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85" w:rsidRDefault="00436285" w:rsidP="007D035F">
      <w:pPr>
        <w:jc w:val="right"/>
      </w:pPr>
      <w:r>
        <w:t>2012/1/19</w:t>
      </w:r>
      <w:r>
        <w:rPr>
          <w:rFonts w:hint="eastAsia"/>
        </w:rPr>
        <w:t xml:space="preserve">　原</w:t>
      </w:r>
    </w:p>
    <w:p w:rsidR="00436285" w:rsidRDefault="00436285"/>
    <w:p w:rsidR="00436285" w:rsidRDefault="00436285" w:rsidP="007D035F">
      <w:pPr>
        <w:jc w:val="center"/>
      </w:pPr>
      <w:r>
        <w:rPr>
          <w:rFonts w:hint="eastAsia"/>
        </w:rPr>
        <w:t>論文紹介</w:t>
      </w:r>
    </w:p>
    <w:p w:rsidR="00436285" w:rsidRDefault="00436285" w:rsidP="007D035F">
      <w:pPr>
        <w:jc w:val="center"/>
      </w:pPr>
      <w:r>
        <w:rPr>
          <w:rFonts w:hint="eastAsia"/>
        </w:rPr>
        <w:t>湿地保全をめぐる法システムと今後の課題　田中　謙</w:t>
      </w:r>
    </w:p>
    <w:p w:rsidR="00436285" w:rsidRDefault="00436285"/>
    <w:p w:rsidR="00436285" w:rsidRDefault="00436285">
      <w:r>
        <w:rPr>
          <w:rFonts w:hint="eastAsia"/>
        </w:rPr>
        <w:t>○１章　はじめに</w:t>
      </w:r>
    </w:p>
    <w:p w:rsidR="00436285" w:rsidRDefault="00436285" w:rsidP="00F840FB">
      <w:pPr>
        <w:ind w:firstLineChars="100" w:firstLine="210"/>
      </w:pPr>
      <w:r>
        <w:rPr>
          <w:rFonts w:hint="eastAsia"/>
        </w:rPr>
        <w:t>湿地は、今日もっとも危機に瀕している自然生態系の１つである。</w:t>
      </w:r>
    </w:p>
    <w:p w:rsidR="00436285" w:rsidRPr="007245BE" w:rsidRDefault="00496345" w:rsidP="00F840FB">
      <w:pPr>
        <w:ind w:firstLineChars="100" w:firstLine="210"/>
        <w:rPr>
          <w:szCs w:val="21"/>
        </w:rPr>
      </w:pPr>
      <w:r>
        <w:rPr>
          <w:rFonts w:hint="eastAsia"/>
          <w:szCs w:val="21"/>
        </w:rPr>
        <w:t>→干拓や埋め立てなどの開発の対象になりやすいため</w:t>
      </w:r>
      <w:r w:rsidR="00436285" w:rsidRPr="007245BE">
        <w:rPr>
          <w:rFonts w:hint="eastAsia"/>
          <w:szCs w:val="21"/>
        </w:rPr>
        <w:t>。</w:t>
      </w:r>
    </w:p>
    <w:p w:rsidR="00436285" w:rsidRDefault="00436285" w:rsidP="006228B0">
      <w:pPr>
        <w:ind w:firstLineChars="100" w:firstLine="210"/>
      </w:pPr>
      <w:r>
        <w:rPr>
          <w:rFonts w:hint="eastAsia"/>
        </w:rPr>
        <w:t>特に水鳥の生息地として国際的に重要な湿地およびそこに生息・生育する動植物の保全を促し、湿地の「賢明な利用」を進めることを目的として、</w:t>
      </w:r>
      <w:r>
        <w:t>1971</w:t>
      </w:r>
      <w:r>
        <w:rPr>
          <w:rFonts w:hint="eastAsia"/>
        </w:rPr>
        <w:t>年「湿地及び水鳥の保全のための国際会議」において、「特に水鳥の生息地として国際的に重要な湿地に関する条約」（</w:t>
      </w:r>
      <w:r w:rsidRPr="00496345">
        <w:rPr>
          <w:rFonts w:hint="eastAsia"/>
          <w:b/>
        </w:rPr>
        <w:t>ラムサール条約</w:t>
      </w:r>
      <w:r>
        <w:rPr>
          <w:rFonts w:hint="eastAsia"/>
        </w:rPr>
        <w:t>）が採択された。</w:t>
      </w:r>
    </w:p>
    <w:p w:rsidR="00436285" w:rsidRDefault="00436285"/>
    <w:p w:rsidR="00436285" w:rsidRDefault="00436285">
      <w:r>
        <w:rPr>
          <w:rFonts w:hint="eastAsia"/>
        </w:rPr>
        <w:t>○２章　湿地保全の法システムの概要</w:t>
      </w:r>
    </w:p>
    <w:p w:rsidR="00436285" w:rsidRDefault="00436285">
      <w:r>
        <w:rPr>
          <w:rFonts w:hint="eastAsia"/>
        </w:rPr>
        <w:t>湿地保全に関する法（１）条約…ラムサール条約</w:t>
      </w:r>
    </w:p>
    <w:p w:rsidR="00436285" w:rsidRDefault="00436285" w:rsidP="007245BE">
      <w:pPr>
        <w:ind w:firstLineChars="900" w:firstLine="1890"/>
      </w:pPr>
      <w:r>
        <w:rPr>
          <w:rFonts w:hint="eastAsia"/>
        </w:rPr>
        <w:t>（２）国内法…湿地一般の保全を目的とする法律は存在しない。</w:t>
      </w:r>
    </w:p>
    <w:p w:rsidR="00436285" w:rsidRDefault="00436285" w:rsidP="007245BE"/>
    <w:p w:rsidR="00436285" w:rsidRDefault="00436285">
      <w:r>
        <w:rPr>
          <w:rFonts w:hint="eastAsia"/>
        </w:rPr>
        <w:t>（１）ラムサール条約</w:t>
      </w:r>
    </w:p>
    <w:p w:rsidR="00436285" w:rsidRDefault="00436285">
      <w:r>
        <w:rPr>
          <w:rFonts w:hint="eastAsia"/>
        </w:rPr>
        <w:t>目的＝湿地、特に水鳥の保護（前文）</w:t>
      </w:r>
    </w:p>
    <w:p w:rsidR="00436285" w:rsidRPr="00F840FB" w:rsidRDefault="00436285" w:rsidP="00F840FB">
      <w:r>
        <w:rPr>
          <w:rFonts w:hint="eastAsia"/>
        </w:rPr>
        <w:t>・湿地の定義</w:t>
      </w:r>
    </w:p>
    <w:p w:rsidR="00436285" w:rsidRDefault="00436285" w:rsidP="007245BE">
      <w:pPr>
        <w:ind w:firstLineChars="100" w:firstLine="180"/>
      </w:pPr>
      <w:r w:rsidRPr="00F840FB">
        <w:rPr>
          <w:rFonts w:hint="eastAsia"/>
          <w:sz w:val="18"/>
          <w:szCs w:val="18"/>
        </w:rPr>
        <w:t>「湿地とは、天然のものであるか人工的なものであるか、永続的なものであるか一時的なものであるかを問わず、更には水が滞っているか流れているか、淡水であるか汽水であるか鹹水（かんすい）であるかを問わず、沼沢地、湿原、泥炭地又は水域をいい、低潮時における水深が六メートルを超えない海域を含む。」（１条１項）</w:t>
      </w:r>
      <w:r w:rsidRPr="007245BE">
        <w:rPr>
          <w:rFonts w:hint="eastAsia"/>
          <w:color w:val="0070C0"/>
          <w:sz w:val="18"/>
          <w:szCs w:val="18"/>
        </w:rPr>
        <w:t>（私たちが思っているものより広い定義）</w:t>
      </w:r>
    </w:p>
    <w:p w:rsidR="00436285" w:rsidRDefault="00436285">
      <w:r>
        <w:rPr>
          <w:rFonts w:hint="eastAsia"/>
        </w:rPr>
        <w:t>・締約国の義務</w:t>
      </w:r>
    </w:p>
    <w:p w:rsidR="00436285" w:rsidRPr="00027142" w:rsidRDefault="00436285" w:rsidP="00B058FA">
      <w:pPr>
        <w:ind w:firstLineChars="100" w:firstLine="210"/>
        <w:rPr>
          <w:color w:val="92D050"/>
          <w:sz w:val="18"/>
          <w:szCs w:val="18"/>
        </w:rPr>
      </w:pPr>
      <w:r>
        <w:rPr>
          <w:rFonts w:hint="eastAsia"/>
        </w:rPr>
        <w:t>国際的に重要な湿地を指定し、ラムサール・リストへ登録する</w:t>
      </w:r>
      <w:r>
        <w:rPr>
          <w:rFonts w:hint="eastAsia"/>
          <w:szCs w:val="21"/>
        </w:rPr>
        <w:t>－締約国は</w:t>
      </w:r>
      <w:r w:rsidRPr="00BC4422">
        <w:rPr>
          <w:rFonts w:hint="eastAsia"/>
          <w:szCs w:val="21"/>
        </w:rPr>
        <w:t>最低１カ所、登録簿に掲げる湿地を指定する</w:t>
      </w:r>
      <w:r w:rsidRPr="00F52BA4">
        <w:rPr>
          <w:rFonts w:hint="eastAsia"/>
          <w:sz w:val="18"/>
          <w:szCs w:val="18"/>
        </w:rPr>
        <w:t>（２条４項）</w:t>
      </w:r>
      <w:r>
        <w:rPr>
          <w:rFonts w:hint="eastAsia"/>
          <w:szCs w:val="21"/>
        </w:rPr>
        <w:t>。</w:t>
      </w:r>
    </w:p>
    <w:p w:rsidR="00436285" w:rsidRPr="007245BE" w:rsidRDefault="00B058FA" w:rsidP="005E0BE5">
      <w:pPr>
        <w:ind w:firstLineChars="100" w:firstLine="180"/>
        <w:rPr>
          <w:color w:val="0070C0"/>
          <w:sz w:val="18"/>
          <w:szCs w:val="18"/>
        </w:rPr>
      </w:pPr>
      <w:r>
        <w:rPr>
          <w:rFonts w:hint="eastAsia"/>
          <w:color w:val="0070C0"/>
          <w:sz w:val="18"/>
          <w:szCs w:val="18"/>
        </w:rPr>
        <w:t>（</w:t>
      </w:r>
      <w:r w:rsidR="00436285" w:rsidRPr="005E0BE5">
        <w:rPr>
          <w:rFonts w:hint="eastAsia"/>
          <w:color w:val="0070C0"/>
          <w:sz w:val="18"/>
          <w:szCs w:val="18"/>
        </w:rPr>
        <w:t>指定・登録にあたっては、第</w:t>
      </w:r>
      <w:r w:rsidR="00436285" w:rsidRPr="005E0BE5">
        <w:rPr>
          <w:color w:val="0070C0"/>
          <w:sz w:val="18"/>
          <w:szCs w:val="18"/>
        </w:rPr>
        <w:t>7</w:t>
      </w:r>
      <w:r w:rsidR="00436285" w:rsidRPr="005E0BE5">
        <w:rPr>
          <w:rFonts w:hint="eastAsia"/>
          <w:color w:val="0070C0"/>
          <w:sz w:val="18"/>
          <w:szCs w:val="18"/>
        </w:rPr>
        <w:t>回締約国会議の議決で「国際的に重要な湿地選定のためのラムサール基準」が採択された。「</w:t>
      </w:r>
      <w:r w:rsidR="00436285" w:rsidRPr="007245BE">
        <w:rPr>
          <w:rFonts w:hint="eastAsia"/>
          <w:color w:val="0070C0"/>
          <w:sz w:val="18"/>
          <w:szCs w:val="18"/>
        </w:rPr>
        <w:t>代表的、希少または固有な湿地タイプを含む湿地」と「生物多様性のために国際的に重要な湿地」という基準を明記した。それらはさらに８つの基準に分けられており、第</w:t>
      </w:r>
      <w:r w:rsidR="00436285" w:rsidRPr="007245BE">
        <w:rPr>
          <w:color w:val="0070C0"/>
          <w:sz w:val="18"/>
          <w:szCs w:val="18"/>
        </w:rPr>
        <w:t>9</w:t>
      </w:r>
      <w:r w:rsidR="00436285" w:rsidRPr="007245BE">
        <w:rPr>
          <w:rFonts w:hint="eastAsia"/>
          <w:color w:val="0070C0"/>
          <w:sz w:val="18"/>
          <w:szCs w:val="18"/>
        </w:rPr>
        <w:t>回締約国会議では新たに１つ追加され、９つの基準が明記されている。</w:t>
      </w:r>
      <w:r w:rsidR="00436285">
        <w:rPr>
          <w:rFonts w:hint="eastAsia"/>
          <w:color w:val="0070C0"/>
          <w:sz w:val="18"/>
          <w:szCs w:val="18"/>
        </w:rPr>
        <w:t>水鳥重視から、湿地の生態系保護を基準へ。</w:t>
      </w:r>
      <w:r>
        <w:rPr>
          <w:rFonts w:hint="eastAsia"/>
          <w:color w:val="0070C0"/>
          <w:sz w:val="18"/>
          <w:szCs w:val="18"/>
        </w:rPr>
        <w:t>）</w:t>
      </w:r>
    </w:p>
    <w:p w:rsidR="00436285" w:rsidRPr="00507515" w:rsidRDefault="00436285" w:rsidP="00507515">
      <w:r>
        <w:rPr>
          <w:rFonts w:hint="eastAsia"/>
        </w:rPr>
        <w:t xml:space="preserve">　登録湿地については、登録湿地の「保全」および「賢明な利用」を促進するための計画作成の義務がある（</w:t>
      </w:r>
      <w:r>
        <w:rPr>
          <w:rFonts w:hint="eastAsia"/>
          <w:szCs w:val="21"/>
        </w:rPr>
        <w:t>３条１項</w:t>
      </w:r>
      <w:r>
        <w:rPr>
          <w:rFonts w:hint="eastAsia"/>
        </w:rPr>
        <w:t>）。→</w:t>
      </w:r>
      <w:r>
        <w:rPr>
          <w:rFonts w:hint="eastAsia"/>
          <w:szCs w:val="21"/>
        </w:rPr>
        <w:t>ラムサール条約では、湿地を「保全」することのみでなく、その機能を「賢明に利用」することも目的としている。</w:t>
      </w:r>
    </w:p>
    <w:p w:rsidR="00436285" w:rsidRPr="0092614B" w:rsidRDefault="00436285" w:rsidP="00BC4422">
      <w:pPr>
        <w:ind w:firstLineChars="100" w:firstLine="210"/>
        <w:rPr>
          <w:szCs w:val="21"/>
        </w:rPr>
      </w:pPr>
      <w:r w:rsidRPr="00BC4422">
        <w:rPr>
          <w:rFonts w:hint="eastAsia"/>
          <w:szCs w:val="21"/>
        </w:rPr>
        <w:t>湿地の賢明な利用とは、</w:t>
      </w:r>
      <w:r>
        <w:rPr>
          <w:rFonts w:hint="eastAsia"/>
          <w:szCs w:val="21"/>
        </w:rPr>
        <w:t>「</w:t>
      </w:r>
      <w:r w:rsidRPr="00BC4422">
        <w:rPr>
          <w:rFonts w:hint="eastAsia"/>
          <w:szCs w:val="21"/>
        </w:rPr>
        <w:t>持続可能な開発の考えに立って、エコシステムアプローチの実施を通じて、その生態学的特徴の維持を達成することである。」</w:t>
      </w:r>
      <w:r w:rsidRPr="00BC4422">
        <w:rPr>
          <w:rFonts w:hint="eastAsia"/>
          <w:sz w:val="18"/>
          <w:szCs w:val="18"/>
        </w:rPr>
        <w:t>（第９回締約国会議</w:t>
      </w:r>
      <w:r w:rsidRPr="00BC4422">
        <w:rPr>
          <w:sz w:val="18"/>
          <w:szCs w:val="18"/>
        </w:rPr>
        <w:t>9.1</w:t>
      </w:r>
      <w:r w:rsidRPr="00BC4422">
        <w:rPr>
          <w:rFonts w:hint="eastAsia"/>
          <w:sz w:val="18"/>
          <w:szCs w:val="18"/>
        </w:rPr>
        <w:t>付属書</w:t>
      </w:r>
      <w:r w:rsidRPr="00BC4422">
        <w:rPr>
          <w:sz w:val="18"/>
          <w:szCs w:val="18"/>
        </w:rPr>
        <w:t>A</w:t>
      </w:r>
      <w:r w:rsidRPr="00BC4422">
        <w:rPr>
          <w:rFonts w:hint="eastAsia"/>
          <w:sz w:val="18"/>
          <w:szCs w:val="18"/>
        </w:rPr>
        <w:t>）</w:t>
      </w:r>
      <w:r>
        <w:rPr>
          <w:rFonts w:hint="eastAsia"/>
          <w:szCs w:val="21"/>
        </w:rPr>
        <w:lastRenderedPageBreak/>
        <w:t>→人類が湿地を利用するにあたっては、湿地の生態学的特徴の全体が将来にわたって維持できるようにするとともに、湿地の恩恵を将来の世代も同様に享受できるように工夫すること。</w:t>
      </w:r>
    </w:p>
    <w:p w:rsidR="00436285" w:rsidRPr="00BC4422" w:rsidRDefault="00B058FA" w:rsidP="00BC4422">
      <w:pPr>
        <w:ind w:firstLineChars="100" w:firstLine="180"/>
        <w:rPr>
          <w:color w:val="0070C0"/>
          <w:sz w:val="18"/>
          <w:szCs w:val="18"/>
        </w:rPr>
      </w:pPr>
      <w:r>
        <w:rPr>
          <w:rFonts w:hint="eastAsia"/>
          <w:color w:val="0070C0"/>
          <w:sz w:val="18"/>
          <w:szCs w:val="18"/>
        </w:rPr>
        <w:t>（</w:t>
      </w:r>
      <w:r w:rsidR="00436285" w:rsidRPr="00BC4422">
        <w:rPr>
          <w:rFonts w:hint="eastAsia"/>
          <w:color w:val="0070C0"/>
          <w:sz w:val="18"/>
          <w:szCs w:val="18"/>
        </w:rPr>
        <w:t>「賢明な利用」に関しての具体的な内容の基準…ガイドライン</w:t>
      </w:r>
      <w:r w:rsidR="00436285">
        <w:rPr>
          <w:rFonts w:hint="eastAsia"/>
          <w:color w:val="0070C0"/>
          <w:sz w:val="18"/>
          <w:szCs w:val="18"/>
        </w:rPr>
        <w:t>作成</w:t>
      </w:r>
      <w:r w:rsidR="00436285" w:rsidRPr="00BC4422">
        <w:rPr>
          <w:rFonts w:hint="eastAsia"/>
          <w:color w:val="0070C0"/>
          <w:sz w:val="18"/>
          <w:szCs w:val="18"/>
        </w:rPr>
        <w:t>（第</w:t>
      </w:r>
      <w:r w:rsidR="00436285" w:rsidRPr="00BC4422">
        <w:rPr>
          <w:color w:val="0070C0"/>
          <w:sz w:val="18"/>
          <w:szCs w:val="18"/>
        </w:rPr>
        <w:t>4</w:t>
      </w:r>
      <w:r w:rsidR="00436285" w:rsidRPr="00BC4422">
        <w:rPr>
          <w:rFonts w:hint="eastAsia"/>
          <w:color w:val="0070C0"/>
          <w:sz w:val="18"/>
          <w:szCs w:val="18"/>
        </w:rPr>
        <w:t>回締約国会議）や決議（第</w:t>
      </w:r>
      <w:r w:rsidR="00436285" w:rsidRPr="00BC4422">
        <w:rPr>
          <w:color w:val="0070C0"/>
          <w:sz w:val="18"/>
          <w:szCs w:val="18"/>
        </w:rPr>
        <w:t>5</w:t>
      </w:r>
      <w:r w:rsidR="00436285" w:rsidRPr="00BC4422">
        <w:rPr>
          <w:rFonts w:hint="eastAsia"/>
          <w:color w:val="0070C0"/>
          <w:sz w:val="18"/>
          <w:szCs w:val="18"/>
        </w:rPr>
        <w:t>回締約国会議、第</w:t>
      </w:r>
      <w:r w:rsidR="00436285" w:rsidRPr="00BC4422">
        <w:rPr>
          <w:color w:val="0070C0"/>
          <w:sz w:val="18"/>
          <w:szCs w:val="18"/>
        </w:rPr>
        <w:t>7</w:t>
      </w:r>
      <w:r w:rsidR="00436285">
        <w:rPr>
          <w:rFonts w:hint="eastAsia"/>
          <w:color w:val="0070C0"/>
          <w:sz w:val="18"/>
          <w:szCs w:val="18"/>
        </w:rPr>
        <w:t>回締約国会議）が</w:t>
      </w:r>
      <w:r w:rsidR="00436285" w:rsidRPr="00BC4422">
        <w:rPr>
          <w:rFonts w:hint="eastAsia"/>
          <w:color w:val="0070C0"/>
          <w:sz w:val="18"/>
          <w:szCs w:val="18"/>
        </w:rPr>
        <w:t>されている。</w:t>
      </w:r>
      <w:r w:rsidR="00436285">
        <w:rPr>
          <w:rFonts w:hint="eastAsia"/>
          <w:color w:val="0070C0"/>
          <w:sz w:val="18"/>
          <w:szCs w:val="18"/>
        </w:rPr>
        <w:t>環境影響評価、モニタリングの実施、土地利用計画に湿地保全を入れる、など。（</w:t>
      </w:r>
      <w:r w:rsidR="00436285">
        <w:rPr>
          <w:color w:val="0070C0"/>
          <w:sz w:val="18"/>
          <w:szCs w:val="18"/>
        </w:rPr>
        <w:t>p71</w:t>
      </w:r>
      <w:r w:rsidR="00436285">
        <w:rPr>
          <w:rFonts w:hint="eastAsia"/>
          <w:color w:val="0070C0"/>
          <w:sz w:val="18"/>
          <w:szCs w:val="18"/>
        </w:rPr>
        <w:t>で、湿地の機能を破壊しない伝統的な手法による農業・漁業・観光などは、湿地と人間の調和を示す「賢明な利用」の一形態といえる。）</w:t>
      </w:r>
      <w:r>
        <w:rPr>
          <w:rFonts w:hint="eastAsia"/>
          <w:color w:val="0070C0"/>
          <w:sz w:val="18"/>
          <w:szCs w:val="18"/>
        </w:rPr>
        <w:t>）</w:t>
      </w:r>
    </w:p>
    <w:p w:rsidR="00436285" w:rsidRPr="007245BE" w:rsidRDefault="00B058FA" w:rsidP="001F4ECF">
      <w:pPr>
        <w:rPr>
          <w:color w:val="0070C0"/>
          <w:sz w:val="18"/>
          <w:szCs w:val="18"/>
        </w:rPr>
      </w:pPr>
      <w:r>
        <w:rPr>
          <w:rFonts w:hint="eastAsia"/>
          <w:color w:val="0070C0"/>
          <w:sz w:val="18"/>
          <w:szCs w:val="18"/>
        </w:rPr>
        <w:t>（</w:t>
      </w:r>
      <w:r w:rsidR="00436285" w:rsidRPr="00BC4422">
        <w:rPr>
          <w:rFonts w:hint="eastAsia"/>
          <w:color w:val="0070C0"/>
          <w:sz w:val="18"/>
          <w:szCs w:val="18"/>
        </w:rPr>
        <w:t>＊</w:t>
      </w:r>
      <w:r w:rsidR="00436285" w:rsidRPr="007245BE">
        <w:rPr>
          <w:rFonts w:hint="eastAsia"/>
          <w:color w:val="0070C0"/>
          <w:sz w:val="18"/>
          <w:szCs w:val="18"/>
        </w:rPr>
        <w:t>「持続可能な利用」…「将来の世代の需要と期待に対して湿地が対</w:t>
      </w:r>
      <w:r w:rsidR="00436285">
        <w:rPr>
          <w:rFonts w:hint="eastAsia"/>
          <w:color w:val="0070C0"/>
          <w:sz w:val="18"/>
          <w:szCs w:val="18"/>
        </w:rPr>
        <w:t>応しうる可能性を維持しつつ、現在の世代の人間に対して湿地が継続的に最大の利用</w:t>
      </w:r>
      <w:r w:rsidR="00436285" w:rsidRPr="007245BE">
        <w:rPr>
          <w:rFonts w:hint="eastAsia"/>
          <w:color w:val="0070C0"/>
          <w:sz w:val="18"/>
          <w:szCs w:val="18"/>
        </w:rPr>
        <w:t>を生産できるように、湿地を利用すること」</w:t>
      </w:r>
      <w:r w:rsidR="00436285">
        <w:rPr>
          <w:rFonts w:hint="eastAsia"/>
          <w:color w:val="0070C0"/>
          <w:sz w:val="18"/>
          <w:szCs w:val="18"/>
        </w:rPr>
        <w:t>（第</w:t>
      </w:r>
      <w:r w:rsidR="00436285">
        <w:rPr>
          <w:color w:val="0070C0"/>
          <w:sz w:val="18"/>
          <w:szCs w:val="18"/>
        </w:rPr>
        <w:t>3</w:t>
      </w:r>
      <w:r w:rsidR="00436285">
        <w:rPr>
          <w:rFonts w:hint="eastAsia"/>
          <w:color w:val="0070C0"/>
          <w:sz w:val="18"/>
          <w:szCs w:val="18"/>
        </w:rPr>
        <w:t>回）</w:t>
      </w:r>
    </w:p>
    <w:p w:rsidR="00436285" w:rsidRPr="005E0BE5" w:rsidRDefault="00436285" w:rsidP="0089527A">
      <w:pPr>
        <w:rPr>
          <w:color w:val="0070C0"/>
          <w:sz w:val="18"/>
          <w:szCs w:val="18"/>
        </w:rPr>
      </w:pPr>
      <w:r w:rsidRPr="00B1416D">
        <w:rPr>
          <w:rFonts w:hint="eastAsia"/>
          <w:color w:val="0070C0"/>
          <w:sz w:val="18"/>
          <w:szCs w:val="18"/>
        </w:rPr>
        <w:t>上記</w:t>
      </w:r>
      <w:r>
        <w:rPr>
          <w:rFonts w:hint="eastAsia"/>
          <w:color w:val="0070C0"/>
          <w:sz w:val="18"/>
          <w:szCs w:val="18"/>
        </w:rPr>
        <w:t>に言う</w:t>
      </w:r>
      <w:r w:rsidRPr="00B1416D">
        <w:rPr>
          <w:rFonts w:hint="eastAsia"/>
          <w:color w:val="0070C0"/>
          <w:sz w:val="18"/>
          <w:szCs w:val="18"/>
        </w:rPr>
        <w:t>登録湿地の「保全」と「賢明な利用」を促進するための「管理計画」の策定および実施</w:t>
      </w:r>
      <w:r>
        <w:rPr>
          <w:rFonts w:hint="eastAsia"/>
          <w:color w:val="0070C0"/>
          <w:sz w:val="18"/>
          <w:szCs w:val="18"/>
        </w:rPr>
        <w:t>。</w:t>
      </w:r>
      <w:r w:rsidRPr="005E0BE5">
        <w:rPr>
          <w:rFonts w:hint="eastAsia"/>
          <w:color w:val="0070C0"/>
          <w:sz w:val="18"/>
          <w:szCs w:val="18"/>
        </w:rPr>
        <w:t>どのような対策を講じるのかは各国政府の判断に委ねられている。ただし、第８回締約国会議、「ラムサール条約湿地及びその他の湿地にかかわる管理計画策定のための新ガイドライン」が作成されている。</w:t>
      </w:r>
      <w:r w:rsidR="00B058FA">
        <w:rPr>
          <w:rFonts w:hint="eastAsia"/>
          <w:color w:val="0070C0"/>
          <w:sz w:val="18"/>
          <w:szCs w:val="18"/>
        </w:rPr>
        <w:t>）</w:t>
      </w:r>
    </w:p>
    <w:p w:rsidR="00436285" w:rsidRDefault="00436285"/>
    <w:p w:rsidR="00436285" w:rsidRDefault="00436285">
      <w:r>
        <w:rPr>
          <w:rFonts w:hint="eastAsia"/>
        </w:rPr>
        <w:t>（２）湿地保護に関する日本の法律</w:t>
      </w:r>
    </w:p>
    <w:p w:rsidR="00436285" w:rsidRDefault="00436285" w:rsidP="005B1C14">
      <w:pPr>
        <w:ind w:firstLineChars="100" w:firstLine="210"/>
      </w:pPr>
      <w:r>
        <w:rPr>
          <w:rFonts w:hint="eastAsia"/>
        </w:rPr>
        <w:t>日本においては、湿地一般の保全を目的とする法律は存在せず、湿地は、それが存在する土地に適用される法律によって間接的に保護されるに過ぎない（例えば河川法、海岸法、港湾法…など）。日本におけるラムサール条約の指定登録湿地は、ほとんどが鳥獣保護法や自然公園法などの国内法で、すでに保護対象となっている地域である。</w:t>
      </w:r>
      <w:r w:rsidR="00B058FA">
        <w:rPr>
          <w:rFonts w:hint="eastAsia"/>
        </w:rPr>
        <w:t>（</w:t>
      </w:r>
      <w:r w:rsidRPr="005E0BE5">
        <w:rPr>
          <w:rFonts w:hint="eastAsia"/>
          <w:color w:val="0070C0"/>
          <w:sz w:val="18"/>
          <w:szCs w:val="18"/>
        </w:rPr>
        <w:t>環境省の考え方に基づいて、既存の法制度によって湿地の保全が担保されていることが選定条件となるため。</w:t>
      </w:r>
      <w:r w:rsidR="00B058FA">
        <w:rPr>
          <w:rFonts w:hint="eastAsia"/>
          <w:color w:val="0070C0"/>
          <w:sz w:val="18"/>
          <w:szCs w:val="18"/>
        </w:rPr>
        <w:t>）</w:t>
      </w:r>
    </w:p>
    <w:p w:rsidR="00436285" w:rsidRPr="005B1C14" w:rsidRDefault="00436285"/>
    <w:p w:rsidR="00436285" w:rsidRDefault="00436285">
      <w:r>
        <w:rPr>
          <w:rFonts w:hint="eastAsia"/>
        </w:rPr>
        <w:t>・鳥獣保護法による規制</w:t>
      </w:r>
    </w:p>
    <w:p w:rsidR="00436285" w:rsidRDefault="00436285">
      <w:r>
        <w:rPr>
          <w:rFonts w:hint="eastAsia"/>
        </w:rPr>
        <w:t xml:space="preserve">　目的：「…鳥獣の保護及び狩猟の適正化を図り…自然環境の恵沢を享受できる国民生活の確保及び地域社会の健全な発展に資すること」</w:t>
      </w:r>
      <w:r w:rsidRPr="005F6755">
        <w:rPr>
          <w:rFonts w:hint="eastAsia"/>
          <w:sz w:val="18"/>
          <w:szCs w:val="18"/>
        </w:rPr>
        <w:t>（１条）</w:t>
      </w:r>
    </w:p>
    <w:p w:rsidR="00436285" w:rsidRDefault="00436285" w:rsidP="00620D3A">
      <w:pPr>
        <w:ind w:firstLineChars="100" w:firstLine="210"/>
      </w:pPr>
      <w:r>
        <w:rPr>
          <w:rFonts w:hint="eastAsia"/>
        </w:rPr>
        <w:t>登録湿地は鳥獣保護法の「特別保護地区」の指定を受けているところが少なくない。特別保護地区で開発行為を行うためには、環境大臣または都道府県知事の許可が必要である。</w:t>
      </w:r>
      <w:r w:rsidRPr="005F6755">
        <w:rPr>
          <w:rFonts w:hint="eastAsia"/>
          <w:sz w:val="18"/>
          <w:szCs w:val="18"/>
        </w:rPr>
        <w:t>（２９条７項）</w:t>
      </w:r>
    </w:p>
    <w:p w:rsidR="00436285" w:rsidRDefault="00B058FA" w:rsidP="00F76085">
      <w:pPr>
        <w:ind w:firstLineChars="100" w:firstLine="180"/>
        <w:rPr>
          <w:color w:val="0070C0"/>
          <w:sz w:val="18"/>
          <w:szCs w:val="18"/>
        </w:rPr>
      </w:pPr>
      <w:r>
        <w:rPr>
          <w:rFonts w:hint="eastAsia"/>
          <w:color w:val="0070C0"/>
          <w:sz w:val="18"/>
          <w:szCs w:val="18"/>
        </w:rPr>
        <w:t>（</w:t>
      </w:r>
      <w:r w:rsidR="00436285" w:rsidRPr="00F76085">
        <w:rPr>
          <w:rFonts w:hint="eastAsia"/>
          <w:color w:val="0070C0"/>
          <w:sz w:val="18"/>
          <w:szCs w:val="18"/>
        </w:rPr>
        <w:t>逆に鳥獣保護法で開発行為を抑制するためには、「特別保護区」「特別指定保護区域」を指定することが必要となる。（「鳥獣保護区」は鳥獣の捕獲の禁止の効果のみ）</w:t>
      </w:r>
      <w:r>
        <w:rPr>
          <w:rFonts w:hint="eastAsia"/>
          <w:color w:val="0070C0"/>
          <w:sz w:val="18"/>
          <w:szCs w:val="18"/>
        </w:rPr>
        <w:t>）</w:t>
      </w:r>
    </w:p>
    <w:p w:rsidR="00436285" w:rsidRPr="00F76085" w:rsidRDefault="00436285" w:rsidP="00F76085">
      <w:pPr>
        <w:ind w:firstLineChars="100" w:firstLine="180"/>
        <w:rPr>
          <w:sz w:val="18"/>
          <w:szCs w:val="18"/>
        </w:rPr>
      </w:pPr>
    </w:p>
    <w:p w:rsidR="00436285" w:rsidRDefault="00436285">
      <w:r>
        <w:rPr>
          <w:rFonts w:hint="eastAsia"/>
        </w:rPr>
        <w:t>・自然公園法による規制</w:t>
      </w:r>
    </w:p>
    <w:p w:rsidR="00436285" w:rsidRDefault="00436285">
      <w:r>
        <w:rPr>
          <w:rFonts w:hint="eastAsia"/>
        </w:rPr>
        <w:t>目的…「優れた自然の風景地を保護」と「その利用の増進を図る」こと</w:t>
      </w:r>
      <w:r w:rsidRPr="005F6755">
        <w:rPr>
          <w:rFonts w:hint="eastAsia"/>
          <w:sz w:val="18"/>
          <w:szCs w:val="18"/>
        </w:rPr>
        <w:t>（１条）</w:t>
      </w:r>
    </w:p>
    <w:p w:rsidR="00436285" w:rsidRPr="00F76085" w:rsidRDefault="00436285" w:rsidP="00F76085">
      <w:pPr>
        <w:rPr>
          <w:color w:val="0070C0"/>
        </w:rPr>
      </w:pPr>
      <w:r>
        <w:rPr>
          <w:rFonts w:hint="eastAsia"/>
        </w:rPr>
        <w:t>自然公園法の対象となるのは、「風光明媚な景観を備えた自然」だけである</w:t>
      </w:r>
      <w:r w:rsidRPr="005F6755">
        <w:rPr>
          <w:rFonts w:hint="eastAsia"/>
          <w:sz w:val="18"/>
          <w:szCs w:val="18"/>
        </w:rPr>
        <w:t>（２条２，３，４号）</w:t>
      </w:r>
      <w:r>
        <w:rPr>
          <w:rFonts w:hint="eastAsia"/>
        </w:rPr>
        <w:t>。</w:t>
      </w:r>
      <w:r w:rsidRPr="00F76085">
        <w:rPr>
          <w:rFonts w:hint="eastAsia"/>
          <w:color w:val="0070C0"/>
          <w:sz w:val="18"/>
          <w:szCs w:val="18"/>
        </w:rPr>
        <w:t>＊自然公園は、国立公園、国定公園、都道府県立自然公園の３つ</w:t>
      </w:r>
    </w:p>
    <w:p w:rsidR="00436285" w:rsidRDefault="00436285" w:rsidP="00077ABE">
      <w:pPr>
        <w:ind w:firstLineChars="100" w:firstLine="210"/>
      </w:pPr>
      <w:r>
        <w:rPr>
          <w:rFonts w:hint="eastAsia"/>
        </w:rPr>
        <w:t>国立公園もしくは国定公園の中に海中公園</w:t>
      </w:r>
      <w:r w:rsidRPr="005F6755">
        <w:rPr>
          <w:rFonts w:hint="eastAsia"/>
          <w:color w:val="0070C0"/>
          <w:sz w:val="18"/>
          <w:szCs w:val="18"/>
        </w:rPr>
        <w:t>（２４条１項）（</w:t>
      </w:r>
      <w:r w:rsidRPr="00F76085">
        <w:rPr>
          <w:rFonts w:hint="eastAsia"/>
          <w:color w:val="0070C0"/>
          <w:sz w:val="18"/>
          <w:szCs w:val="18"/>
        </w:rPr>
        <w:t>海中の景観を維持するため</w:t>
      </w:r>
      <w:r>
        <w:rPr>
          <w:rFonts w:hint="eastAsia"/>
          <w:color w:val="0070C0"/>
          <w:sz w:val="18"/>
          <w:szCs w:val="18"/>
        </w:rPr>
        <w:t>、サンゴとか</w:t>
      </w:r>
      <w:r w:rsidRPr="00F76085">
        <w:rPr>
          <w:rFonts w:hint="eastAsia"/>
          <w:color w:val="0070C0"/>
          <w:sz w:val="18"/>
          <w:szCs w:val="18"/>
        </w:rPr>
        <w:t>）</w:t>
      </w:r>
      <w:r>
        <w:rPr>
          <w:rFonts w:hint="eastAsia"/>
        </w:rPr>
        <w:t>を、特別地域の中に特別保護地区</w:t>
      </w:r>
      <w:r w:rsidRPr="005F6755">
        <w:rPr>
          <w:rFonts w:hint="eastAsia"/>
          <w:color w:val="0070C0"/>
          <w:sz w:val="18"/>
          <w:szCs w:val="18"/>
        </w:rPr>
        <w:t>（１４条１項）</w:t>
      </w:r>
      <w:r w:rsidRPr="00F76085">
        <w:rPr>
          <w:rFonts w:hint="eastAsia"/>
          <w:color w:val="0070C0"/>
          <w:sz w:val="18"/>
          <w:szCs w:val="18"/>
        </w:rPr>
        <w:t>（景観維持のために特に必要なとき）</w:t>
      </w:r>
      <w:r>
        <w:rPr>
          <w:rFonts w:hint="eastAsia"/>
        </w:rPr>
        <w:t>、利用調整地区</w:t>
      </w:r>
      <w:r w:rsidRPr="005F6755">
        <w:rPr>
          <w:rFonts w:hint="eastAsia"/>
          <w:color w:val="0070C0"/>
          <w:sz w:val="18"/>
          <w:szCs w:val="18"/>
        </w:rPr>
        <w:t>（１５条１項）</w:t>
      </w:r>
      <w:r w:rsidRPr="00F76085">
        <w:rPr>
          <w:rFonts w:hint="eastAsia"/>
          <w:sz w:val="18"/>
          <w:szCs w:val="18"/>
        </w:rPr>
        <w:t>（</w:t>
      </w:r>
      <w:r w:rsidRPr="00F76085">
        <w:rPr>
          <w:rFonts w:hint="eastAsia"/>
          <w:color w:val="0070C0"/>
          <w:sz w:val="18"/>
          <w:szCs w:val="18"/>
        </w:rPr>
        <w:t>公園の風致・景観の維持とその適正な利用を図るため）</w:t>
      </w:r>
      <w:r>
        <w:rPr>
          <w:rFonts w:hint="eastAsia"/>
        </w:rPr>
        <w:t>をそれぞれ設定でき</w:t>
      </w:r>
      <w:r>
        <w:rPr>
          <w:rFonts w:hint="eastAsia"/>
        </w:rPr>
        <w:lastRenderedPageBreak/>
        <w:t>る。</w:t>
      </w:r>
    </w:p>
    <w:p w:rsidR="00436285" w:rsidRDefault="00436285" w:rsidP="00AF12B6">
      <w:pPr>
        <w:ind w:firstLineChars="100" w:firstLine="210"/>
      </w:pPr>
      <w:r>
        <w:rPr>
          <w:rFonts w:hint="eastAsia"/>
        </w:rPr>
        <w:t>海中公園と特別保護地区は、開発行為について環境大臣や都道府県知事の許可が必要となる</w:t>
      </w:r>
      <w:r w:rsidRPr="005F6755">
        <w:rPr>
          <w:rFonts w:hint="eastAsia"/>
          <w:sz w:val="18"/>
          <w:szCs w:val="18"/>
        </w:rPr>
        <w:t>（２４条３項</w:t>
      </w:r>
      <w:r w:rsidRPr="005F6755">
        <w:rPr>
          <w:sz w:val="18"/>
          <w:szCs w:val="18"/>
        </w:rPr>
        <w:t>,</w:t>
      </w:r>
      <w:r w:rsidRPr="005F6755">
        <w:rPr>
          <w:rFonts w:hint="eastAsia"/>
          <w:sz w:val="18"/>
          <w:szCs w:val="18"/>
        </w:rPr>
        <w:t>１４条３項）</w:t>
      </w:r>
      <w:r>
        <w:rPr>
          <w:rFonts w:hint="eastAsia"/>
        </w:rPr>
        <w:t>。利用調整地区は、そこに立ち入るにあたっては、環境大臣または都道府県知事の認定を受けなければならない</w:t>
      </w:r>
      <w:r w:rsidRPr="005F6755">
        <w:rPr>
          <w:rFonts w:hint="eastAsia"/>
          <w:sz w:val="18"/>
          <w:szCs w:val="18"/>
        </w:rPr>
        <w:t>（１５条３項）</w:t>
      </w:r>
      <w:r>
        <w:rPr>
          <w:rFonts w:hint="eastAsia"/>
          <w:sz w:val="18"/>
          <w:szCs w:val="18"/>
        </w:rPr>
        <w:t>。</w:t>
      </w:r>
    </w:p>
    <w:p w:rsidR="00436285" w:rsidRDefault="00436285"/>
    <w:p w:rsidR="00436285" w:rsidRDefault="00436285">
      <w:r>
        <w:rPr>
          <w:rFonts w:hint="eastAsia"/>
        </w:rPr>
        <w:t>○３章湿地保全の法システムの問題点</w:t>
      </w:r>
    </w:p>
    <w:p w:rsidR="00436285" w:rsidRDefault="00436285">
      <w:r>
        <w:rPr>
          <w:rFonts w:hint="eastAsia"/>
        </w:rPr>
        <w:t>（１）財産権偏重の法システム</w:t>
      </w:r>
    </w:p>
    <w:p w:rsidR="00436285" w:rsidRDefault="00436285" w:rsidP="00E829FC">
      <w:r>
        <w:rPr>
          <w:rFonts w:hint="eastAsia"/>
        </w:rPr>
        <w:t>・「自然環境保全」と「財産権」の調和条項</w:t>
      </w:r>
    </w:p>
    <w:p w:rsidR="00436285" w:rsidRPr="00E661A1" w:rsidRDefault="00436285" w:rsidP="0016616C">
      <w:r>
        <w:rPr>
          <w:rFonts w:hint="eastAsia"/>
        </w:rPr>
        <w:t>例：</w:t>
      </w:r>
      <w:r w:rsidRPr="00E661A1">
        <w:rPr>
          <w:rFonts w:hint="eastAsia"/>
        </w:rPr>
        <w:t>自然公園法４条「この法律の適用に当たっては、自然環境保全法第３条で定めるところによるほか、関係者の所有権、鉱業権その他の財産権を尊重するとともに、国</w:t>
      </w:r>
      <w:r>
        <w:rPr>
          <w:rFonts w:hint="eastAsia"/>
        </w:rPr>
        <w:t>土の開発その他の公益との調整に留意しなければならない。」</w:t>
      </w:r>
    </w:p>
    <w:p w:rsidR="00436285" w:rsidRPr="00147D2A" w:rsidRDefault="00B058FA" w:rsidP="00147D2A">
      <w:pPr>
        <w:ind w:firstLineChars="100" w:firstLine="180"/>
        <w:rPr>
          <w:color w:val="0070C0"/>
          <w:sz w:val="18"/>
          <w:szCs w:val="18"/>
        </w:rPr>
      </w:pPr>
      <w:r>
        <w:rPr>
          <w:rFonts w:hint="eastAsia"/>
          <w:color w:val="0070C0"/>
          <w:sz w:val="18"/>
          <w:szCs w:val="18"/>
        </w:rPr>
        <w:t>（</w:t>
      </w:r>
      <w:r w:rsidR="00436285" w:rsidRPr="00147D2A">
        <w:rPr>
          <w:rFonts w:hint="eastAsia"/>
          <w:color w:val="0070C0"/>
          <w:sz w:val="18"/>
          <w:szCs w:val="18"/>
        </w:rPr>
        <w:t>自然環境保全法第３条「【財産権の尊重及び他の公益との調整】自然環境の保全に当たっては、関係者の所有権その他の財産権を尊重するとともに、国土の保全その他の公益との調整に留意しなければならない。」</w:t>
      </w:r>
      <w:r>
        <w:rPr>
          <w:rFonts w:hint="eastAsia"/>
          <w:color w:val="0070C0"/>
          <w:sz w:val="18"/>
          <w:szCs w:val="18"/>
        </w:rPr>
        <w:t>）</w:t>
      </w:r>
    </w:p>
    <w:p w:rsidR="00436285" w:rsidRDefault="00436285" w:rsidP="0016616C">
      <w:r>
        <w:rPr>
          <w:rFonts w:hint="eastAsia"/>
        </w:rPr>
        <w:t>→このような条項がある結果、常に財産権が優先され、「賢明な利用」はなかなか実現されない。</w:t>
      </w:r>
      <w:bookmarkStart w:id="0" w:name="_GoBack"/>
      <w:bookmarkEnd w:id="0"/>
    </w:p>
    <w:p w:rsidR="00436285" w:rsidRPr="00DC0CEE" w:rsidRDefault="00436285" w:rsidP="00E661A1">
      <w:r w:rsidRPr="00DC0CEE">
        <w:rPr>
          <w:rFonts w:hint="eastAsia"/>
        </w:rPr>
        <w:t>＊調和条項…</w:t>
      </w:r>
      <w:r w:rsidR="00496345">
        <w:rPr>
          <w:rFonts w:hint="eastAsia"/>
        </w:rPr>
        <w:t>「</w:t>
      </w:r>
      <w:r w:rsidR="005B58CF" w:rsidRPr="00DC0CEE">
        <w:rPr>
          <w:rFonts w:hint="eastAsia"/>
        </w:rPr>
        <w:t>1967</w:t>
      </w:r>
      <w:r w:rsidR="005B58CF" w:rsidRPr="00DC0CEE">
        <w:rPr>
          <w:rFonts w:hint="eastAsia"/>
        </w:rPr>
        <w:t>年</w:t>
      </w:r>
      <w:r w:rsidR="00DC0CEE" w:rsidRPr="00DC0CEE">
        <w:rPr>
          <w:rFonts w:hint="eastAsia"/>
        </w:rPr>
        <w:t>制定当時の公害対策基本法１条２項は、</w:t>
      </w:r>
      <w:r w:rsidR="00496345">
        <w:rPr>
          <w:rFonts w:hint="eastAsia"/>
        </w:rPr>
        <w:t>『</w:t>
      </w:r>
      <w:r w:rsidR="00DC0CEE" w:rsidRPr="00DC0CEE">
        <w:rPr>
          <w:rFonts w:hint="eastAsia"/>
        </w:rPr>
        <w:t>生活環境の保全については、経済の健全な発展との調和が図られるようにするものとする。</w:t>
      </w:r>
      <w:r w:rsidR="00496345">
        <w:rPr>
          <w:rFonts w:hint="eastAsia"/>
        </w:rPr>
        <w:t>』</w:t>
      </w:r>
      <w:r w:rsidR="00DC0CEE" w:rsidRPr="00DC0CEE">
        <w:rPr>
          <w:rFonts w:hint="eastAsia"/>
        </w:rPr>
        <w:t>と規定していた。…。実際、具体的な規制システムを設計するにあたっては、規制対象業界と行政との間に密接な連絡がとられて</w:t>
      </w:r>
      <w:r w:rsidR="00496345">
        <w:rPr>
          <w:rFonts w:hint="eastAsia"/>
        </w:rPr>
        <w:t>『</w:t>
      </w:r>
      <w:r w:rsidR="00DC0CEE" w:rsidRPr="00DC0CEE">
        <w:rPr>
          <w:rFonts w:hint="eastAsia"/>
        </w:rPr>
        <w:t>無理のない</w:t>
      </w:r>
      <w:r w:rsidR="00496345">
        <w:rPr>
          <w:rFonts w:hint="eastAsia"/>
        </w:rPr>
        <w:t>』</w:t>
      </w:r>
      <w:r w:rsidR="00DC0CEE" w:rsidRPr="00DC0CEE">
        <w:rPr>
          <w:rFonts w:hint="eastAsia"/>
        </w:rPr>
        <w:t>内容となった。</w:t>
      </w:r>
      <w:r w:rsidR="00496345" w:rsidRPr="00496345">
        <w:rPr>
          <w:rFonts w:hint="eastAsia"/>
          <w:color w:val="0070C0"/>
          <w:sz w:val="18"/>
          <w:szCs w:val="18"/>
        </w:rPr>
        <w:t>（</w:t>
      </w:r>
      <w:r w:rsidR="00496345" w:rsidRPr="00496345">
        <w:rPr>
          <w:rFonts w:hint="eastAsia"/>
          <w:color w:val="0070C0"/>
          <w:sz w:val="18"/>
          <w:szCs w:val="18"/>
        </w:rPr>
        <w:t>1970</w:t>
      </w:r>
      <w:r w:rsidR="00496345" w:rsidRPr="00496345">
        <w:rPr>
          <w:rFonts w:hint="eastAsia"/>
          <w:color w:val="0070C0"/>
          <w:sz w:val="18"/>
          <w:szCs w:val="18"/>
        </w:rPr>
        <w:t>年、関連法から調和条項削除）</w:t>
      </w:r>
      <w:r w:rsidR="00496345" w:rsidRPr="00496345">
        <w:rPr>
          <w:rFonts w:hint="eastAsia"/>
          <w:szCs w:val="21"/>
        </w:rPr>
        <w:t>」</w:t>
      </w:r>
      <w:r w:rsidR="00DC0CEE">
        <w:rPr>
          <w:rFonts w:hint="eastAsia"/>
        </w:rPr>
        <w:t>（</w:t>
      </w:r>
      <w:r w:rsidR="00AE410E">
        <w:rPr>
          <w:rFonts w:hint="eastAsia"/>
        </w:rPr>
        <w:t>北村</w:t>
      </w:r>
      <w:r w:rsidR="00B058FA">
        <w:rPr>
          <w:rFonts w:hint="eastAsia"/>
        </w:rPr>
        <w:t>,2011</w:t>
      </w:r>
      <w:r w:rsidR="00DC0CEE">
        <w:rPr>
          <w:rFonts w:hint="eastAsia"/>
        </w:rPr>
        <w:t>）</w:t>
      </w:r>
    </w:p>
    <w:p w:rsidR="00436285" w:rsidRDefault="00436285">
      <w:r>
        <w:rPr>
          <w:rFonts w:hint="eastAsia"/>
        </w:rPr>
        <w:t>・「開発・建築自由の原則」</w:t>
      </w:r>
    </w:p>
    <w:p w:rsidR="00B058FA" w:rsidRDefault="00436285">
      <w:pPr>
        <w:rPr>
          <w:color w:val="0070C0"/>
          <w:sz w:val="18"/>
          <w:szCs w:val="18"/>
        </w:rPr>
      </w:pPr>
      <w:r>
        <w:rPr>
          <w:rFonts w:hint="eastAsia"/>
        </w:rPr>
        <w:t xml:space="preserve">　</w:t>
      </w:r>
      <w:r w:rsidRPr="00F840FB">
        <w:rPr>
          <w:rFonts w:hint="eastAsia"/>
        </w:rPr>
        <w:t>「開発</w:t>
      </w:r>
      <w:r>
        <w:rPr>
          <w:rFonts w:hint="eastAsia"/>
        </w:rPr>
        <w:t>・建築自由の原則</w:t>
      </w:r>
      <w:r w:rsidRPr="00F840FB">
        <w:rPr>
          <w:rFonts w:hint="eastAsia"/>
        </w:rPr>
        <w:t>」</w:t>
      </w:r>
      <w:r>
        <w:rPr>
          <w:rFonts w:hint="eastAsia"/>
        </w:rPr>
        <w:t>の法システムの下では、環境保全の視点から土地利用規制を強化しようとしても、土地所有者を納得させることは難しい。</w:t>
      </w:r>
    </w:p>
    <w:p w:rsidR="00436285" w:rsidRDefault="00436285" w:rsidP="00B058FA">
      <w:pPr>
        <w:ind w:firstLineChars="100" w:firstLine="180"/>
      </w:pPr>
      <w:r w:rsidRPr="00147D2A">
        <w:rPr>
          <w:rFonts w:hint="eastAsia"/>
          <w:color w:val="0070C0"/>
          <w:sz w:val="18"/>
          <w:szCs w:val="18"/>
        </w:rPr>
        <w:t>（法システム自体が「利用」を前提としているため、規制しにくいと言いたいのだと思う</w:t>
      </w:r>
      <w:r>
        <w:rPr>
          <w:rFonts w:hint="eastAsia"/>
          <w:color w:val="0070C0"/>
          <w:sz w:val="18"/>
          <w:szCs w:val="18"/>
        </w:rPr>
        <w:t>。また、</w:t>
      </w:r>
      <w:r w:rsidR="00B058FA">
        <w:rPr>
          <w:rFonts w:hint="eastAsia"/>
          <w:color w:val="0070C0"/>
          <w:sz w:val="18"/>
          <w:szCs w:val="18"/>
        </w:rPr>
        <w:t>論文の</w:t>
      </w:r>
      <w:r>
        <w:rPr>
          <w:color w:val="0070C0"/>
          <w:sz w:val="18"/>
          <w:szCs w:val="18"/>
        </w:rPr>
        <w:t>p63</w:t>
      </w:r>
      <w:r>
        <w:rPr>
          <w:rFonts w:hint="eastAsia"/>
          <w:color w:val="0070C0"/>
          <w:sz w:val="18"/>
          <w:szCs w:val="18"/>
        </w:rPr>
        <w:t>には、開発してはならないところを指定する、というシステムであるため、指定が後手になる、とある。</w:t>
      </w:r>
      <w:r w:rsidRPr="00147D2A">
        <w:rPr>
          <w:rFonts w:hint="eastAsia"/>
          <w:color w:val="0070C0"/>
          <w:sz w:val="18"/>
          <w:szCs w:val="18"/>
        </w:rPr>
        <w:t>）</w:t>
      </w:r>
    </w:p>
    <w:p w:rsidR="00436285" w:rsidRPr="0016616C" w:rsidRDefault="00436285">
      <w:pPr>
        <w:rPr>
          <w:sz w:val="18"/>
          <w:szCs w:val="18"/>
        </w:rPr>
      </w:pPr>
      <w:r w:rsidRPr="0016616C">
        <w:rPr>
          <w:rFonts w:hint="eastAsia"/>
          <w:sz w:val="18"/>
          <w:szCs w:val="18"/>
        </w:rPr>
        <w:t>＊開発・建築自由の原則…わが国では、開発の自由を原則として、例外的に規制し、規制が緩和されても土地所有者の負担は増えないというシステムがとられているために、土地所有者から、規制緩和の圧力がかかりやすく、規制強化の圧力はなかなかかからないという弱点がある。（阿部</w:t>
      </w:r>
      <w:r w:rsidR="008843A7">
        <w:rPr>
          <w:rFonts w:hint="eastAsia"/>
          <w:sz w:val="18"/>
          <w:szCs w:val="18"/>
        </w:rPr>
        <w:t>,1989</w:t>
      </w:r>
      <w:r w:rsidRPr="0016616C">
        <w:rPr>
          <w:rFonts w:hint="eastAsia"/>
          <w:sz w:val="18"/>
          <w:szCs w:val="18"/>
        </w:rPr>
        <w:t>）</w:t>
      </w:r>
    </w:p>
    <w:p w:rsidR="00436285" w:rsidRDefault="00436285">
      <w:r>
        <w:rPr>
          <w:rFonts w:hint="eastAsia"/>
        </w:rPr>
        <w:t>（２）弱い環境保全機能と過剰利用</w:t>
      </w:r>
    </w:p>
    <w:p w:rsidR="00436285" w:rsidRPr="005F6755" w:rsidRDefault="00436285" w:rsidP="005F6755">
      <w:pPr>
        <w:ind w:firstLineChars="100" w:firstLine="210"/>
        <w:rPr>
          <w:color w:val="0070C0"/>
          <w:sz w:val="18"/>
          <w:szCs w:val="18"/>
        </w:rPr>
      </w:pPr>
      <w:r>
        <w:rPr>
          <w:rFonts w:hint="eastAsia"/>
        </w:rPr>
        <w:t>例：自然公園法…風光明媚な景観を有しない湿地はなかなか保全されない。→</w:t>
      </w:r>
      <w:r w:rsidRPr="005F6755">
        <w:rPr>
          <w:rFonts w:hint="eastAsia"/>
          <w:color w:val="0070C0"/>
          <w:sz w:val="18"/>
          <w:szCs w:val="18"/>
        </w:rPr>
        <w:t>自然環境の保全</w:t>
      </w:r>
      <w:r>
        <w:rPr>
          <w:rFonts w:hint="eastAsia"/>
          <w:color w:val="0070C0"/>
          <w:sz w:val="18"/>
          <w:szCs w:val="18"/>
        </w:rPr>
        <w:t>に結びつかない</w:t>
      </w:r>
    </w:p>
    <w:p w:rsidR="00436285" w:rsidRDefault="00436285" w:rsidP="005F6755">
      <w:pPr>
        <w:ind w:firstLineChars="100" w:firstLine="210"/>
      </w:pPr>
      <w:r>
        <w:rPr>
          <w:rFonts w:hint="eastAsia"/>
        </w:rPr>
        <w:t xml:space="preserve">　　　　　　　「保護」と「利用」の両方を推進するとしているものの、実際には、往々にして「利用」の方を優先させ、その結果として、「観光」という名目で開発が促進される。</w:t>
      </w:r>
    </w:p>
    <w:p w:rsidR="00436285" w:rsidRPr="00177A14" w:rsidRDefault="00436285" w:rsidP="00E63736">
      <w:pPr>
        <w:rPr>
          <w:color w:val="0070C0"/>
          <w:sz w:val="18"/>
          <w:szCs w:val="18"/>
        </w:rPr>
      </w:pPr>
      <w:r w:rsidRPr="00177A14">
        <w:rPr>
          <w:rFonts w:hint="eastAsia"/>
          <w:color w:val="0070C0"/>
          <w:sz w:val="18"/>
          <w:szCs w:val="18"/>
        </w:rPr>
        <w:t>→利用者の増加による環境への悪影響</w:t>
      </w:r>
    </w:p>
    <w:p w:rsidR="00436285" w:rsidRDefault="00436285" w:rsidP="00177A14">
      <w:r>
        <w:rPr>
          <w:rFonts w:hint="eastAsia"/>
        </w:rPr>
        <w:t>（３）弱い生態系保全の観点</w:t>
      </w:r>
    </w:p>
    <w:p w:rsidR="00436285" w:rsidRDefault="00436285">
      <w:r>
        <w:rPr>
          <w:rFonts w:hint="eastAsia"/>
        </w:rPr>
        <w:lastRenderedPageBreak/>
        <w:t xml:space="preserve">　</w:t>
      </w:r>
      <w:r>
        <w:t>1987</w:t>
      </w:r>
      <w:r>
        <w:rPr>
          <w:rFonts w:hint="eastAsia"/>
        </w:rPr>
        <w:t>年に指定された釧路湿原国立公園は、「優れた風景地」だからでなく、その特徴的な生態系ゆえに国立公園に指定された。→生態系保護を重視する方向への転換か</w:t>
      </w:r>
    </w:p>
    <w:p w:rsidR="00436285" w:rsidRDefault="00436285" w:rsidP="00713A89">
      <w:pPr>
        <w:ind w:firstLineChars="100" w:firstLine="210"/>
      </w:pPr>
      <w:r>
        <w:rPr>
          <w:rFonts w:hint="eastAsia"/>
        </w:rPr>
        <w:t>しかし、現実に国立公園内で実施されている管理の状況は、とても生態系を重視したものとはいえない。</w:t>
      </w:r>
    </w:p>
    <w:p w:rsidR="00436285" w:rsidRDefault="00436285" w:rsidP="00B1416D">
      <w:r>
        <w:rPr>
          <w:rFonts w:hint="eastAsia"/>
        </w:rPr>
        <w:t>（４）問題の多い保全対象地域の指定</w:t>
      </w:r>
    </w:p>
    <w:p w:rsidR="00436285" w:rsidRDefault="00436285" w:rsidP="00B1416D">
      <w:r>
        <w:rPr>
          <w:rFonts w:hint="eastAsia"/>
        </w:rPr>
        <w:t>・水鳥のみ重視することや、国内法ですでに指定されている地域であることが要求されること。→保護が必要な地域が保護対象地域として指定されない可能性</w:t>
      </w:r>
    </w:p>
    <w:p w:rsidR="00436285" w:rsidRDefault="00436285" w:rsidP="00B1416D">
      <w:r>
        <w:rPr>
          <w:rFonts w:hint="eastAsia"/>
        </w:rPr>
        <w:t>・自然環境保全法という、自然環境そのものを保全することを目的とした法律がある。それによって指定される「原生自然環境保全地域」は、財産権を厳しく制限できる。しかし、厳しさゆえに対象は国有・公有地に限られ、森林法に定める保安林については指定できないといった制約がある</w:t>
      </w:r>
      <w:r w:rsidRPr="00496345">
        <w:rPr>
          <w:rFonts w:hint="eastAsia"/>
          <w:sz w:val="18"/>
          <w:szCs w:val="18"/>
        </w:rPr>
        <w:t>（１４条１項）</w:t>
      </w:r>
      <w:r>
        <w:rPr>
          <w:rFonts w:hint="eastAsia"/>
        </w:rPr>
        <w:t>。</w:t>
      </w:r>
    </w:p>
    <w:p w:rsidR="00436285" w:rsidRDefault="00436285" w:rsidP="00B1416D">
      <w:r>
        <w:rPr>
          <w:rFonts w:hint="eastAsia"/>
        </w:rPr>
        <w:t>・「地元合意」の重視…例：鳥獣保護法　鳥獣保護区の指定には、地元の合意</w:t>
      </w:r>
      <w:r w:rsidRPr="00496345">
        <w:rPr>
          <w:rFonts w:hint="eastAsia"/>
          <w:sz w:val="18"/>
          <w:szCs w:val="18"/>
        </w:rPr>
        <w:t>（２８条３～６項）</w:t>
      </w:r>
      <w:r>
        <w:rPr>
          <w:rFonts w:hint="eastAsia"/>
        </w:rPr>
        <w:t>を要求している。自然環境保護団体がラムサール条約に登録してほしい湿地は開発の危機にさらされている地域であるが、そのような地域は開発の圧力が強く、地元合意はなかなかとれない。</w:t>
      </w:r>
    </w:p>
    <w:p w:rsidR="00436285" w:rsidRDefault="00436285" w:rsidP="00B1416D">
      <w:r>
        <w:rPr>
          <w:rFonts w:hint="eastAsia"/>
        </w:rPr>
        <w:t>（５）湿地保全をめぐる甘い規制</w:t>
      </w:r>
    </w:p>
    <w:p w:rsidR="00436285" w:rsidRDefault="00436285" w:rsidP="00F8792D">
      <w:r>
        <w:rPr>
          <w:rFonts w:hint="eastAsia"/>
        </w:rPr>
        <w:t>・日本の国立公園は、民有地を取得して造るものではなく、土地利用規制手法によるいわゆるゾーニング公園である。規制手法は、利害調整と妥協の上で成り立つ。さらに、既得権を重視し、自然公園法の「特別地域」や「特別保護地域」に指定されたときすでに着手していた行為は、既得権保護という名目で規制されない</w:t>
      </w:r>
      <w:r w:rsidRPr="00496345">
        <w:rPr>
          <w:rFonts w:hint="eastAsia"/>
          <w:sz w:val="18"/>
          <w:szCs w:val="18"/>
        </w:rPr>
        <w:t>（１３条３但書、１４条３項但書）</w:t>
      </w:r>
      <w:r>
        <w:rPr>
          <w:rFonts w:hint="eastAsia"/>
        </w:rPr>
        <w:t>。</w:t>
      </w:r>
    </w:p>
    <w:p w:rsidR="00436285" w:rsidRDefault="00436285" w:rsidP="00F8792D">
      <w:r>
        <w:rPr>
          <w:rFonts w:hint="eastAsia"/>
        </w:rPr>
        <w:t>・登録湿地以外の湿地および湿地周辺における環境破壊</w:t>
      </w:r>
    </w:p>
    <w:p w:rsidR="00436285" w:rsidRDefault="00436285" w:rsidP="00F8792D">
      <w:r>
        <w:rPr>
          <w:rFonts w:hint="eastAsia"/>
        </w:rPr>
        <w:t xml:space="preserve">　例：釧路湿原　</w:t>
      </w:r>
      <w:r w:rsidR="001036C2">
        <w:rPr>
          <w:rFonts w:hint="eastAsia"/>
        </w:rPr>
        <w:t>（</w:t>
      </w:r>
      <w:r w:rsidR="003A0375">
        <w:rPr>
          <w:rFonts w:hint="eastAsia"/>
        </w:rPr>
        <w:t>水源となる</w:t>
      </w:r>
      <w:r w:rsidR="001036C2">
        <w:rPr>
          <w:rFonts w:hint="eastAsia"/>
        </w:rPr>
        <w:t>）</w:t>
      </w:r>
      <w:r w:rsidR="003A0375">
        <w:rPr>
          <w:rFonts w:hint="eastAsia"/>
        </w:rPr>
        <w:t>森林の伐採</w:t>
      </w:r>
      <w:r w:rsidR="001036C2">
        <w:rPr>
          <w:rFonts w:hint="eastAsia"/>
        </w:rPr>
        <w:t>、</w:t>
      </w:r>
      <w:r w:rsidR="003A0375">
        <w:rPr>
          <w:rFonts w:hint="eastAsia"/>
        </w:rPr>
        <w:t>河川改修工事</w:t>
      </w:r>
      <w:r w:rsidR="001036C2">
        <w:rPr>
          <w:rFonts w:hint="eastAsia"/>
        </w:rPr>
        <w:t>、</w:t>
      </w:r>
      <w:r w:rsidR="003A0375">
        <w:rPr>
          <w:rFonts w:hint="eastAsia"/>
        </w:rPr>
        <w:t>大規模なリゾート開発</w:t>
      </w:r>
      <w:r w:rsidR="001036C2">
        <w:rPr>
          <w:rFonts w:hint="eastAsia"/>
        </w:rPr>
        <w:t>、</w:t>
      </w:r>
      <w:r w:rsidR="003A0375">
        <w:rPr>
          <w:rFonts w:hint="eastAsia"/>
        </w:rPr>
        <w:t>湿原周辺のゴルフ場開発計画など</w:t>
      </w:r>
      <w:r w:rsidR="001036C2">
        <w:rPr>
          <w:rFonts w:hint="eastAsia"/>
        </w:rPr>
        <w:t>がある。「これらの開発は、現在でも開発の危機にさらされている</w:t>
      </w:r>
      <w:r w:rsidR="003A0375">
        <w:rPr>
          <w:rFonts w:hint="eastAsia"/>
        </w:rPr>
        <w:t>釧路湿原の生態系を根本から破壊する</w:t>
      </w:r>
      <w:r w:rsidR="001036C2">
        <w:rPr>
          <w:rFonts w:hint="eastAsia"/>
        </w:rPr>
        <w:t>ものであると言えよう。」（</w:t>
      </w:r>
      <w:r w:rsidR="001036C2">
        <w:rPr>
          <w:rFonts w:hint="eastAsia"/>
        </w:rPr>
        <w:t>JAWAN</w:t>
      </w:r>
      <w:r w:rsidR="008843A7">
        <w:rPr>
          <w:rFonts w:hint="eastAsia"/>
        </w:rPr>
        <w:t>,1993</w:t>
      </w:r>
      <w:r w:rsidR="001036C2">
        <w:rPr>
          <w:rFonts w:hint="eastAsia"/>
        </w:rPr>
        <w:t>）</w:t>
      </w:r>
    </w:p>
    <w:p w:rsidR="00436285" w:rsidRPr="001036C2" w:rsidRDefault="00436285" w:rsidP="00B1416D"/>
    <w:p w:rsidR="00436285" w:rsidRDefault="00436285">
      <w:r>
        <w:rPr>
          <w:rFonts w:hint="eastAsia"/>
        </w:rPr>
        <w:t>○４章湿地保全の法システムの今後の課題</w:t>
      </w:r>
    </w:p>
    <w:p w:rsidR="00436285" w:rsidRDefault="00436285">
      <w:r>
        <w:rPr>
          <w:rFonts w:hint="eastAsia"/>
        </w:rPr>
        <w:t xml:space="preserve">　湿地一般を対象とした総合的な「湿地保全法」を策定すべきである。そのために検討されるべき課題は…</w:t>
      </w:r>
    </w:p>
    <w:p w:rsidR="00436285" w:rsidRDefault="00436285">
      <w:r>
        <w:rPr>
          <w:rFonts w:hint="eastAsia"/>
        </w:rPr>
        <w:t>●経済的手法の導入＝「自然利用料」</w:t>
      </w:r>
    </w:p>
    <w:p w:rsidR="00436285" w:rsidRDefault="00436285">
      <w:r>
        <w:rPr>
          <w:rFonts w:hint="eastAsia"/>
        </w:rPr>
        <w:t xml:space="preserve">　しかし、民有地の湿地では、湿地への立ち入りというだけで国家が金を取る理屈を作りだすのは困難。</w:t>
      </w:r>
    </w:p>
    <w:p w:rsidR="00436285" w:rsidRDefault="00436285">
      <w:r>
        <w:rPr>
          <w:rFonts w:hint="eastAsia"/>
        </w:rPr>
        <w:t>●ラムサール条約条文について</w:t>
      </w:r>
    </w:p>
    <w:p w:rsidR="00436285" w:rsidRDefault="00436285" w:rsidP="00BA2384">
      <w:pPr>
        <w:ind w:firstLineChars="100" w:firstLine="210"/>
      </w:pPr>
      <w:r>
        <w:rPr>
          <w:rFonts w:hint="eastAsia"/>
        </w:rPr>
        <w:t>ラムサール条約で「保全」と「賢明な利用」とを並列させる</w:t>
      </w:r>
      <w:r w:rsidRPr="003311AF">
        <w:rPr>
          <w:rFonts w:hint="eastAsia"/>
          <w:sz w:val="18"/>
          <w:szCs w:val="18"/>
        </w:rPr>
        <w:t>（３条１項）</w:t>
      </w:r>
      <w:r>
        <w:rPr>
          <w:rFonts w:hint="eastAsia"/>
        </w:rPr>
        <w:t>のではなく、①「原則は自然環境の保全」とし、②自然環境の保全が確保される範囲内で「例外的に利用する」、ということが一目瞭然な文言にすべき。</w:t>
      </w:r>
    </w:p>
    <w:p w:rsidR="00436285" w:rsidRDefault="00436285">
      <w:r>
        <w:rPr>
          <w:rFonts w:hint="eastAsia"/>
        </w:rPr>
        <w:t>●収容力</w:t>
      </w:r>
    </w:p>
    <w:p w:rsidR="00436285" w:rsidRDefault="00436285" w:rsidP="00BA2384">
      <w:pPr>
        <w:ind w:firstLineChars="100" w:firstLine="210"/>
      </w:pPr>
      <w:r>
        <w:rPr>
          <w:rFonts w:hint="eastAsia"/>
        </w:rPr>
        <w:lastRenderedPageBreak/>
        <w:t>過剰利用の抑制のために、その湿地で受け入れ可能な「収容力（キャパシティ）」を決定し、利用者の影響がその収容力内に収まるように、利用を調整する。→利用者総数の規制、滞在時間の制限など</w:t>
      </w:r>
    </w:p>
    <w:p w:rsidR="00436285" w:rsidRDefault="00436285">
      <w:r>
        <w:rPr>
          <w:rFonts w:hint="eastAsia"/>
        </w:rPr>
        <w:t>●保護対象地域の指定方法</w:t>
      </w:r>
    </w:p>
    <w:p w:rsidR="00436285" w:rsidRDefault="00436285">
      <w:r>
        <w:rPr>
          <w:rFonts w:hint="eastAsia"/>
        </w:rPr>
        <w:t xml:space="preserve">　「国際的に重要な湿地」は、とりあえず登録湿地に指定し、それから湿地や地域の実状にあった管理を考えるといった柔軟な手順が考えられるべきである。</w:t>
      </w:r>
      <w:r w:rsidRPr="005670BD">
        <w:rPr>
          <w:rFonts w:hint="eastAsia"/>
          <w:color w:val="0070C0"/>
          <w:sz w:val="18"/>
          <w:szCs w:val="18"/>
        </w:rPr>
        <w:t>（ラムサール条約は、国際的に重要な湿地の管理を各国政府の判断にゆだねており、しかも、自然公園や鳥獣保護区など法律による保護区指定は登録の要件とはされていない。）</w:t>
      </w:r>
    </w:p>
    <w:p w:rsidR="00436285" w:rsidRPr="007434F0" w:rsidRDefault="00436285"/>
    <w:p w:rsidR="00436285" w:rsidRDefault="00436285">
      <w:r>
        <w:rPr>
          <w:rFonts w:hint="eastAsia"/>
        </w:rPr>
        <w:t>・５章おわりに</w:t>
      </w:r>
    </w:p>
    <w:p w:rsidR="00436285" w:rsidRDefault="00436285">
      <w:r>
        <w:rPr>
          <w:rFonts w:hint="eastAsia"/>
        </w:rPr>
        <w:t xml:space="preserve">　湿地の持つ独自の価値に着目するのであれば、日本のように既存の法律のつぎはぎで対応するだけでは不十分である。</w:t>
      </w:r>
    </w:p>
    <w:p w:rsidR="00436285" w:rsidRDefault="00436285" w:rsidP="005670BD">
      <w:pPr>
        <w:ind w:firstLineChars="100" w:firstLine="210"/>
      </w:pPr>
      <w:r>
        <w:rPr>
          <w:rFonts w:hint="eastAsia"/>
        </w:rPr>
        <w:t>→湿地保全法の制定</w:t>
      </w:r>
    </w:p>
    <w:p w:rsidR="00436285" w:rsidRDefault="00436285">
      <w:r>
        <w:rPr>
          <w:rFonts w:hint="eastAsia"/>
        </w:rPr>
        <w:t xml:space="preserve">　それにあたって、「賢明な利用」あるいは「持続的な利用」とはどのような内容のものであるかについて確認しておく必要がある。</w:t>
      </w:r>
    </w:p>
    <w:p w:rsidR="00436285" w:rsidRDefault="00436285">
      <w:r>
        <w:rPr>
          <w:rFonts w:hint="eastAsia"/>
        </w:rPr>
        <w:t xml:space="preserve">　→①自然環境の容量（キャパシティ）②自然環境を利用するにあたっては「将来世代の」環境保全や利用までも考える　これらの視点の欠落を感じる</w:t>
      </w:r>
    </w:p>
    <w:p w:rsidR="00436285" w:rsidRDefault="00436285"/>
    <w:p w:rsidR="00436285" w:rsidRDefault="00436285">
      <w:r>
        <w:rPr>
          <w:rFonts w:hint="eastAsia"/>
        </w:rPr>
        <w:t>◎感想</w:t>
      </w:r>
    </w:p>
    <w:p w:rsidR="00436285" w:rsidRDefault="00436285">
      <w:r>
        <w:rPr>
          <w:rFonts w:hint="eastAsia"/>
        </w:rPr>
        <w:t xml:space="preserve">　自然環境保護と経済活動のための利用を共存させたままの法律であるため、どちらにとっても中途半端な対応しかできていないと感じた。</w:t>
      </w:r>
    </w:p>
    <w:p w:rsidR="00436285" w:rsidRDefault="00436285" w:rsidP="002B7809">
      <w:pPr>
        <w:ind w:firstLineChars="100" w:firstLine="210"/>
      </w:pPr>
      <w:r>
        <w:rPr>
          <w:rFonts w:hint="eastAsia"/>
        </w:rPr>
        <w:t>「国内法のつぎはぎ」で湿地を守るという日本の対応の仕方は、</w:t>
      </w:r>
      <w:r w:rsidR="003311AF">
        <w:rPr>
          <w:rFonts w:hint="eastAsia"/>
        </w:rPr>
        <w:t>筆者同様</w:t>
      </w:r>
      <w:r>
        <w:rPr>
          <w:rFonts w:hint="eastAsia"/>
        </w:rPr>
        <w:t>ラムサール条約締約国としては不十分であると思った。</w:t>
      </w:r>
      <w:r w:rsidR="00F230FE">
        <w:rPr>
          <w:rFonts w:hint="eastAsia"/>
        </w:rPr>
        <w:t>一方で、新しく「湿地保全のための法律」をつくれば、それらとの重複が起き、現場に混乱を与えかねないと思った。また、ラムサール条約に示されている「湿地」は、尾瀬からサンゴ礁まで、あらゆるものを湿地としてとらえている。これほどまでに対象が広いと、</w:t>
      </w:r>
      <w:r w:rsidR="0099631C">
        <w:rPr>
          <w:rFonts w:hint="eastAsia"/>
        </w:rPr>
        <w:t>個々の生態系の特性と</w:t>
      </w:r>
      <w:r w:rsidR="003311AF">
        <w:rPr>
          <w:rFonts w:hint="eastAsia"/>
        </w:rPr>
        <w:t>人々の湿地の利用の仕方</w:t>
      </w:r>
      <w:r w:rsidR="0099631C">
        <w:rPr>
          <w:rFonts w:hint="eastAsia"/>
        </w:rPr>
        <w:t>についても多様である。それらへの対策も含めて、より強力に湿地保護を行うことのできる法システム作りが必要だと考える。</w:t>
      </w:r>
    </w:p>
    <w:p w:rsidR="00436285" w:rsidRPr="002B7809" w:rsidRDefault="00436285">
      <w:r>
        <w:rPr>
          <w:rFonts w:hint="eastAsia"/>
        </w:rPr>
        <w:t xml:space="preserve">　</w:t>
      </w:r>
    </w:p>
    <w:p w:rsidR="00436285" w:rsidRDefault="00436285">
      <w:r>
        <w:rPr>
          <w:rFonts w:hint="eastAsia"/>
        </w:rPr>
        <w:t>参考文献</w:t>
      </w:r>
    </w:p>
    <w:p w:rsidR="00AE410E" w:rsidRDefault="00AE410E" w:rsidP="0099631C">
      <w:pPr>
        <w:ind w:firstLineChars="100" w:firstLine="210"/>
      </w:pPr>
      <w:r>
        <w:rPr>
          <w:rFonts w:hint="eastAsia"/>
        </w:rPr>
        <w:t>田中　謙　「湿地保全をめぐる法システムと今後の課題」　長崎大学経済学部研究年報</w:t>
      </w:r>
      <w:r w:rsidR="00777E95">
        <w:rPr>
          <w:rFonts w:hint="eastAsia"/>
        </w:rPr>
        <w:t>24,</w:t>
      </w:r>
      <w:r w:rsidR="00777E95">
        <w:rPr>
          <w:rFonts w:hint="eastAsia"/>
        </w:rPr>
        <w:t xml:space="preserve">　</w:t>
      </w:r>
      <w:r w:rsidR="00777E95">
        <w:rPr>
          <w:rFonts w:hint="eastAsia"/>
        </w:rPr>
        <w:t>p51~74</w:t>
      </w:r>
      <w:r w:rsidR="00777E95">
        <w:rPr>
          <w:rFonts w:hint="eastAsia"/>
        </w:rPr>
        <w:t xml:space="preserve">　</w:t>
      </w:r>
      <w:r w:rsidR="00777E95">
        <w:rPr>
          <w:rFonts w:hint="eastAsia"/>
        </w:rPr>
        <w:t>2008-03</w:t>
      </w:r>
    </w:p>
    <w:p w:rsidR="00AE410E" w:rsidRDefault="00AE410E" w:rsidP="0099631C">
      <w:pPr>
        <w:ind w:firstLineChars="100" w:firstLine="210"/>
      </w:pPr>
      <w:r>
        <w:rPr>
          <w:rFonts w:hint="eastAsia"/>
        </w:rPr>
        <w:t>北村　喜宣　「環境法」ｐ</w:t>
      </w:r>
      <w:r>
        <w:rPr>
          <w:rFonts w:hint="eastAsia"/>
        </w:rPr>
        <w:t>41,42</w:t>
      </w:r>
      <w:r>
        <w:rPr>
          <w:rFonts w:hint="eastAsia"/>
        </w:rPr>
        <w:t xml:space="preserve">　弘文堂　</w:t>
      </w:r>
      <w:r>
        <w:rPr>
          <w:rFonts w:hint="eastAsia"/>
        </w:rPr>
        <w:t>2011</w:t>
      </w:r>
      <w:r>
        <w:rPr>
          <w:rFonts w:hint="eastAsia"/>
        </w:rPr>
        <w:t>年</w:t>
      </w:r>
    </w:p>
    <w:p w:rsidR="00AE410E" w:rsidRDefault="00AE410E" w:rsidP="0099631C">
      <w:pPr>
        <w:ind w:firstLineChars="100" w:firstLine="210"/>
      </w:pPr>
      <w:r>
        <w:rPr>
          <w:rFonts w:hint="eastAsia"/>
        </w:rPr>
        <w:t>日本湿地ネットワーク（</w:t>
      </w:r>
      <w:r>
        <w:rPr>
          <w:rFonts w:hint="eastAsia"/>
        </w:rPr>
        <w:t>JAWAN</w:t>
      </w:r>
      <w:r>
        <w:rPr>
          <w:rFonts w:hint="eastAsia"/>
        </w:rPr>
        <w:t xml:space="preserve">）編集　「ラムサール条約と日本の湿地」　日本湿地ネットワーク事務局　</w:t>
      </w:r>
      <w:r>
        <w:rPr>
          <w:rFonts w:hint="eastAsia"/>
        </w:rPr>
        <w:t>1993</w:t>
      </w:r>
      <w:r>
        <w:rPr>
          <w:rFonts w:hint="eastAsia"/>
        </w:rPr>
        <w:t>年</w:t>
      </w:r>
    </w:p>
    <w:p w:rsidR="008843A7" w:rsidRDefault="008843A7" w:rsidP="0099631C">
      <w:pPr>
        <w:ind w:firstLineChars="100" w:firstLine="210"/>
      </w:pPr>
      <w:r>
        <w:rPr>
          <w:rFonts w:hint="eastAsia"/>
        </w:rPr>
        <w:t xml:space="preserve">阿部　泰隆　「国土開発と環境保全」　日本評論社　</w:t>
      </w:r>
      <w:r>
        <w:rPr>
          <w:rFonts w:hint="eastAsia"/>
        </w:rPr>
        <w:t>1989</w:t>
      </w:r>
      <w:r>
        <w:rPr>
          <w:rFonts w:hint="eastAsia"/>
        </w:rPr>
        <w:t>年</w:t>
      </w:r>
    </w:p>
    <w:p w:rsidR="0022437A" w:rsidRDefault="0022437A" w:rsidP="0099631C">
      <w:pPr>
        <w:ind w:firstLineChars="100" w:firstLine="210"/>
      </w:pPr>
      <w:r>
        <w:rPr>
          <w:rFonts w:hint="eastAsia"/>
        </w:rPr>
        <w:lastRenderedPageBreak/>
        <w:t>○質問</w:t>
      </w:r>
    </w:p>
    <w:p w:rsidR="0022437A" w:rsidRDefault="0022437A" w:rsidP="0099631C">
      <w:pPr>
        <w:ind w:firstLineChars="100" w:firstLine="210"/>
      </w:pPr>
      <w:r>
        <w:rPr>
          <w:rFonts w:hint="eastAsia"/>
        </w:rPr>
        <w:t>・他国の湿地保護はどのように行われているのか？</w:t>
      </w:r>
    </w:p>
    <w:p w:rsidR="0022437A" w:rsidRDefault="0022437A" w:rsidP="0022437A">
      <w:pPr>
        <w:ind w:firstLineChars="200" w:firstLine="420"/>
      </w:pPr>
      <w:r>
        <w:rPr>
          <w:rFonts w:hint="eastAsia"/>
        </w:rPr>
        <w:t>また、例えばアメリカでは国民の環境保護意識がそもそも高いと良く聞くが、その様な他国との意識の差というのはなぜあるのか？</w:t>
      </w:r>
    </w:p>
    <w:p w:rsidR="0022437A" w:rsidRDefault="0022437A" w:rsidP="0022437A">
      <w:r>
        <w:rPr>
          <w:rFonts w:hint="eastAsia"/>
        </w:rPr>
        <w:t xml:space="preserve">　</w:t>
      </w:r>
    </w:p>
    <w:p w:rsidR="0022437A" w:rsidRDefault="0022437A" w:rsidP="0022437A">
      <w:r>
        <w:rPr>
          <w:rFonts w:hint="eastAsia"/>
        </w:rPr>
        <w:t xml:space="preserve">　・財産権に対抗するのは何の権利なのか。環境権？</w:t>
      </w:r>
    </w:p>
    <w:p w:rsidR="0022437A" w:rsidRDefault="0022437A" w:rsidP="0022437A">
      <w:r>
        <w:rPr>
          <w:rFonts w:hint="eastAsia"/>
        </w:rPr>
        <w:t xml:space="preserve">　→</w:t>
      </w:r>
      <w:r w:rsidR="00DD5B97">
        <w:rPr>
          <w:rFonts w:hint="eastAsia"/>
        </w:rPr>
        <w:t xml:space="preserve">方法１　</w:t>
      </w:r>
      <w:r>
        <w:rPr>
          <w:rFonts w:hint="eastAsia"/>
        </w:rPr>
        <w:t>保護法益</w:t>
      </w:r>
      <w:r w:rsidR="004A4FBA">
        <w:rPr>
          <w:rFonts w:hint="eastAsia"/>
        </w:rPr>
        <w:t>として環境を指定することで、環境を保護しなければならない理由になる。</w:t>
      </w:r>
    </w:p>
    <w:p w:rsidR="00DD5B97" w:rsidRDefault="00DD5B97" w:rsidP="00DD5B97">
      <w:pPr>
        <w:ind w:firstLineChars="100" w:firstLine="210"/>
      </w:pPr>
      <w:r>
        <w:rPr>
          <w:rFonts w:hint="eastAsia"/>
        </w:rPr>
        <w:t xml:space="preserve">　方法２　現在は財産権を重視される傾向が強いという状況を考えると、まだ環境権で制限することは難しい。</w:t>
      </w:r>
      <w:r w:rsidR="005F42DD">
        <w:rPr>
          <w:rFonts w:hint="eastAsia"/>
        </w:rPr>
        <w:t>それでも財産権が制限される場合は</w:t>
      </w:r>
      <w:r>
        <w:rPr>
          <w:rFonts w:hint="eastAsia"/>
        </w:rPr>
        <w:t>補償をきちんと</w:t>
      </w:r>
      <w:r w:rsidR="005F42DD">
        <w:rPr>
          <w:rFonts w:hint="eastAsia"/>
        </w:rPr>
        <w:t>行うべきで、その補償について先に議論するのが現実的である</w:t>
      </w:r>
      <w:r>
        <w:rPr>
          <w:rFonts w:hint="eastAsia"/>
        </w:rPr>
        <w:t>。</w:t>
      </w:r>
    </w:p>
    <w:p w:rsidR="007A550E" w:rsidRPr="005F42DD" w:rsidRDefault="007A550E" w:rsidP="00DD5B97">
      <w:pPr>
        <w:ind w:firstLineChars="100" w:firstLine="210"/>
      </w:pPr>
    </w:p>
    <w:p w:rsidR="00293988" w:rsidRDefault="00293988" w:rsidP="00DD5B97">
      <w:pPr>
        <w:ind w:firstLineChars="100" w:firstLine="210"/>
      </w:pPr>
      <w:r>
        <w:rPr>
          <w:rFonts w:hint="eastAsia"/>
        </w:rPr>
        <w:t>・感想で、「法</w:t>
      </w:r>
      <w:r w:rsidR="00A61B5F">
        <w:rPr>
          <w:rFonts w:hint="eastAsia"/>
        </w:rPr>
        <w:t>律が重複する</w:t>
      </w:r>
      <w:r w:rsidR="005F42DD">
        <w:rPr>
          <w:rFonts w:hint="eastAsia"/>
        </w:rPr>
        <w:t>と困るのでは</w:t>
      </w:r>
      <w:r>
        <w:rPr>
          <w:rFonts w:hint="eastAsia"/>
        </w:rPr>
        <w:t>」</w:t>
      </w:r>
      <w:r w:rsidR="00A61B5F">
        <w:rPr>
          <w:rFonts w:hint="eastAsia"/>
        </w:rPr>
        <w:t>とあったが、具体的にどのようなことか？</w:t>
      </w:r>
    </w:p>
    <w:p w:rsidR="00A61B5F" w:rsidRDefault="00A61B5F" w:rsidP="00DD5B97">
      <w:pPr>
        <w:ind w:firstLineChars="100" w:firstLine="210"/>
      </w:pPr>
      <w:r>
        <w:rPr>
          <w:rFonts w:hint="eastAsia"/>
        </w:rPr>
        <w:t>→（あまり深く考えずに感想を書いてしまったのですが…）「後法は先法を破る」という原則があるため、それにのっとれば良い。むしろ私が思ったのは、</w:t>
      </w:r>
      <w:r w:rsidR="00007AF8">
        <w:rPr>
          <w:rFonts w:hint="eastAsia"/>
        </w:rPr>
        <w:t>法制度よりも</w:t>
      </w:r>
      <w:r w:rsidR="004647F2">
        <w:rPr>
          <w:rFonts w:hint="eastAsia"/>
        </w:rPr>
        <w:t>生態系保全の方法に関する点で</w:t>
      </w:r>
      <w:r w:rsidR="00213697">
        <w:rPr>
          <w:rFonts w:hint="eastAsia"/>
        </w:rPr>
        <w:t>ある。</w:t>
      </w:r>
      <w:r w:rsidR="005F42DD">
        <w:rPr>
          <w:rFonts w:hint="eastAsia"/>
        </w:rPr>
        <w:t>湿地</w:t>
      </w:r>
      <w:r w:rsidR="00007AF8">
        <w:rPr>
          <w:rFonts w:hint="eastAsia"/>
        </w:rPr>
        <w:t>は</w:t>
      </w:r>
      <w:r w:rsidR="0008555D">
        <w:rPr>
          <w:rFonts w:hint="eastAsia"/>
        </w:rPr>
        <w:t>、森林、河川、海洋</w:t>
      </w:r>
      <w:r w:rsidR="00007AF8">
        <w:rPr>
          <w:rFonts w:hint="eastAsia"/>
        </w:rPr>
        <w:t>など複数の生態系</w:t>
      </w:r>
      <w:r w:rsidR="0008555D">
        <w:rPr>
          <w:rFonts w:hint="eastAsia"/>
        </w:rPr>
        <w:t>と</w:t>
      </w:r>
      <w:r w:rsidR="00007AF8">
        <w:rPr>
          <w:rFonts w:hint="eastAsia"/>
        </w:rPr>
        <w:t>関わっており、さらに人間の生活（生活排水、漁業など）の影響も受ける。そうなると法律も複数関わると予想でき</w:t>
      </w:r>
      <w:r w:rsidR="004872C3">
        <w:rPr>
          <w:rFonts w:hint="eastAsia"/>
        </w:rPr>
        <w:t>る。</w:t>
      </w:r>
      <w:r w:rsidR="00007AF8">
        <w:rPr>
          <w:rFonts w:hint="eastAsia"/>
        </w:rPr>
        <w:t>湿地や他の生態系の保護・管理</w:t>
      </w:r>
      <w:r w:rsidR="00265311">
        <w:rPr>
          <w:rFonts w:hint="eastAsia"/>
        </w:rPr>
        <w:t>という規模の大きな政策を</w:t>
      </w:r>
      <w:r w:rsidR="00007AF8">
        <w:rPr>
          <w:rFonts w:hint="eastAsia"/>
        </w:rPr>
        <w:t>適切に行</w:t>
      </w:r>
      <w:r w:rsidR="00265311">
        <w:rPr>
          <w:rFonts w:hint="eastAsia"/>
        </w:rPr>
        <w:t>うことは、現実にはなかなか難しいようだが、それぞれの法律はその障壁になってはならないと思っている。と、まだ漠然としているので、自然保護に関する法律を調べて今後理解を深められたらと思う。</w:t>
      </w:r>
    </w:p>
    <w:p w:rsidR="00265311" w:rsidRDefault="00265311" w:rsidP="00DD5B97">
      <w:pPr>
        <w:ind w:firstLineChars="100" w:firstLine="210"/>
      </w:pPr>
    </w:p>
    <w:p w:rsidR="00265311" w:rsidRDefault="00265311" w:rsidP="00DD5B97">
      <w:pPr>
        <w:ind w:firstLineChars="100" w:firstLine="210"/>
      </w:pPr>
      <w:r>
        <w:rPr>
          <w:rFonts w:hint="eastAsia"/>
        </w:rPr>
        <w:t>・</w:t>
      </w:r>
      <w:r w:rsidR="00391E67">
        <w:rPr>
          <w:rFonts w:hint="eastAsia"/>
        </w:rPr>
        <w:t>釧路湿原の周辺はなぜ開発が行われてしまっているのか？</w:t>
      </w:r>
    </w:p>
    <w:p w:rsidR="00391E67" w:rsidRDefault="00391E67" w:rsidP="00DD5B97">
      <w:pPr>
        <w:ind w:firstLineChars="100" w:firstLine="210"/>
      </w:pPr>
      <w:r>
        <w:rPr>
          <w:rFonts w:hint="eastAsia"/>
        </w:rPr>
        <w:t>→</w:t>
      </w:r>
      <w:r w:rsidR="007A2999">
        <w:rPr>
          <w:rFonts w:hint="eastAsia"/>
        </w:rPr>
        <w:t>詳しく調べたいと思います。少々お待ちを…</w:t>
      </w:r>
    </w:p>
    <w:p w:rsidR="00EB4AF3" w:rsidRDefault="00EB4AF3" w:rsidP="00DD5B97">
      <w:pPr>
        <w:ind w:firstLineChars="100" w:firstLine="210"/>
      </w:pPr>
    </w:p>
    <w:p w:rsidR="00EB4AF3" w:rsidRDefault="00EB4AF3" w:rsidP="00DD5B97">
      <w:pPr>
        <w:ind w:firstLineChars="100" w:firstLine="210"/>
      </w:pPr>
      <w:r>
        <w:rPr>
          <w:rFonts w:hint="eastAsia"/>
        </w:rPr>
        <w:t>・ラムサール条約に加盟するメリットは？</w:t>
      </w:r>
    </w:p>
    <w:p w:rsidR="00EB4AF3" w:rsidRDefault="00EB4AF3" w:rsidP="00DD5B97">
      <w:pPr>
        <w:ind w:firstLineChars="100" w:firstLine="210"/>
        <w:rPr>
          <w:rFonts w:hint="eastAsia"/>
        </w:rPr>
      </w:pPr>
      <w:r>
        <w:rPr>
          <w:rFonts w:hint="eastAsia"/>
        </w:rPr>
        <w:t>→</w:t>
      </w:r>
      <w:r w:rsidR="007A2999">
        <w:rPr>
          <w:rFonts w:hint="eastAsia"/>
        </w:rPr>
        <w:t>国境を越えて移動する渡り鳥を保護する目的で、ラムサール条約は制定された。生物多様性の保護という点でのメリットはある。</w:t>
      </w:r>
    </w:p>
    <w:p w:rsidR="007A2999" w:rsidRDefault="007A2999" w:rsidP="00DD5B97">
      <w:pPr>
        <w:ind w:firstLineChars="100" w:firstLine="210"/>
      </w:pPr>
      <w:r>
        <w:rPr>
          <w:rFonts w:hint="eastAsia"/>
        </w:rPr>
        <w:t>所有権・財産権の規制するほど生物多様性保護はメリットがあるのか…という感じの話になった。日本をはじめとするアジア地域では土地の所有とその利用に重きを置かれるため、自然保護のためにそれらを規制するのであれば補償が必要では、等の意見が出された。今後の研究課題になりそう。</w:t>
      </w:r>
    </w:p>
    <w:p w:rsidR="00EB4AF3" w:rsidRPr="007A2999" w:rsidRDefault="00EB4AF3" w:rsidP="00DD5B97">
      <w:pPr>
        <w:ind w:firstLineChars="100" w:firstLine="210"/>
      </w:pPr>
    </w:p>
    <w:p w:rsidR="00EB4AF3" w:rsidRDefault="00EB4AF3" w:rsidP="00DD5B97">
      <w:pPr>
        <w:ind w:firstLineChars="100" w:firstLine="210"/>
      </w:pPr>
      <w:r>
        <w:rPr>
          <w:rFonts w:hint="eastAsia"/>
        </w:rPr>
        <w:t>・「賢明な利用」ということで、エコツーリズムとの兼ね合いは？</w:t>
      </w:r>
    </w:p>
    <w:p w:rsidR="007A2999" w:rsidRPr="00AE410E" w:rsidRDefault="00EB4AF3" w:rsidP="007A2999">
      <w:pPr>
        <w:ind w:firstLineChars="100" w:firstLine="210"/>
      </w:pPr>
      <w:r>
        <w:rPr>
          <w:rFonts w:hint="eastAsia"/>
        </w:rPr>
        <w:t>→</w:t>
      </w:r>
      <w:r w:rsidR="007A2999">
        <w:rPr>
          <w:rFonts w:hint="eastAsia"/>
        </w:rPr>
        <w:t>尾瀬では、観光客の人数制限など、利用の調整を行うことで環境収容力を超えない利用ということに配慮している。</w:t>
      </w:r>
    </w:p>
    <w:sectPr w:rsidR="007A2999" w:rsidRPr="00AE410E" w:rsidSect="00DA577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57E" w:rsidRDefault="0094557E" w:rsidP="006228B0">
      <w:r>
        <w:separator/>
      </w:r>
    </w:p>
  </w:endnote>
  <w:endnote w:type="continuationSeparator" w:id="0">
    <w:p w:rsidR="0094557E" w:rsidRDefault="0094557E" w:rsidP="006228B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285" w:rsidRDefault="00027D44">
    <w:pPr>
      <w:pStyle w:val="a5"/>
      <w:jc w:val="right"/>
    </w:pPr>
    <w:fldSimple w:instr=" PAGE   \* MERGEFORMAT ">
      <w:r w:rsidR="007A2999" w:rsidRPr="007A2999">
        <w:rPr>
          <w:noProof/>
          <w:lang w:val="ja-JP"/>
        </w:rPr>
        <w:t>6</w:t>
      </w:r>
    </w:fldSimple>
  </w:p>
  <w:p w:rsidR="00436285" w:rsidRDefault="004362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57E" w:rsidRDefault="0094557E" w:rsidP="006228B0">
      <w:r>
        <w:separator/>
      </w:r>
    </w:p>
  </w:footnote>
  <w:footnote w:type="continuationSeparator" w:id="0">
    <w:p w:rsidR="0094557E" w:rsidRDefault="0094557E" w:rsidP="006228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152E"/>
    <w:rsid w:val="00007AF8"/>
    <w:rsid w:val="00027142"/>
    <w:rsid w:val="00027D44"/>
    <w:rsid w:val="00063421"/>
    <w:rsid w:val="00077ABE"/>
    <w:rsid w:val="0008555D"/>
    <w:rsid w:val="000E120C"/>
    <w:rsid w:val="000F2D65"/>
    <w:rsid w:val="000F3CDE"/>
    <w:rsid w:val="001036C2"/>
    <w:rsid w:val="00105B5F"/>
    <w:rsid w:val="00142BDF"/>
    <w:rsid w:val="00147D2A"/>
    <w:rsid w:val="0016616C"/>
    <w:rsid w:val="00177A14"/>
    <w:rsid w:val="001F4C2B"/>
    <w:rsid w:val="001F4ECF"/>
    <w:rsid w:val="00213697"/>
    <w:rsid w:val="0022437A"/>
    <w:rsid w:val="00226DDB"/>
    <w:rsid w:val="0024101E"/>
    <w:rsid w:val="00265311"/>
    <w:rsid w:val="00293988"/>
    <w:rsid w:val="002B7809"/>
    <w:rsid w:val="002D68B8"/>
    <w:rsid w:val="0031696B"/>
    <w:rsid w:val="003311AF"/>
    <w:rsid w:val="00347FA2"/>
    <w:rsid w:val="003577F2"/>
    <w:rsid w:val="0037794A"/>
    <w:rsid w:val="00380A12"/>
    <w:rsid w:val="00385350"/>
    <w:rsid w:val="00391E67"/>
    <w:rsid w:val="003A0375"/>
    <w:rsid w:val="003B7FED"/>
    <w:rsid w:val="003E03E1"/>
    <w:rsid w:val="003E4A81"/>
    <w:rsid w:val="00434B4C"/>
    <w:rsid w:val="00436285"/>
    <w:rsid w:val="004647F2"/>
    <w:rsid w:val="004872C3"/>
    <w:rsid w:val="00496345"/>
    <w:rsid w:val="004A4FBA"/>
    <w:rsid w:val="004C7275"/>
    <w:rsid w:val="004D00DD"/>
    <w:rsid w:val="004D4EB3"/>
    <w:rsid w:val="004D786C"/>
    <w:rsid w:val="004F5AF9"/>
    <w:rsid w:val="00507515"/>
    <w:rsid w:val="00511653"/>
    <w:rsid w:val="005250D3"/>
    <w:rsid w:val="0053251E"/>
    <w:rsid w:val="00545E0D"/>
    <w:rsid w:val="00554963"/>
    <w:rsid w:val="0056403C"/>
    <w:rsid w:val="005649D2"/>
    <w:rsid w:val="005670BD"/>
    <w:rsid w:val="00573BC7"/>
    <w:rsid w:val="00575DEF"/>
    <w:rsid w:val="005972A9"/>
    <w:rsid w:val="005B1C14"/>
    <w:rsid w:val="005B58CF"/>
    <w:rsid w:val="005E0B18"/>
    <w:rsid w:val="005E0BE5"/>
    <w:rsid w:val="005F42DD"/>
    <w:rsid w:val="005F6755"/>
    <w:rsid w:val="00620D3A"/>
    <w:rsid w:val="006228B0"/>
    <w:rsid w:val="00675D3A"/>
    <w:rsid w:val="006847BA"/>
    <w:rsid w:val="006C4F83"/>
    <w:rsid w:val="006D22A1"/>
    <w:rsid w:val="00713A89"/>
    <w:rsid w:val="007245BE"/>
    <w:rsid w:val="007434F0"/>
    <w:rsid w:val="00747B5A"/>
    <w:rsid w:val="00777E95"/>
    <w:rsid w:val="007A2999"/>
    <w:rsid w:val="007A550E"/>
    <w:rsid w:val="007B65EB"/>
    <w:rsid w:val="007D035F"/>
    <w:rsid w:val="007D7D7E"/>
    <w:rsid w:val="0080152E"/>
    <w:rsid w:val="008307B7"/>
    <w:rsid w:val="008464F2"/>
    <w:rsid w:val="008469B5"/>
    <w:rsid w:val="00860F42"/>
    <w:rsid w:val="008843A7"/>
    <w:rsid w:val="0089527A"/>
    <w:rsid w:val="008E1EB8"/>
    <w:rsid w:val="00920C0F"/>
    <w:rsid w:val="00925AFD"/>
    <w:rsid w:val="0092614B"/>
    <w:rsid w:val="0094093D"/>
    <w:rsid w:val="0094557E"/>
    <w:rsid w:val="0099631C"/>
    <w:rsid w:val="009B51E8"/>
    <w:rsid w:val="009C7331"/>
    <w:rsid w:val="00A61B5F"/>
    <w:rsid w:val="00AC79DF"/>
    <w:rsid w:val="00AE410E"/>
    <w:rsid w:val="00AF12B6"/>
    <w:rsid w:val="00AF5EA9"/>
    <w:rsid w:val="00B058FA"/>
    <w:rsid w:val="00B1416D"/>
    <w:rsid w:val="00B34465"/>
    <w:rsid w:val="00B4167C"/>
    <w:rsid w:val="00B626D6"/>
    <w:rsid w:val="00BA2384"/>
    <w:rsid w:val="00BA41BA"/>
    <w:rsid w:val="00BC4422"/>
    <w:rsid w:val="00BF4341"/>
    <w:rsid w:val="00C04981"/>
    <w:rsid w:val="00C12D87"/>
    <w:rsid w:val="00C201A7"/>
    <w:rsid w:val="00C808A1"/>
    <w:rsid w:val="00C81BAE"/>
    <w:rsid w:val="00D15A57"/>
    <w:rsid w:val="00D3121A"/>
    <w:rsid w:val="00DA577F"/>
    <w:rsid w:val="00DC0CEE"/>
    <w:rsid w:val="00DD0B6D"/>
    <w:rsid w:val="00DD3181"/>
    <w:rsid w:val="00DD5B97"/>
    <w:rsid w:val="00DF56E9"/>
    <w:rsid w:val="00E63736"/>
    <w:rsid w:val="00E661A1"/>
    <w:rsid w:val="00E829FC"/>
    <w:rsid w:val="00E83D01"/>
    <w:rsid w:val="00EA3ED2"/>
    <w:rsid w:val="00EB4AF3"/>
    <w:rsid w:val="00EE1FC2"/>
    <w:rsid w:val="00EE7C06"/>
    <w:rsid w:val="00F139C9"/>
    <w:rsid w:val="00F230FE"/>
    <w:rsid w:val="00F52BA4"/>
    <w:rsid w:val="00F57662"/>
    <w:rsid w:val="00F76085"/>
    <w:rsid w:val="00F82CBA"/>
    <w:rsid w:val="00F840FB"/>
    <w:rsid w:val="00F8792D"/>
    <w:rsid w:val="00F95A5E"/>
    <w:rsid w:val="00FA567F"/>
    <w:rsid w:val="00FD7EF6"/>
    <w:rsid w:val="00FE7D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228B0"/>
    <w:pPr>
      <w:tabs>
        <w:tab w:val="center" w:pos="4252"/>
        <w:tab w:val="right" w:pos="8504"/>
      </w:tabs>
      <w:snapToGrid w:val="0"/>
    </w:pPr>
  </w:style>
  <w:style w:type="character" w:customStyle="1" w:styleId="a4">
    <w:name w:val="ヘッダー (文字)"/>
    <w:basedOn w:val="a0"/>
    <w:link w:val="a3"/>
    <w:uiPriority w:val="99"/>
    <w:semiHidden/>
    <w:locked/>
    <w:rsid w:val="006228B0"/>
    <w:rPr>
      <w:rFonts w:cs="Times New Roman"/>
    </w:rPr>
  </w:style>
  <w:style w:type="paragraph" w:styleId="a5">
    <w:name w:val="footer"/>
    <w:basedOn w:val="a"/>
    <w:link w:val="a6"/>
    <w:uiPriority w:val="99"/>
    <w:rsid w:val="006228B0"/>
    <w:pPr>
      <w:tabs>
        <w:tab w:val="center" w:pos="4252"/>
        <w:tab w:val="right" w:pos="8504"/>
      </w:tabs>
      <w:snapToGrid w:val="0"/>
    </w:pPr>
  </w:style>
  <w:style w:type="character" w:customStyle="1" w:styleId="a6">
    <w:name w:val="フッター (文字)"/>
    <w:basedOn w:val="a0"/>
    <w:link w:val="a5"/>
    <w:uiPriority w:val="99"/>
    <w:locked/>
    <w:rsid w:val="006228B0"/>
    <w:rPr>
      <w:rFonts w:cs="Times New Roman"/>
    </w:rPr>
  </w:style>
  <w:style w:type="paragraph" w:styleId="a7">
    <w:name w:val="Balloon Text"/>
    <w:basedOn w:val="a"/>
    <w:link w:val="a8"/>
    <w:uiPriority w:val="99"/>
    <w:semiHidden/>
    <w:rsid w:val="00DF56E9"/>
    <w:rPr>
      <w:rFonts w:ascii="Arial" w:eastAsia="ＭＳ ゴシック" w:hAnsi="Arial"/>
      <w:sz w:val="18"/>
      <w:szCs w:val="18"/>
    </w:rPr>
  </w:style>
  <w:style w:type="character" w:customStyle="1" w:styleId="a8">
    <w:name w:val="吹き出し (文字)"/>
    <w:basedOn w:val="a0"/>
    <w:link w:val="a7"/>
    <w:uiPriority w:val="99"/>
    <w:semiHidden/>
    <w:rsid w:val="007D668D"/>
    <w:rPr>
      <w:rFonts w:ascii="Arial" w:eastAsia="ＭＳ ゴシック" w:hAnsi="Arial" w:cs="Times New Roman"/>
      <w:sz w:val="0"/>
      <w:sz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1753</TotalTime>
  <Pages>6</Pages>
  <Words>938</Words>
  <Characters>5352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TUAT</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愛</dc:creator>
  <cp:keywords/>
  <dc:description/>
  <cp:lastModifiedBy>Hara Megumi</cp:lastModifiedBy>
  <cp:revision>45</cp:revision>
  <cp:lastPrinted>2012-01-18T10:17:00Z</cp:lastPrinted>
  <dcterms:created xsi:type="dcterms:W3CDTF">2012-01-10T02:02:00Z</dcterms:created>
  <dcterms:modified xsi:type="dcterms:W3CDTF">2012-01-31T15:29:00Z</dcterms:modified>
</cp:coreProperties>
</file>