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4D" w:rsidRDefault="00425D4D">
      <w:pPr>
        <w:rPr>
          <w:rFonts w:asciiTheme="majorEastAsia" w:eastAsiaTheme="majorEastAsia" w:hAnsiTheme="majorEastAsia" w:hint="eastAsia"/>
        </w:rPr>
      </w:pPr>
      <w:r w:rsidRPr="00425D4D">
        <w:rPr>
          <w:rFonts w:asciiTheme="majorEastAsia" w:eastAsiaTheme="majorEastAsia" w:hAnsiTheme="majorEastAsia" w:hint="eastAsia"/>
        </w:rPr>
        <w:t>在宅看護Ⅱ</w:t>
      </w:r>
      <w:r>
        <w:rPr>
          <w:rFonts w:asciiTheme="majorEastAsia" w:eastAsiaTheme="majorEastAsia" w:hAnsiTheme="majorEastAsia" w:hint="eastAsia"/>
        </w:rPr>
        <w:t xml:space="preserve">　H24 解答</w:t>
      </w:r>
    </w:p>
    <w:p w:rsidR="00425D4D" w:rsidRDefault="00425D4D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Ⅰ</w:t>
      </w:r>
    </w:p>
    <w:p w:rsidR="00425D4D" w:rsidRDefault="00425D4D" w:rsidP="00425D4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 w:rsidRPr="00425D4D">
        <w:rPr>
          <w:rFonts w:asciiTheme="majorEastAsia" w:eastAsiaTheme="majorEastAsia" w:hAnsiTheme="majorEastAsia" w:hint="eastAsia"/>
        </w:rPr>
        <w:t>国民皆保険</w:t>
      </w:r>
      <w:r>
        <w:rPr>
          <w:rFonts w:asciiTheme="majorEastAsia" w:eastAsiaTheme="majorEastAsia" w:hAnsiTheme="majorEastAsia" w:hint="eastAsia"/>
        </w:rPr>
        <w:t>、（自由開業医制）、現物支給、</w:t>
      </w:r>
    </w:p>
    <w:p w:rsidR="00425D4D" w:rsidRPr="00DA7C8A" w:rsidRDefault="00425D4D" w:rsidP="00DA7C8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 w:rsidRPr="00DA7C8A">
        <w:rPr>
          <w:rFonts w:asciiTheme="majorEastAsia" w:eastAsiaTheme="majorEastAsia" w:hAnsiTheme="majorEastAsia" w:hint="eastAsia"/>
        </w:rPr>
        <w:t>①公的医療保険</w:t>
      </w:r>
      <w:r w:rsidR="00DA7C8A">
        <w:rPr>
          <w:rFonts w:asciiTheme="majorEastAsia" w:eastAsiaTheme="majorEastAsia" w:hAnsiTheme="majorEastAsia" w:hint="eastAsia"/>
        </w:rPr>
        <w:t xml:space="preserve">　</w:t>
      </w:r>
      <w:r w:rsidR="00DA7C8A" w:rsidRPr="00DA7C8A">
        <w:rPr>
          <w:rFonts w:asciiTheme="majorEastAsia" w:eastAsiaTheme="majorEastAsia" w:hAnsiTheme="majorEastAsia" w:hint="eastAsia"/>
        </w:rPr>
        <w:t>②</w:t>
      </w:r>
      <w:r w:rsidRPr="00DA7C8A">
        <w:rPr>
          <w:rFonts w:asciiTheme="majorEastAsia" w:eastAsiaTheme="majorEastAsia" w:hAnsiTheme="majorEastAsia" w:hint="eastAsia"/>
        </w:rPr>
        <w:t>医療機関</w:t>
      </w:r>
      <w:r w:rsidR="00DA7C8A">
        <w:rPr>
          <w:rFonts w:asciiTheme="majorEastAsia" w:eastAsiaTheme="majorEastAsia" w:hAnsiTheme="majorEastAsia" w:hint="eastAsia"/>
        </w:rPr>
        <w:t xml:space="preserve">　</w:t>
      </w:r>
      <w:r w:rsidRPr="00DA7C8A">
        <w:rPr>
          <w:rFonts w:asciiTheme="majorEastAsia" w:eastAsiaTheme="majorEastAsia" w:hAnsiTheme="majorEastAsia" w:hint="eastAsia"/>
        </w:rPr>
        <w:t>③安い、高度</w:t>
      </w:r>
      <w:r w:rsidR="00DA7C8A">
        <w:rPr>
          <w:rFonts w:asciiTheme="majorEastAsia" w:eastAsiaTheme="majorEastAsia" w:hAnsiTheme="majorEastAsia" w:hint="eastAsia"/>
        </w:rPr>
        <w:t xml:space="preserve">　④公費</w:t>
      </w:r>
    </w:p>
    <w:p w:rsidR="00142111" w:rsidRDefault="00142111" w:rsidP="00425D4D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3．①被保険者　②医療保険者　③保健医療機関　④審査支払機関　⑤保険料（掛金）</w:t>
      </w:r>
    </w:p>
    <w:p w:rsidR="00142111" w:rsidRDefault="00142111" w:rsidP="00425D4D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⑥診療サービス（療養の給付）</w:t>
      </w:r>
    </w:p>
    <w:p w:rsidR="00142111" w:rsidRDefault="00142111" w:rsidP="00425D4D">
      <w:pPr>
        <w:rPr>
          <w:rFonts w:asciiTheme="majorEastAsia" w:eastAsiaTheme="majorEastAsia" w:hAnsiTheme="majorEastAsia" w:hint="eastAsia"/>
        </w:rPr>
      </w:pPr>
    </w:p>
    <w:p w:rsidR="00142111" w:rsidRDefault="00142111" w:rsidP="00425D4D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Ⅱ</w:t>
      </w:r>
    </w:p>
    <w:p w:rsidR="00142111" w:rsidRDefault="00DA7C8A" w:rsidP="00425D4D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1.</w:t>
      </w:r>
      <w:r w:rsidR="00142111">
        <w:rPr>
          <w:rFonts w:asciiTheme="majorEastAsia" w:eastAsiaTheme="majorEastAsia" w:hAnsiTheme="majorEastAsia" w:hint="eastAsia"/>
        </w:rPr>
        <w:t>◆2000、高齢者の自立支援、社会保険方式</w:t>
      </w:r>
    </w:p>
    <w:p w:rsidR="00142111" w:rsidRDefault="00142111" w:rsidP="00DA7C8A">
      <w:pPr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◆寝たきり、認知症、医療費</w:t>
      </w:r>
      <w:r w:rsidR="00BD37E9">
        <w:rPr>
          <w:rFonts w:asciiTheme="majorEastAsia" w:eastAsiaTheme="majorEastAsia" w:hAnsiTheme="majorEastAsia" w:hint="eastAsia"/>
        </w:rPr>
        <w:t>、家族の介護機能の変化</w:t>
      </w:r>
    </w:p>
    <w:p w:rsidR="00BD37E9" w:rsidRDefault="00BD37E9" w:rsidP="00DA7C8A">
      <w:pPr>
        <w:ind w:leftChars="100" w:left="420" w:hangingChars="100" w:hanging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◆老人福祉、老人保健、利用者が選択できる「契約」制度、私的介護から社会全体で介護を支える</w:t>
      </w:r>
    </w:p>
    <w:p w:rsidR="00395591" w:rsidRPr="00055460" w:rsidRDefault="00395591" w:rsidP="0005546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 w:rsidRPr="00055460">
        <w:rPr>
          <w:rFonts w:asciiTheme="majorEastAsia" w:eastAsiaTheme="majorEastAsia" w:hAnsiTheme="majorEastAsia" w:hint="eastAsia"/>
        </w:rPr>
        <w:t>第１号</w:t>
      </w:r>
      <w:r w:rsidR="00055460" w:rsidRPr="00055460">
        <w:rPr>
          <w:rFonts w:asciiTheme="majorEastAsia" w:eastAsiaTheme="majorEastAsia" w:hAnsiTheme="majorEastAsia" w:hint="eastAsia"/>
        </w:rPr>
        <w:t>被保険者、第2号被保険者</w:t>
      </w:r>
    </w:p>
    <w:p w:rsidR="00055460" w:rsidRPr="004C07A2" w:rsidRDefault="00DA7C8A" w:rsidP="004C07A2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4.</w:t>
      </w:r>
      <w:r w:rsidR="00055460" w:rsidRPr="004C07A2">
        <w:rPr>
          <w:rFonts w:asciiTheme="majorEastAsia" w:eastAsiaTheme="majorEastAsia" w:hAnsiTheme="majorEastAsia" w:hint="eastAsia"/>
        </w:rPr>
        <w:t>＜医療保険による訪問看護＞</w:t>
      </w:r>
    </w:p>
    <w:p w:rsidR="00055460" w:rsidRDefault="00055460" w:rsidP="00055460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40歳までの医療保険加入者と家族</w:t>
      </w:r>
    </w:p>
    <w:p w:rsidR="00055460" w:rsidRDefault="00055460" w:rsidP="00055460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40歳以上65歳未満で16特定疾病以外の人</w:t>
      </w:r>
    </w:p>
    <w:p w:rsidR="00055460" w:rsidRDefault="00055460" w:rsidP="00055460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介護保険による訪問看護②の被該当者</w:t>
      </w:r>
    </w:p>
    <w:p w:rsidR="00055460" w:rsidRDefault="00055460" w:rsidP="00055460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要支援・要介護のうち、末期の悪性腫瘍の人、厚生労働大臣が定める疾病など</w:t>
      </w:r>
      <w:r w:rsidR="005B0CB3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人、急性憎悪期（14日以内）の人</w:t>
      </w:r>
    </w:p>
    <w:p w:rsidR="00AD78F8" w:rsidRPr="00DA7C8A" w:rsidRDefault="00AD78F8" w:rsidP="00DA7C8A">
      <w:pPr>
        <w:ind w:left="420"/>
        <w:rPr>
          <w:rFonts w:asciiTheme="majorEastAsia" w:eastAsiaTheme="majorEastAsia" w:hAnsiTheme="majorEastAsia" w:hint="eastAsia"/>
        </w:rPr>
      </w:pPr>
      <w:r w:rsidRPr="00DA7C8A">
        <w:rPr>
          <w:rFonts w:asciiTheme="majorEastAsia" w:eastAsiaTheme="majorEastAsia" w:hAnsiTheme="majorEastAsia" w:hint="eastAsia"/>
        </w:rPr>
        <w:t>＜介護保険による訪問看護＞</w:t>
      </w:r>
    </w:p>
    <w:p w:rsidR="00AD78F8" w:rsidRPr="004C07A2" w:rsidRDefault="00AD78F8" w:rsidP="004C07A2">
      <w:pPr>
        <w:pStyle w:val="a3"/>
        <w:numPr>
          <w:ilvl w:val="2"/>
          <w:numId w:val="1"/>
        </w:numPr>
        <w:ind w:leftChars="0"/>
        <w:rPr>
          <w:rFonts w:asciiTheme="majorEastAsia" w:eastAsiaTheme="majorEastAsia" w:hAnsiTheme="majorEastAsia" w:hint="eastAsia"/>
        </w:rPr>
      </w:pPr>
      <w:r w:rsidRPr="004C07A2">
        <w:rPr>
          <w:rFonts w:asciiTheme="majorEastAsia" w:eastAsiaTheme="majorEastAsia" w:hAnsiTheme="majorEastAsia" w:hint="eastAsia"/>
        </w:rPr>
        <w:t>65歳以上で要介護認定により、要支援1・2、要介護１～5に認定された人</w:t>
      </w:r>
    </w:p>
    <w:p w:rsidR="004C07A2" w:rsidRPr="002E6C62" w:rsidRDefault="00AD78F8" w:rsidP="004C07A2">
      <w:pPr>
        <w:pStyle w:val="a3"/>
        <w:numPr>
          <w:ilvl w:val="2"/>
          <w:numId w:val="1"/>
        </w:numPr>
        <w:ind w:leftChars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40歳以上65歳未満で16の特定疾病が原因で要介護認定により、要支援1・2、要介護1～5に認定された人</w:t>
      </w:r>
    </w:p>
    <w:p w:rsidR="004C07A2" w:rsidRDefault="004C07A2" w:rsidP="004C07A2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Ⅲ</w:t>
      </w:r>
    </w:p>
    <w:p w:rsidR="004C07A2" w:rsidRPr="004C07A2" w:rsidRDefault="004C07A2" w:rsidP="004C07A2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</w:rPr>
      </w:pPr>
      <w:r w:rsidRPr="004C07A2">
        <w:rPr>
          <w:rFonts w:asciiTheme="majorEastAsia" w:eastAsiaTheme="majorEastAsia" w:hAnsiTheme="majorEastAsia" w:hint="eastAsia"/>
        </w:rPr>
        <w:t>人権の尊重（要介護者の人権を擁護）</w:t>
      </w:r>
    </w:p>
    <w:p w:rsidR="004C07A2" w:rsidRDefault="004C07A2" w:rsidP="004C07A2">
      <w:pPr>
        <w:pStyle w:val="a3"/>
        <w:ind w:leftChars="0" w:left="360"/>
        <w:rPr>
          <w:rFonts w:asciiTheme="majorEastAsia" w:eastAsiaTheme="majorEastAsia" w:hAnsiTheme="majorEastAsia" w:hint="eastAsia"/>
        </w:rPr>
      </w:pPr>
      <w:r w:rsidRPr="004C07A2">
        <w:rPr>
          <w:rFonts w:asciiTheme="majorEastAsia" w:eastAsiaTheme="majorEastAsia" w:hAnsiTheme="majorEastAsia" w:hint="eastAsia"/>
        </w:rPr>
        <w:t>主体性の</w:t>
      </w:r>
      <w:r>
        <w:rPr>
          <w:rFonts w:asciiTheme="majorEastAsia" w:eastAsiaTheme="majorEastAsia" w:hAnsiTheme="majorEastAsia" w:hint="eastAsia"/>
        </w:rPr>
        <w:t>尊重</w:t>
      </w:r>
    </w:p>
    <w:p w:rsidR="004C07A2" w:rsidRDefault="004C07A2" w:rsidP="004C07A2">
      <w:pPr>
        <w:pStyle w:val="a3"/>
        <w:ind w:leftChars="0" w:left="360"/>
        <w:rPr>
          <w:rFonts w:asciiTheme="majorEastAsia" w:eastAsiaTheme="majorEastAsia" w:hAnsiTheme="majorEastAsia" w:hint="eastAsia"/>
        </w:rPr>
      </w:pPr>
      <w:r w:rsidRPr="004C07A2">
        <w:rPr>
          <w:rFonts w:asciiTheme="majorEastAsia" w:eastAsiaTheme="majorEastAsia" w:hAnsiTheme="majorEastAsia" w:hint="eastAsia"/>
        </w:rPr>
        <w:t>公平性（ニーズに合わせ適性に調整）</w:t>
      </w:r>
    </w:p>
    <w:p w:rsidR="004C07A2" w:rsidRDefault="004C07A2" w:rsidP="004C07A2">
      <w:pPr>
        <w:pStyle w:val="a3"/>
        <w:ind w:leftChars="0" w:left="360"/>
        <w:rPr>
          <w:rFonts w:asciiTheme="majorEastAsia" w:eastAsiaTheme="majorEastAsia" w:hAnsiTheme="majorEastAsia" w:hint="eastAsia"/>
        </w:rPr>
      </w:pPr>
      <w:r w:rsidRPr="004C07A2">
        <w:rPr>
          <w:rFonts w:asciiTheme="majorEastAsia" w:eastAsiaTheme="majorEastAsia" w:hAnsiTheme="majorEastAsia" w:hint="eastAsia"/>
        </w:rPr>
        <w:t>中立性（要介護者をめぐる関係性とサービス提供機関との2つの観点）</w:t>
      </w:r>
    </w:p>
    <w:p w:rsidR="004C07A2" w:rsidRDefault="004C07A2" w:rsidP="004C07A2">
      <w:pPr>
        <w:pStyle w:val="a3"/>
        <w:ind w:leftChars="0" w:left="360"/>
        <w:rPr>
          <w:rFonts w:asciiTheme="majorEastAsia" w:eastAsiaTheme="majorEastAsia" w:hAnsiTheme="majorEastAsia" w:hint="eastAsia"/>
        </w:rPr>
      </w:pPr>
      <w:r w:rsidRPr="004C07A2">
        <w:rPr>
          <w:rFonts w:asciiTheme="majorEastAsia" w:eastAsiaTheme="majorEastAsia" w:hAnsiTheme="majorEastAsia" w:hint="eastAsia"/>
        </w:rPr>
        <w:t>社会的責任（地域全体の利益を図る）</w:t>
      </w:r>
    </w:p>
    <w:p w:rsidR="008235AC" w:rsidRDefault="004C07A2" w:rsidP="00DA7C8A">
      <w:pPr>
        <w:pStyle w:val="a3"/>
        <w:ind w:leftChars="0" w:left="360"/>
        <w:rPr>
          <w:rFonts w:asciiTheme="majorEastAsia" w:eastAsiaTheme="majorEastAsia" w:hAnsiTheme="majorEastAsia" w:hint="eastAsia"/>
        </w:rPr>
      </w:pPr>
      <w:r w:rsidRPr="004C07A2">
        <w:rPr>
          <w:rFonts w:asciiTheme="majorEastAsia" w:eastAsiaTheme="majorEastAsia" w:hAnsiTheme="majorEastAsia" w:hint="eastAsia"/>
        </w:rPr>
        <w:t>個人情報の保護</w:t>
      </w:r>
    </w:p>
    <w:p w:rsidR="00D434FD" w:rsidRPr="00DA7C8A" w:rsidRDefault="00D434FD" w:rsidP="00034CB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</w:rPr>
      </w:pPr>
      <w:r w:rsidRPr="00D434FD">
        <w:rPr>
          <w:rFonts w:asciiTheme="majorEastAsia" w:eastAsiaTheme="majorEastAsia" w:hAnsiTheme="majorEastAsia" w:hint="eastAsia"/>
        </w:rPr>
        <w:t>保健医療、福祉、地域包括ケア</w:t>
      </w:r>
    </w:p>
    <w:p w:rsidR="00D434FD" w:rsidRDefault="00D434FD" w:rsidP="008235AC">
      <w:pPr>
        <w:rPr>
          <w:rFonts w:asciiTheme="majorEastAsia" w:eastAsiaTheme="majorEastAsia" w:hAnsiTheme="majorEastAsia" w:hint="eastAsia"/>
        </w:rPr>
      </w:pPr>
    </w:p>
    <w:p w:rsidR="00D434FD" w:rsidRDefault="00D434FD" w:rsidP="008235AC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Ⅳ</w:t>
      </w:r>
    </w:p>
    <w:p w:rsidR="00D434FD" w:rsidRPr="008235AC" w:rsidRDefault="00D434FD" w:rsidP="008235AC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在宅、医療処置、継続、教育、相談</w:t>
      </w:r>
      <w:bookmarkStart w:id="0" w:name="_GoBack"/>
      <w:bookmarkEnd w:id="0"/>
    </w:p>
    <w:sectPr w:rsidR="00D434FD" w:rsidRPr="008235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949"/>
    <w:multiLevelType w:val="hybridMultilevel"/>
    <w:tmpl w:val="9014D768"/>
    <w:lvl w:ilvl="0" w:tplc="A49C73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2E194B"/>
    <w:multiLevelType w:val="hybridMultilevel"/>
    <w:tmpl w:val="1D6AF5C8"/>
    <w:lvl w:ilvl="0" w:tplc="69A203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E2CC2F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018D15C">
      <w:start w:val="1"/>
      <w:numFmt w:val="decimalEnclosedCircle"/>
      <w:lvlText w:val="%3"/>
      <w:lvlJc w:val="left"/>
      <w:pPr>
        <w:ind w:left="1200" w:hanging="360"/>
      </w:pPr>
      <w:rPr>
        <w:rFonts w:asciiTheme="majorEastAsia" w:eastAsiaTheme="majorEastAsia" w:hAnsiTheme="majorEastAsia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4D"/>
    <w:rsid w:val="00034CB8"/>
    <w:rsid w:val="00055460"/>
    <w:rsid w:val="00142111"/>
    <w:rsid w:val="002E6C62"/>
    <w:rsid w:val="00395591"/>
    <w:rsid w:val="00425D4D"/>
    <w:rsid w:val="004C07A2"/>
    <w:rsid w:val="005B0CB3"/>
    <w:rsid w:val="006F4607"/>
    <w:rsid w:val="008235AC"/>
    <w:rsid w:val="008D0D5E"/>
    <w:rsid w:val="00AD78F8"/>
    <w:rsid w:val="00BD37E9"/>
    <w:rsid w:val="00D11E7A"/>
    <w:rsid w:val="00D434FD"/>
    <w:rsid w:val="00D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dcterms:created xsi:type="dcterms:W3CDTF">2014-07-09T13:00:00Z</dcterms:created>
  <dcterms:modified xsi:type="dcterms:W3CDTF">2014-07-09T14:57:00Z</dcterms:modified>
</cp:coreProperties>
</file>