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6E5" w:rsidRDefault="009F1222">
      <w:r>
        <w:rPr>
          <w:rFonts w:hint="eastAsia"/>
        </w:rPr>
        <w:t>３、生体の中で産生されるケトン体のその産生が亢進する病態について述べよ。</w:t>
      </w:r>
    </w:p>
    <w:p w:rsidR="00AB1294" w:rsidRDefault="00C34C14">
      <w:pPr>
        <w:rPr>
          <w:rFonts w:hint="eastAsia"/>
        </w:rPr>
      </w:pPr>
      <w:r>
        <w:rPr>
          <w:rFonts w:hint="eastAsia"/>
        </w:rPr>
        <w:t xml:space="preserve">　ケトン体は、長期の糖尿病などで糖を分解できず、エネルギーとして主に遊離脂肪酸を分解することで増えてしまう。</w:t>
      </w:r>
      <w:r w:rsidR="00AB1294">
        <w:rPr>
          <w:rFonts w:hint="eastAsia"/>
        </w:rPr>
        <w:t>その過程は遊離脂肪酸を分解しアシル</w:t>
      </w:r>
      <w:r w:rsidR="009316A5">
        <w:rPr>
          <w:rFonts w:hint="eastAsia"/>
        </w:rPr>
        <w:t>ＣｏＡを作り、その</w:t>
      </w:r>
      <w:r w:rsidR="00AB1294">
        <w:rPr>
          <w:rFonts w:hint="eastAsia"/>
        </w:rPr>
        <w:t>後脂肪酸のβ酸化によりアセチルＣｏＡにする。その</w:t>
      </w:r>
      <w:r w:rsidR="009316A5">
        <w:rPr>
          <w:rFonts w:hint="eastAsia"/>
        </w:rPr>
        <w:t>アセチルＣｏＡ２分子でケトン体を産生する。ケトン体は肝細胞から血管に入り、血液にのって肝外細胞（脳以外）の移動し、そこで再びアセチルＣｏＡに分解された後、ＴＣＡ回路によってエネルギーにされる。この過程</w:t>
      </w:r>
      <w:r w:rsidR="00AB1294">
        <w:rPr>
          <w:rFonts w:hint="eastAsia"/>
        </w:rPr>
        <w:t>の脂肪酸のβ酸化により</w:t>
      </w:r>
      <w:r w:rsidR="009316A5">
        <w:rPr>
          <w:rFonts w:hint="eastAsia"/>
        </w:rPr>
        <w:t>血液は酸性（アシドーシス）になる。</w:t>
      </w:r>
    </w:p>
    <w:p w:rsidR="00CB092A" w:rsidRDefault="00AB1294" w:rsidP="00AB1294">
      <w:pPr>
        <w:ind w:firstLineChars="100" w:firstLine="210"/>
      </w:pPr>
      <w:r>
        <w:rPr>
          <w:rFonts w:hint="eastAsia"/>
        </w:rPr>
        <w:t>これは、特に１型糖尿病にみられ、</w:t>
      </w:r>
      <w:r w:rsidR="009316A5">
        <w:rPr>
          <w:rFonts w:hint="eastAsia"/>
        </w:rPr>
        <w:t>高血糖、高ケトン血症、アシドーシスをきたした糖尿病性アシドーシスとなる可能性がある。意識障害、脱水症状、消化器症状を認め、呼吸異常、ケトン臭が特徴である。</w:t>
      </w:r>
    </w:p>
    <w:p w:rsidR="00C34C14" w:rsidRDefault="00C34C14"/>
    <w:p w:rsidR="00C34C14" w:rsidRDefault="00C34C14"/>
    <w:p w:rsidR="00CB092A" w:rsidRDefault="00CB092A"/>
    <w:p w:rsidR="00CB092A" w:rsidRDefault="00CB092A"/>
    <w:p w:rsidR="00B72A21" w:rsidRDefault="00CB092A">
      <w:r>
        <w:rPr>
          <w:rFonts w:hint="eastAsia"/>
        </w:rPr>
        <w:t>※高ケトン血症は血液のケトン体の濃度が高いこと</w:t>
      </w:r>
    </w:p>
    <w:p w:rsidR="00CB092A" w:rsidRDefault="00CB092A">
      <w:pPr>
        <w:rPr>
          <w:rFonts w:hint="eastAsia"/>
        </w:rPr>
      </w:pPr>
      <w:r>
        <w:rPr>
          <w:rFonts w:hint="eastAsia"/>
        </w:rPr>
        <w:t>臨床病態学</w:t>
      </w:r>
      <w:r w:rsidR="00A90078">
        <w:rPr>
          <w:rFonts w:hint="eastAsia"/>
        </w:rPr>
        <w:t>ｐ２０３やノートを参考にして作りました。生理の教科書にも少し載っていました。</w:t>
      </w:r>
    </w:p>
    <w:p w:rsidR="00AB1294" w:rsidRPr="00CB092A" w:rsidRDefault="00AB1294">
      <w:r>
        <w:rPr>
          <w:rFonts w:hint="eastAsia"/>
        </w:rPr>
        <w:t>問３について</w:t>
      </w:r>
      <w:bookmarkStart w:id="0" w:name="_GoBack"/>
      <w:bookmarkEnd w:id="0"/>
      <w:r>
        <w:rPr>
          <w:rFonts w:hint="eastAsia"/>
        </w:rPr>
        <w:t>なんか間違ってたり、変なところがあったら、村上までお願いします</w:t>
      </w:r>
      <w:r>
        <w:rPr>
          <w:rFonts w:hint="eastAsia"/>
        </w:rPr>
        <w:t>m(_ _)m</w:t>
      </w:r>
    </w:p>
    <w:sectPr w:rsidR="00AB1294" w:rsidRPr="00CB092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222"/>
    <w:rsid w:val="00797B7F"/>
    <w:rsid w:val="009316A5"/>
    <w:rsid w:val="009F1222"/>
    <w:rsid w:val="00A90078"/>
    <w:rsid w:val="00AB1294"/>
    <w:rsid w:val="00B21108"/>
    <w:rsid w:val="00B72A21"/>
    <w:rsid w:val="00C34C14"/>
    <w:rsid w:val="00CB092A"/>
    <w:rsid w:val="00D02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dc:creator>
  <cp:lastModifiedBy>mai</cp:lastModifiedBy>
  <cp:revision>5</cp:revision>
  <dcterms:created xsi:type="dcterms:W3CDTF">2012-07-10T07:46:00Z</dcterms:created>
  <dcterms:modified xsi:type="dcterms:W3CDTF">2012-07-10T09:22:00Z</dcterms:modified>
</cp:coreProperties>
</file>