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B87" w:rsidRDefault="00C00B87" w:rsidP="008B160E">
      <w:r>
        <w:rPr>
          <w:rFonts w:hint="eastAsia"/>
        </w:rPr>
        <w:t>〇人体の構造第</w:t>
      </w:r>
      <w:r>
        <w:rPr>
          <w:rFonts w:hint="eastAsia"/>
        </w:rPr>
        <w:t>9</w:t>
      </w:r>
      <w:r>
        <w:rPr>
          <w:rFonts w:hint="eastAsia"/>
        </w:rPr>
        <w:t>週</w:t>
      </w:r>
    </w:p>
    <w:p w:rsidR="008B160E" w:rsidRDefault="008B160E" w:rsidP="008B160E">
      <w:r>
        <w:rPr>
          <w:rFonts w:hint="eastAsia"/>
        </w:rPr>
        <w:t>14M</w:t>
      </w:r>
      <w:r>
        <w:rPr>
          <w:rFonts w:hint="eastAsia"/>
        </w:rPr>
        <w:t>の方がうまくまとめてくださっているのでそのまま掲載させていただきます。</w:t>
      </w:r>
    </w:p>
    <w:p w:rsidR="00777D27" w:rsidRDefault="00777D27" w:rsidP="008B160E">
      <w:r>
        <w:rPr>
          <w:rFonts w:hint="eastAsia"/>
        </w:rPr>
        <w:t>一通り目を通しましたが、講義内容は同じです。</w:t>
      </w:r>
    </w:p>
    <w:p w:rsidR="008B160E" w:rsidRDefault="00777D27" w:rsidP="008B160E">
      <w:proofErr w:type="spellStart"/>
      <w:r>
        <w:t>ealps</w:t>
      </w:r>
      <w:proofErr w:type="spellEnd"/>
      <w:r>
        <w:rPr>
          <w:rFonts w:hint="eastAsia"/>
        </w:rPr>
        <w:t>の資料や、</w:t>
      </w:r>
      <w:r>
        <w:rPr>
          <w:rFonts w:hint="eastAsia"/>
        </w:rPr>
        <w:t>14M</w:t>
      </w:r>
      <w:r>
        <w:rPr>
          <w:rFonts w:hint="eastAsia"/>
        </w:rPr>
        <w:t>の</w:t>
      </w:r>
      <w:r>
        <w:rPr>
          <w:rFonts w:hint="eastAsia"/>
        </w:rPr>
        <w:t>Wiki</w:t>
      </w:r>
      <w:r>
        <w:rPr>
          <w:rFonts w:hint="eastAsia"/>
        </w:rPr>
        <w:t>にアップされている授業ノートの図と照らし合わせながら勉強すると理解しやすいです。</w:t>
      </w:r>
      <w:bookmarkStart w:id="0" w:name="_GoBack"/>
      <w:bookmarkEnd w:id="0"/>
    </w:p>
    <w:p w:rsidR="00777D27" w:rsidRPr="008B160E" w:rsidRDefault="00777D27" w:rsidP="008B160E">
      <w:pPr>
        <w:rPr>
          <w:rFonts w:hint="eastAsia"/>
        </w:rPr>
      </w:pP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Cs w:val="21"/>
        </w:rPr>
      </w:pPr>
      <w:r w:rsidRPr="00C00B87">
        <w:rPr>
          <w:rFonts w:ascii="Century" w:eastAsia="ＭＳ 明朝" w:hAnsi="Century" w:cs="Century" w:hint="eastAsia"/>
          <w:kern w:val="0"/>
          <w:szCs w:val="21"/>
        </w:rPr>
        <w:t>＜第１回＞細胞学</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・細胞の数は</w:t>
      </w:r>
      <w:r w:rsidRPr="00C00B87">
        <w:rPr>
          <w:rFonts w:ascii="Century" w:eastAsia="ＭＳ 明朝" w:hAnsi="Century" w:cs="Century"/>
          <w:color w:val="FB0007"/>
          <w:kern w:val="0"/>
          <w:sz w:val="16"/>
          <w:szCs w:val="16"/>
        </w:rPr>
        <w:t>60</w:t>
      </w:r>
      <w:r w:rsidRPr="00C00B87">
        <w:rPr>
          <w:rFonts w:ascii="Century" w:eastAsia="ＭＳ 明朝" w:hAnsi="Century" w:cs="Century" w:hint="eastAsia"/>
          <w:color w:val="FB0007"/>
          <w:kern w:val="0"/>
          <w:sz w:val="16"/>
          <w:szCs w:val="16"/>
        </w:rPr>
        <w:t>兆</w:t>
      </w:r>
      <w:r w:rsidRPr="00C00B87">
        <w:rPr>
          <w:rFonts w:ascii="Century" w:eastAsia="ＭＳ 明朝" w:hAnsi="Century" w:cs="Century" w:hint="eastAsia"/>
          <w:kern w:val="0"/>
          <w:sz w:val="16"/>
          <w:szCs w:val="16"/>
        </w:rPr>
        <w:t>個、約</w:t>
      </w:r>
      <w:r w:rsidRPr="00C00B87">
        <w:rPr>
          <w:rFonts w:ascii="Century" w:eastAsia="ＭＳ 明朝" w:hAnsi="Century" w:cs="Century"/>
          <w:color w:val="FB0007"/>
          <w:kern w:val="0"/>
          <w:sz w:val="16"/>
          <w:szCs w:val="16"/>
        </w:rPr>
        <w:t>270</w:t>
      </w:r>
      <w:r w:rsidRPr="00C00B87">
        <w:rPr>
          <w:rFonts w:ascii="Century" w:eastAsia="ＭＳ 明朝" w:hAnsi="Century" w:cs="Century" w:hint="eastAsia"/>
          <w:kern w:val="0"/>
          <w:sz w:val="16"/>
          <w:szCs w:val="16"/>
        </w:rPr>
        <w:t>種類。</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・細胞</w:t>
      </w:r>
      <w:r w:rsidRPr="00C00B87">
        <w:rPr>
          <w:rFonts w:ascii="Century" w:eastAsia="ＭＳ 明朝" w:hAnsi="Century" w:cs="Century"/>
          <w:kern w:val="0"/>
          <w:sz w:val="16"/>
          <w:szCs w:val="16"/>
        </w:rPr>
        <w:t>→</w:t>
      </w:r>
      <w:r w:rsidRPr="00C00B87">
        <w:rPr>
          <w:rFonts w:ascii="Century" w:eastAsia="ＭＳ 明朝" w:hAnsi="Century" w:cs="Century" w:hint="eastAsia"/>
          <w:color w:val="FB0007"/>
          <w:kern w:val="0"/>
          <w:sz w:val="16"/>
          <w:szCs w:val="16"/>
        </w:rPr>
        <w:t>組織</w:t>
      </w:r>
      <w:r w:rsidRPr="00C00B87">
        <w:rPr>
          <w:rFonts w:ascii="Century" w:eastAsia="ＭＳ 明朝" w:hAnsi="Century" w:cs="Century" w:hint="eastAsia"/>
          <w:kern w:val="0"/>
          <w:sz w:val="16"/>
          <w:szCs w:val="16"/>
        </w:rPr>
        <w:t>（</w:t>
      </w:r>
      <w:r w:rsidRPr="00C00B87">
        <w:rPr>
          <w:rFonts w:ascii="Century" w:eastAsia="ＭＳ 明朝" w:hAnsi="Century" w:cs="Century"/>
          <w:kern w:val="0"/>
          <w:sz w:val="16"/>
          <w:szCs w:val="16"/>
        </w:rPr>
        <w:t>ex.</w:t>
      </w:r>
      <w:r w:rsidRPr="00C00B87">
        <w:rPr>
          <w:rFonts w:ascii="Century" w:eastAsia="ＭＳ 明朝" w:hAnsi="Century" w:cs="Century" w:hint="eastAsia"/>
          <w:kern w:val="0"/>
          <w:sz w:val="16"/>
          <w:szCs w:val="16"/>
        </w:rPr>
        <w:t>肝組織）</w:t>
      </w:r>
      <w:r w:rsidRPr="00C00B87">
        <w:rPr>
          <w:rFonts w:ascii="Century" w:eastAsia="ＭＳ 明朝" w:hAnsi="Century" w:cs="Century"/>
          <w:kern w:val="0"/>
          <w:sz w:val="16"/>
          <w:szCs w:val="16"/>
        </w:rPr>
        <w:t>→</w:t>
      </w:r>
      <w:r w:rsidRPr="00C00B87">
        <w:rPr>
          <w:rFonts w:ascii="Century" w:eastAsia="ＭＳ 明朝" w:hAnsi="Century" w:cs="Century" w:hint="eastAsia"/>
          <w:color w:val="FB0007"/>
          <w:kern w:val="0"/>
          <w:sz w:val="16"/>
          <w:szCs w:val="16"/>
        </w:rPr>
        <w:t>器官</w:t>
      </w:r>
      <w:r w:rsidRPr="00C00B87">
        <w:rPr>
          <w:rFonts w:ascii="Century" w:eastAsia="ＭＳ 明朝" w:hAnsi="Century" w:cs="Century"/>
          <w:kern w:val="0"/>
          <w:sz w:val="16"/>
          <w:szCs w:val="16"/>
        </w:rPr>
        <w:t>(</w:t>
      </w:r>
      <w:r w:rsidRPr="00C00B87">
        <w:rPr>
          <w:rFonts w:ascii="Century" w:eastAsia="ＭＳ 明朝" w:hAnsi="Century" w:cs="Century" w:hint="eastAsia"/>
          <w:kern w:val="0"/>
          <w:sz w:val="16"/>
          <w:szCs w:val="16"/>
        </w:rPr>
        <w:t>肝臓</w:t>
      </w:r>
      <w:r w:rsidRPr="00C00B87">
        <w:rPr>
          <w:rFonts w:ascii="Century" w:eastAsia="ＭＳ 明朝" w:hAnsi="Century" w:cs="Century"/>
          <w:kern w:val="0"/>
          <w:sz w:val="16"/>
          <w:szCs w:val="16"/>
        </w:rPr>
        <w:t>)→</w:t>
      </w:r>
      <w:r w:rsidRPr="00C00B87">
        <w:rPr>
          <w:rFonts w:ascii="Century" w:eastAsia="ＭＳ 明朝" w:hAnsi="Century" w:cs="Century" w:hint="eastAsia"/>
          <w:color w:val="FB0007"/>
          <w:kern w:val="0"/>
          <w:sz w:val="16"/>
          <w:szCs w:val="16"/>
        </w:rPr>
        <w:t>器官系</w:t>
      </w:r>
      <w:r w:rsidRPr="00C00B87">
        <w:rPr>
          <w:rFonts w:ascii="Century" w:eastAsia="ＭＳ 明朝" w:hAnsi="Century" w:cs="Century"/>
          <w:kern w:val="0"/>
          <w:sz w:val="16"/>
          <w:szCs w:val="16"/>
        </w:rPr>
        <w:t>(</w:t>
      </w:r>
      <w:r w:rsidRPr="00C00B87">
        <w:rPr>
          <w:rFonts w:ascii="Century" w:eastAsia="ＭＳ 明朝" w:hAnsi="Century" w:cs="Century" w:hint="eastAsia"/>
          <w:kern w:val="0"/>
          <w:sz w:val="16"/>
          <w:szCs w:val="16"/>
        </w:rPr>
        <w:t>消化器系</w:t>
      </w:r>
      <w:r w:rsidRPr="00C00B87">
        <w:rPr>
          <w:rFonts w:ascii="Century" w:eastAsia="ＭＳ 明朝" w:hAnsi="Century" w:cs="Century"/>
          <w:kern w:val="0"/>
          <w:sz w:val="16"/>
          <w:szCs w:val="16"/>
        </w:rPr>
        <w:t>)</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・分解能　ヒトの眼：</w:t>
      </w:r>
      <w:r w:rsidRPr="00C00B87">
        <w:rPr>
          <w:rFonts w:ascii="Century" w:eastAsia="ＭＳ 明朝" w:hAnsi="Century" w:cs="Century"/>
          <w:kern w:val="0"/>
          <w:sz w:val="16"/>
          <w:szCs w:val="16"/>
        </w:rPr>
        <w:t>0.1</w:t>
      </w:r>
      <w:r w:rsidRPr="00C00B87">
        <w:rPr>
          <w:rFonts w:ascii="Century" w:eastAsia="ＭＳ 明朝" w:hAnsi="Century" w:cs="Century"/>
          <w:color w:val="FB0007"/>
          <w:kern w:val="0"/>
          <w:sz w:val="16"/>
          <w:szCs w:val="16"/>
        </w:rPr>
        <w:t>mm</w:t>
      </w:r>
      <w:r w:rsidRPr="00C00B87">
        <w:rPr>
          <w:rFonts w:ascii="Century" w:eastAsia="ＭＳ 明朝" w:hAnsi="Century" w:cs="Century" w:hint="eastAsia"/>
          <w:kern w:val="0"/>
          <w:sz w:val="16"/>
          <w:szCs w:val="16"/>
        </w:rPr>
        <w:t>、光学顕微鏡：</w:t>
      </w:r>
      <w:r w:rsidRPr="00C00B87">
        <w:rPr>
          <w:rFonts w:ascii="Century" w:eastAsia="ＭＳ 明朝" w:hAnsi="Century" w:cs="Century"/>
          <w:kern w:val="0"/>
          <w:sz w:val="16"/>
          <w:szCs w:val="16"/>
        </w:rPr>
        <w:t>0.2</w:t>
      </w:r>
      <w:r w:rsidRPr="00C00B87">
        <w:rPr>
          <w:rFonts w:ascii="Century" w:eastAsia="ＭＳ 明朝" w:hAnsi="Century" w:cs="Century"/>
          <w:color w:val="FB0007"/>
          <w:kern w:val="0"/>
          <w:sz w:val="16"/>
          <w:szCs w:val="16"/>
        </w:rPr>
        <w:t>μm</w:t>
      </w:r>
      <w:r w:rsidRPr="00C00B87">
        <w:rPr>
          <w:rFonts w:ascii="Century" w:eastAsia="ＭＳ 明朝" w:hAnsi="Century" w:cs="Century" w:hint="eastAsia"/>
          <w:kern w:val="0"/>
          <w:sz w:val="16"/>
          <w:szCs w:val="16"/>
        </w:rPr>
        <w:t>（ミトコンドリアレベル）、電子顕微鏡：</w:t>
      </w:r>
      <w:r w:rsidRPr="00C00B87">
        <w:rPr>
          <w:rFonts w:ascii="Century" w:eastAsia="ＭＳ 明朝" w:hAnsi="Century" w:cs="Century"/>
          <w:kern w:val="0"/>
          <w:sz w:val="16"/>
          <w:szCs w:val="16"/>
        </w:rPr>
        <w:t>0.3</w:t>
      </w:r>
      <w:r w:rsidRPr="00C00B87">
        <w:rPr>
          <w:rFonts w:ascii="Century" w:eastAsia="ＭＳ 明朝" w:hAnsi="Century" w:cs="Century"/>
          <w:color w:val="FB0007"/>
          <w:kern w:val="0"/>
          <w:sz w:val="16"/>
          <w:szCs w:val="16"/>
        </w:rPr>
        <w:t>nm</w:t>
      </w:r>
      <w:r w:rsidRPr="00C00B87">
        <w:rPr>
          <w:rFonts w:ascii="Century" w:eastAsia="ＭＳ 明朝" w:hAnsi="Century" w:cs="Century" w:hint="eastAsia"/>
          <w:kern w:val="0"/>
          <w:sz w:val="16"/>
          <w:szCs w:val="16"/>
        </w:rPr>
        <w:t>（</w:t>
      </w:r>
      <w:r w:rsidRPr="00C00B87">
        <w:rPr>
          <w:rFonts w:ascii="Century" w:eastAsia="ＭＳ 明朝" w:hAnsi="Century" w:cs="Century"/>
          <w:kern w:val="0"/>
          <w:sz w:val="16"/>
          <w:szCs w:val="16"/>
        </w:rPr>
        <w:t>3</w:t>
      </w:r>
      <w:r w:rsidRPr="00C00B87">
        <w:rPr>
          <w:rFonts w:ascii="ＭＳ ゴシック" w:eastAsia="ＭＳ ゴシック" w:hAnsi="ＭＳ ゴシック" w:cs="ＭＳ ゴシック" w:hint="eastAsia"/>
          <w:color w:val="FB0007"/>
          <w:kern w:val="0"/>
          <w:sz w:val="16"/>
          <w:szCs w:val="16"/>
        </w:rPr>
        <w:t>Å</w:t>
      </w:r>
      <w:r w:rsidRPr="00C00B87">
        <w:rPr>
          <w:rFonts w:ascii="Century" w:eastAsia="ＭＳ 明朝" w:hAnsi="Century" w:cs="Century" w:hint="eastAsia"/>
          <w:kern w:val="0"/>
          <w:sz w:val="16"/>
          <w:szCs w:val="16"/>
        </w:rPr>
        <w:t>。原子レベル）</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B0007"/>
          <w:kern w:val="0"/>
          <w:sz w:val="16"/>
          <w:szCs w:val="16"/>
        </w:rPr>
        <w:t>ヘマトキシリン・エオジン</w:t>
      </w:r>
      <w:r w:rsidRPr="00C00B87">
        <w:rPr>
          <w:rFonts w:ascii="Century" w:eastAsia="ＭＳ 明朝" w:hAnsi="Century" w:cs="Century" w:hint="eastAsia"/>
          <w:kern w:val="0"/>
          <w:sz w:val="16"/>
          <w:szCs w:val="16"/>
        </w:rPr>
        <w:t>染色</w:t>
      </w:r>
      <w:r w:rsidRPr="00C00B87">
        <w:rPr>
          <w:rFonts w:ascii="Century" w:eastAsia="ＭＳ 明朝" w:hAnsi="Century" w:cs="Century" w:hint="eastAsia"/>
          <w:color w:val="FB0007"/>
          <w:kern w:val="0"/>
          <w:sz w:val="16"/>
          <w:szCs w:val="16"/>
        </w:rPr>
        <w:t>（</w:t>
      </w:r>
      <w:r w:rsidRPr="00C00B87">
        <w:rPr>
          <w:rFonts w:ascii="Century" w:eastAsia="ＭＳ 明朝" w:hAnsi="Century" w:cs="Century"/>
          <w:color w:val="FB0007"/>
          <w:kern w:val="0"/>
          <w:sz w:val="16"/>
          <w:szCs w:val="16"/>
        </w:rPr>
        <w:t>HE</w:t>
      </w:r>
      <w:r w:rsidRPr="00C00B87">
        <w:rPr>
          <w:rFonts w:ascii="Century" w:eastAsia="ＭＳ 明朝" w:hAnsi="Century" w:cs="Century" w:hint="eastAsia"/>
          <w:color w:val="FB0007"/>
          <w:kern w:val="0"/>
          <w:sz w:val="16"/>
          <w:szCs w:val="16"/>
        </w:rPr>
        <w:t>染色）</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w:t>
      </w:r>
      <w:r w:rsidRPr="00C00B87">
        <w:rPr>
          <w:rFonts w:ascii="Century" w:eastAsia="ＭＳ 明朝" w:hAnsi="Century" w:cs="Century" w:hint="eastAsia"/>
          <w:color w:val="FF0000"/>
          <w:kern w:val="0"/>
          <w:sz w:val="16"/>
          <w:szCs w:val="16"/>
        </w:rPr>
        <w:t>核</w:t>
      </w: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F0000"/>
          <w:kern w:val="0"/>
          <w:sz w:val="16"/>
          <w:szCs w:val="16"/>
        </w:rPr>
        <w:t>粗面小胞体</w:t>
      </w: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F0000"/>
          <w:kern w:val="0"/>
          <w:sz w:val="16"/>
          <w:szCs w:val="16"/>
        </w:rPr>
        <w:t>リボソーム</w:t>
      </w:r>
      <w:r w:rsidRPr="00C00B87">
        <w:rPr>
          <w:rFonts w:ascii="Century" w:eastAsia="ＭＳ 明朝" w:hAnsi="Century" w:cs="Century" w:hint="eastAsia"/>
          <w:kern w:val="0"/>
          <w:sz w:val="16"/>
          <w:szCs w:val="16"/>
        </w:rPr>
        <w:t xml:space="preserve">　</w:t>
      </w:r>
      <w:r w:rsidRPr="00C00B87">
        <w:rPr>
          <w:rFonts w:ascii="Century" w:eastAsia="ＭＳ 明朝" w:hAnsi="Century" w:cs="Century"/>
          <w:kern w:val="0"/>
          <w:sz w:val="16"/>
          <w:szCs w:val="16"/>
        </w:rPr>
        <w:t>→</w:t>
      </w:r>
      <w:r w:rsidRPr="00C00B87">
        <w:rPr>
          <w:rFonts w:ascii="Century" w:eastAsia="ＭＳ 明朝" w:hAnsi="Century" w:cs="Century" w:hint="eastAsia"/>
          <w:kern w:val="0"/>
          <w:sz w:val="16"/>
          <w:szCs w:val="16"/>
        </w:rPr>
        <w:t xml:space="preserve">　青　　　細胞質・分泌顆粒・ミトコンドリア・筋原繊維・細胞外基質・線維　</w:t>
      </w:r>
      <w:r w:rsidRPr="00C00B87">
        <w:rPr>
          <w:rFonts w:ascii="Century" w:eastAsia="ＭＳ 明朝" w:hAnsi="Century" w:cs="Century"/>
          <w:kern w:val="0"/>
          <w:sz w:val="16"/>
          <w:szCs w:val="16"/>
        </w:rPr>
        <w:t>→</w:t>
      </w:r>
      <w:r w:rsidRPr="00C00B87">
        <w:rPr>
          <w:rFonts w:ascii="Century" w:eastAsia="ＭＳ 明朝" w:hAnsi="Century" w:cs="Century" w:hint="eastAsia"/>
          <w:kern w:val="0"/>
          <w:sz w:val="16"/>
          <w:szCs w:val="16"/>
        </w:rPr>
        <w:t xml:space="preserve">　</w:t>
      </w:r>
      <w:r w:rsidRPr="00C00B87">
        <w:rPr>
          <w:rFonts w:ascii="Century" w:eastAsia="ＭＳ 明朝" w:hAnsi="Century" w:cs="Century" w:hint="eastAsia"/>
          <w:color w:val="FB0007"/>
          <w:kern w:val="0"/>
          <w:sz w:val="16"/>
          <w:szCs w:val="16"/>
        </w:rPr>
        <w:t>赤</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・プロテ</w:t>
      </w:r>
      <w:r w:rsidRPr="00C00B87">
        <w:rPr>
          <w:rFonts w:ascii="Century" w:eastAsia="ＭＳ 明朝" w:hAnsi="Century" w:cs="Century"/>
          <w:kern w:val="0"/>
          <w:sz w:val="16"/>
          <w:szCs w:val="16"/>
        </w:rPr>
        <w:t>(</w:t>
      </w:r>
      <w:r w:rsidRPr="00C00B87">
        <w:rPr>
          <w:rFonts w:ascii="Century" w:eastAsia="ＭＳ 明朝" w:hAnsi="Century" w:cs="Century" w:hint="eastAsia"/>
          <w:kern w:val="0"/>
          <w:sz w:val="16"/>
          <w:szCs w:val="16"/>
        </w:rPr>
        <w:t>イ</w:t>
      </w:r>
      <w:r w:rsidRPr="00C00B87">
        <w:rPr>
          <w:rFonts w:ascii="Century" w:eastAsia="ＭＳ 明朝" w:hAnsi="Century" w:cs="Century"/>
          <w:kern w:val="0"/>
          <w:sz w:val="16"/>
          <w:szCs w:val="16"/>
        </w:rPr>
        <w:t>)</w:t>
      </w:r>
      <w:r w:rsidRPr="00C00B87">
        <w:rPr>
          <w:rFonts w:ascii="Century" w:eastAsia="ＭＳ 明朝" w:hAnsi="Century" w:cs="Century" w:hint="eastAsia"/>
          <w:kern w:val="0"/>
          <w:sz w:val="16"/>
          <w:szCs w:val="16"/>
        </w:rPr>
        <w:t>ノイド：アミノ酸集合体と脂質を混ぜてできた細胞に似た構造。リポソームの進化したもの。脂質二重層。</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細胞膜</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・全ての細胞や小器官で同じ構造</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kern w:val="0"/>
          <w:sz w:val="16"/>
          <w:szCs w:val="16"/>
        </w:rPr>
        <w:t>3</w:t>
      </w:r>
      <w:r w:rsidRPr="00C00B87">
        <w:rPr>
          <w:rFonts w:ascii="Century" w:eastAsia="ＭＳ 明朝" w:hAnsi="Century" w:cs="Century" w:hint="eastAsia"/>
          <w:kern w:val="0"/>
          <w:sz w:val="16"/>
          <w:szCs w:val="16"/>
        </w:rPr>
        <w:t>層構造であり、</w:t>
      </w:r>
      <w:r w:rsidRPr="00C00B87">
        <w:rPr>
          <w:rFonts w:ascii="Century" w:eastAsia="ＭＳ 明朝" w:hAnsi="Century" w:cs="Century" w:hint="eastAsia"/>
          <w:color w:val="FB0007"/>
          <w:kern w:val="0"/>
          <w:sz w:val="16"/>
          <w:szCs w:val="16"/>
        </w:rPr>
        <w:t>単位膜</w:t>
      </w:r>
      <w:r w:rsidRPr="00C00B87">
        <w:rPr>
          <w:rFonts w:ascii="Century" w:eastAsia="ＭＳ 明朝" w:hAnsi="Century" w:cs="Century" w:hint="eastAsia"/>
          <w:kern w:val="0"/>
          <w:sz w:val="16"/>
          <w:szCs w:val="16"/>
        </w:rPr>
        <w:t>と呼ぶ</w:t>
      </w:r>
      <w:r w:rsidRPr="00C00B87">
        <w:rPr>
          <w:rFonts w:ascii="Century" w:eastAsia="ＭＳ 明朝" w:hAnsi="Century" w:cs="Century"/>
          <w:kern w:val="0"/>
          <w:sz w:val="16"/>
          <w:szCs w:val="16"/>
        </w:rPr>
        <w:t>(</w:t>
      </w:r>
      <w:r w:rsidRPr="00C00B87">
        <w:rPr>
          <w:rFonts w:ascii="Century" w:eastAsia="ＭＳ 明朝" w:hAnsi="Century" w:cs="Century" w:hint="eastAsia"/>
          <w:kern w:val="0"/>
          <w:sz w:val="16"/>
          <w:szCs w:val="16"/>
        </w:rPr>
        <w:t>細胞膜</w:t>
      </w:r>
      <w:r w:rsidRPr="00C00B87">
        <w:rPr>
          <w:rFonts w:ascii="Century" w:eastAsia="ＭＳ 明朝" w:hAnsi="Century" w:cs="Century"/>
          <w:kern w:val="0"/>
          <w:sz w:val="16"/>
          <w:szCs w:val="16"/>
        </w:rPr>
        <w:t>-</w:t>
      </w:r>
      <w:r w:rsidRPr="00C00B87">
        <w:rPr>
          <w:rFonts w:ascii="Century" w:eastAsia="ＭＳ 明朝" w:hAnsi="Century" w:cs="Century" w:hint="eastAsia"/>
          <w:kern w:val="0"/>
          <w:sz w:val="16"/>
          <w:szCs w:val="16"/>
        </w:rPr>
        <w:t>細胞間隙</w:t>
      </w:r>
      <w:r w:rsidRPr="00C00B87">
        <w:rPr>
          <w:rFonts w:ascii="Century" w:eastAsia="ＭＳ 明朝" w:hAnsi="Century" w:cs="Century"/>
          <w:kern w:val="0"/>
          <w:sz w:val="16"/>
          <w:szCs w:val="16"/>
        </w:rPr>
        <w:t>-</w:t>
      </w:r>
      <w:r w:rsidRPr="00C00B87">
        <w:rPr>
          <w:rFonts w:ascii="Century" w:eastAsia="ＭＳ 明朝" w:hAnsi="Century" w:cs="Century" w:hint="eastAsia"/>
          <w:kern w:val="0"/>
          <w:sz w:val="16"/>
          <w:szCs w:val="16"/>
        </w:rPr>
        <w:t>細胞膜</w:t>
      </w:r>
      <w:r w:rsidRPr="00C00B87">
        <w:rPr>
          <w:rFonts w:ascii="Century" w:eastAsia="ＭＳ 明朝" w:hAnsi="Century" w:cs="Century"/>
          <w:kern w:val="0"/>
          <w:sz w:val="16"/>
          <w:szCs w:val="16"/>
        </w:rPr>
        <w:t>)</w:t>
      </w:r>
      <w:r w:rsidRPr="00C00B87">
        <w:rPr>
          <w:rFonts w:ascii="Century" w:eastAsia="ＭＳ 明朝" w:hAnsi="Century" w:cs="Century" w:hint="eastAsia"/>
          <w:kern w:val="0"/>
          <w:sz w:val="16"/>
          <w:szCs w:val="16"/>
        </w:rPr>
        <w:t>。</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・厚さ</w:t>
      </w:r>
      <w:r w:rsidRPr="00C00B87">
        <w:rPr>
          <w:rFonts w:ascii="Century" w:eastAsia="ＭＳ 明朝" w:hAnsi="Century" w:cs="Century"/>
          <w:kern w:val="0"/>
          <w:sz w:val="16"/>
          <w:szCs w:val="16"/>
        </w:rPr>
        <w:t>9nm</w:t>
      </w:r>
      <w:r w:rsidRPr="00C00B87">
        <w:rPr>
          <w:rFonts w:ascii="Century" w:eastAsia="ＭＳ 明朝" w:hAnsi="Century" w:cs="Century" w:hint="eastAsia"/>
          <w:kern w:val="0"/>
          <w:sz w:val="16"/>
          <w:szCs w:val="16"/>
        </w:rPr>
        <w:t>。疎水性と親水性の</w:t>
      </w:r>
      <w:r w:rsidRPr="00C00B87">
        <w:rPr>
          <w:rFonts w:ascii="Century" w:eastAsia="ＭＳ 明朝" w:hAnsi="Century" w:cs="Century" w:hint="eastAsia"/>
          <w:color w:val="FB0007"/>
          <w:kern w:val="0"/>
          <w:sz w:val="16"/>
          <w:szCs w:val="16"/>
        </w:rPr>
        <w:t>脂質二重層</w:t>
      </w:r>
      <w:r w:rsidRPr="00C00B87">
        <w:rPr>
          <w:rFonts w:ascii="Century" w:eastAsia="ＭＳ 明朝" w:hAnsi="Century" w:cs="Century" w:hint="eastAsia"/>
          <w:kern w:val="0"/>
          <w:sz w:val="16"/>
          <w:szCs w:val="16"/>
        </w:rPr>
        <w:t>。</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・膜構成脂質</w:t>
      </w:r>
    </w:p>
    <w:p w:rsidR="00C00B87" w:rsidRPr="00C00B87" w:rsidRDefault="00C00B87" w:rsidP="00C00B87">
      <w:pPr>
        <w:widowControl/>
        <w:numPr>
          <w:ilvl w:val="0"/>
          <w:numId w:val="2"/>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color w:val="FB0007"/>
          <w:kern w:val="0"/>
          <w:sz w:val="16"/>
          <w:szCs w:val="16"/>
        </w:rPr>
        <w:t>リン脂質</w:t>
      </w:r>
      <w:r w:rsidRPr="00C00B87">
        <w:rPr>
          <w:rFonts w:ascii="Century" w:eastAsia="ＭＳ 明朝" w:hAnsi="Century" w:cs="Century" w:hint="eastAsia"/>
          <w:kern w:val="0"/>
          <w:sz w:val="16"/>
          <w:szCs w:val="16"/>
        </w:rPr>
        <w:t>：膜脂質全体の</w:t>
      </w:r>
      <w:r w:rsidRPr="00C00B87">
        <w:rPr>
          <w:rFonts w:ascii="Century" w:eastAsia="ＭＳ 明朝" w:hAnsi="Century" w:cs="Century"/>
          <w:kern w:val="0"/>
          <w:sz w:val="16"/>
          <w:szCs w:val="16"/>
        </w:rPr>
        <w:t>50%</w:t>
      </w:r>
      <w:r w:rsidRPr="00C00B87">
        <w:rPr>
          <w:rFonts w:ascii="Century" w:eastAsia="ＭＳ 明朝" w:hAnsi="Century" w:cs="Century" w:hint="eastAsia"/>
          <w:kern w:val="0"/>
          <w:sz w:val="16"/>
          <w:szCs w:val="16"/>
        </w:rPr>
        <w:t>。蛋白と結合。膜の内外の性質を異なるものにする。</w:t>
      </w:r>
    </w:p>
    <w:p w:rsidR="00C00B87" w:rsidRPr="00C00B87" w:rsidRDefault="00C00B87" w:rsidP="00C00B87">
      <w:pPr>
        <w:widowControl/>
        <w:numPr>
          <w:ilvl w:val="0"/>
          <w:numId w:val="2"/>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color w:val="FB0007"/>
          <w:kern w:val="0"/>
          <w:sz w:val="16"/>
          <w:szCs w:val="16"/>
        </w:rPr>
        <w:t>コレステロール</w:t>
      </w:r>
      <w:r w:rsidRPr="00C00B87">
        <w:rPr>
          <w:rFonts w:ascii="Century" w:eastAsia="ＭＳ 明朝" w:hAnsi="Century" w:cs="Century" w:hint="eastAsia"/>
          <w:kern w:val="0"/>
          <w:sz w:val="16"/>
          <w:szCs w:val="16"/>
        </w:rPr>
        <w:t>：リン脂質を抑制して、膜の安定化。</w:t>
      </w:r>
    </w:p>
    <w:p w:rsidR="00C00B87" w:rsidRPr="00C00B87" w:rsidRDefault="00C00B87" w:rsidP="00C00B87">
      <w:pPr>
        <w:widowControl/>
        <w:numPr>
          <w:ilvl w:val="0"/>
          <w:numId w:val="2"/>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color w:val="FB0007"/>
          <w:kern w:val="0"/>
          <w:sz w:val="16"/>
          <w:szCs w:val="16"/>
        </w:rPr>
        <w:t>糖脂質</w:t>
      </w:r>
      <w:r w:rsidRPr="00C00B87">
        <w:rPr>
          <w:rFonts w:ascii="Century" w:eastAsia="ＭＳ 明朝" w:hAnsi="Century" w:cs="Century" w:hint="eastAsia"/>
          <w:kern w:val="0"/>
          <w:sz w:val="16"/>
          <w:szCs w:val="16"/>
        </w:rPr>
        <w:t>：外膜のみに存在。糖鎖と結合。細胞間コミュニケーション。</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・膜は側方に流動する（</w:t>
      </w:r>
      <w:r w:rsidRPr="00C00B87">
        <w:rPr>
          <w:rFonts w:ascii="Century" w:eastAsia="ＭＳ 明朝" w:hAnsi="Century" w:cs="Century" w:hint="eastAsia"/>
          <w:color w:val="FB0007"/>
          <w:kern w:val="0"/>
          <w:sz w:val="16"/>
          <w:szCs w:val="16"/>
        </w:rPr>
        <w:t>流動モザイクモデル</w:t>
      </w:r>
      <w:r w:rsidRPr="00C00B87">
        <w:rPr>
          <w:rFonts w:ascii="Century" w:eastAsia="ＭＳ 明朝" w:hAnsi="Century" w:cs="Century" w:hint="eastAsia"/>
          <w:kern w:val="0"/>
          <w:sz w:val="16"/>
          <w:szCs w:val="16"/>
        </w:rPr>
        <w:t>）</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・膜を通るもの：水、酸素、疎水性分子　</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・通らないもの：電荷をもった分子、イオン</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B0007"/>
          <w:kern w:val="0"/>
          <w:sz w:val="16"/>
          <w:szCs w:val="16"/>
        </w:rPr>
        <w:t>膜蛋白</w:t>
      </w:r>
      <w:r w:rsidRPr="00C00B87">
        <w:rPr>
          <w:rFonts w:ascii="Century" w:eastAsia="ＭＳ 明朝" w:hAnsi="Century" w:cs="Century" w:hint="eastAsia"/>
          <w:kern w:val="0"/>
          <w:sz w:val="16"/>
          <w:szCs w:val="16"/>
        </w:rPr>
        <w:t>：膜に存在する蛋白。膜は脂質が</w:t>
      </w:r>
      <w:r w:rsidRPr="00C00B87">
        <w:rPr>
          <w:rFonts w:ascii="Century" w:eastAsia="ＭＳ 明朝" w:hAnsi="Century" w:cs="Century"/>
          <w:kern w:val="0"/>
          <w:sz w:val="16"/>
          <w:szCs w:val="16"/>
        </w:rPr>
        <w:t>50%</w:t>
      </w:r>
      <w:r w:rsidRPr="00C00B87">
        <w:rPr>
          <w:rFonts w:ascii="Century" w:eastAsia="ＭＳ 明朝" w:hAnsi="Century" w:cs="Century" w:hint="eastAsia"/>
          <w:kern w:val="0"/>
          <w:sz w:val="16"/>
          <w:szCs w:val="16"/>
        </w:rPr>
        <w:t>を占めるが、それ以外の蛋白が重要な役割を果たす。</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color w:val="FB0007"/>
          <w:kern w:val="0"/>
          <w:sz w:val="16"/>
          <w:szCs w:val="16"/>
        </w:rPr>
        <w:t xml:space="preserve">　</w:t>
      </w: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B0007"/>
          <w:kern w:val="0"/>
          <w:sz w:val="16"/>
          <w:szCs w:val="16"/>
        </w:rPr>
        <w:t>表在性膜蛋白</w:t>
      </w:r>
      <w:r w:rsidRPr="00C00B87">
        <w:rPr>
          <w:rFonts w:ascii="Century" w:eastAsia="ＭＳ 明朝" w:hAnsi="Century" w:cs="Century" w:hint="eastAsia"/>
          <w:kern w:val="0"/>
          <w:sz w:val="16"/>
          <w:szCs w:val="16"/>
        </w:rPr>
        <w:t>：蛋白どうしの相互作用によって膜に繋ぎとめられている。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color w:val="FB0007"/>
          <w:kern w:val="0"/>
          <w:sz w:val="16"/>
          <w:szCs w:val="16"/>
        </w:rPr>
        <w:t xml:space="preserve">　</w:t>
      </w: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B0007"/>
          <w:kern w:val="0"/>
          <w:sz w:val="16"/>
          <w:szCs w:val="16"/>
        </w:rPr>
        <w:t>内在性膜蛋白</w:t>
      </w:r>
      <w:r w:rsidRPr="00C00B87">
        <w:rPr>
          <w:rFonts w:ascii="Century" w:eastAsia="ＭＳ 明朝" w:hAnsi="Century" w:cs="Century" w:hint="eastAsia"/>
          <w:kern w:val="0"/>
          <w:sz w:val="16"/>
          <w:szCs w:val="16"/>
        </w:rPr>
        <w:t>：膜に突き刺さっている。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・細胞を凍らせて割る</w:t>
      </w:r>
      <w:r w:rsidRPr="00C00B87">
        <w:rPr>
          <w:rFonts w:ascii="Century" w:eastAsia="ＭＳ 明朝" w:hAnsi="Century" w:cs="Century" w:hint="eastAsia"/>
          <w:color w:val="FF0000"/>
          <w:kern w:val="0"/>
          <w:sz w:val="16"/>
          <w:szCs w:val="16"/>
        </w:rPr>
        <w:t>フリーズレプリカ</w:t>
      </w:r>
      <w:r w:rsidRPr="00C00B87">
        <w:rPr>
          <w:rFonts w:ascii="Century" w:eastAsia="ＭＳ 明朝" w:hAnsi="Century" w:cs="Century" w:hint="eastAsia"/>
          <w:kern w:val="0"/>
          <w:sz w:val="16"/>
          <w:szCs w:val="16"/>
        </w:rPr>
        <w:t>という方法で存在が明確になった</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・膜蛋白の機能</w:t>
      </w:r>
    </w:p>
    <w:p w:rsidR="00C00B87" w:rsidRPr="00C00B87" w:rsidRDefault="00C00B87" w:rsidP="00C00B87">
      <w:pPr>
        <w:widowControl/>
        <w:numPr>
          <w:ilvl w:val="0"/>
          <w:numId w:val="4"/>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細胞質側：</w:t>
      </w:r>
      <w:r w:rsidRPr="00C00B87">
        <w:rPr>
          <w:rFonts w:ascii="Century" w:eastAsia="ＭＳ 明朝" w:hAnsi="Century" w:cs="Century" w:hint="eastAsia"/>
          <w:color w:val="FB0007"/>
          <w:kern w:val="0"/>
          <w:sz w:val="16"/>
          <w:szCs w:val="16"/>
        </w:rPr>
        <w:t>細胞骨格</w:t>
      </w:r>
      <w:r w:rsidRPr="00C00B87">
        <w:rPr>
          <w:rFonts w:ascii="Century" w:eastAsia="ＭＳ 明朝" w:hAnsi="Century" w:cs="Century" w:hint="eastAsia"/>
          <w:kern w:val="0"/>
          <w:sz w:val="16"/>
          <w:szCs w:val="16"/>
        </w:rPr>
        <w:t>のアンカー</w:t>
      </w:r>
    </w:p>
    <w:p w:rsidR="00C00B87" w:rsidRPr="00C00B87" w:rsidRDefault="00C00B87" w:rsidP="00C00B87">
      <w:pPr>
        <w:widowControl/>
        <w:numPr>
          <w:ilvl w:val="0"/>
          <w:numId w:val="4"/>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細胞の外側：</w:t>
      </w:r>
      <w:r w:rsidRPr="00C00B87">
        <w:rPr>
          <w:rFonts w:ascii="Century" w:eastAsia="ＭＳ 明朝" w:hAnsi="Century" w:cs="Century" w:hint="eastAsia"/>
          <w:color w:val="FB0007"/>
          <w:kern w:val="0"/>
          <w:sz w:val="16"/>
          <w:szCs w:val="16"/>
        </w:rPr>
        <w:t>糖衣</w:t>
      </w:r>
      <w:r w:rsidRPr="00C00B87">
        <w:rPr>
          <w:rFonts w:ascii="Century" w:eastAsia="ＭＳ 明朝" w:hAnsi="Century" w:cs="Century" w:hint="eastAsia"/>
          <w:kern w:val="0"/>
          <w:sz w:val="16"/>
          <w:szCs w:val="16"/>
        </w:rPr>
        <w:t>がつき、細胞外基質と細胞をつなげたり、細胞間の相互作用を促進したりする。</w:t>
      </w:r>
    </w:p>
    <w:p w:rsidR="00C00B87" w:rsidRPr="00C00B87" w:rsidRDefault="00C00B87" w:rsidP="00C00B87">
      <w:pPr>
        <w:widowControl/>
        <w:numPr>
          <w:ilvl w:val="0"/>
          <w:numId w:val="4"/>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イオンや分子を細胞の外側、内側に運ぶ（チャンネル蛋白質）</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w:t>
      </w:r>
      <w:r w:rsidRPr="00C00B87">
        <w:rPr>
          <w:rFonts w:ascii="Century" w:eastAsia="ＭＳ 明朝" w:hAnsi="Century" w:cs="Century" w:hint="eastAsia"/>
          <w:color w:val="FB0007"/>
          <w:kern w:val="0"/>
          <w:sz w:val="16"/>
          <w:szCs w:val="16"/>
        </w:rPr>
        <w:t>糖衣</w:t>
      </w:r>
      <w:r w:rsidRPr="00C00B87">
        <w:rPr>
          <w:rFonts w:ascii="Century" w:eastAsia="ＭＳ 明朝" w:hAnsi="Century" w:cs="Century" w:hint="eastAsia"/>
          <w:kern w:val="0"/>
          <w:sz w:val="16"/>
          <w:szCs w:val="16"/>
        </w:rPr>
        <w:t>：糖鎖をつけた膜貫通型のタンパクが集まったもの。細胞の保護、細胞間相互作用に関与。</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B0007"/>
          <w:kern w:val="0"/>
          <w:sz w:val="16"/>
          <w:szCs w:val="16"/>
        </w:rPr>
        <w:t>エンドサイトーシス</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・膜で包み込んで細胞内に物質を取り込むこと。（逆は</w:t>
      </w:r>
      <w:r w:rsidRPr="00C00B87">
        <w:rPr>
          <w:rFonts w:ascii="Century" w:eastAsia="ＭＳ 明朝" w:hAnsi="Century" w:cs="Century" w:hint="eastAsia"/>
          <w:color w:val="FB0007"/>
          <w:kern w:val="0"/>
          <w:sz w:val="16"/>
          <w:szCs w:val="16"/>
        </w:rPr>
        <w:t>エキソサイトーシス</w:t>
      </w:r>
      <w:r w:rsidRPr="00C00B87">
        <w:rPr>
          <w:rFonts w:ascii="Century" w:eastAsia="ＭＳ 明朝" w:hAnsi="Century" w:cs="Century" w:hint="eastAsia"/>
          <w:kern w:val="0"/>
          <w:sz w:val="16"/>
          <w:szCs w:val="16"/>
        </w:rPr>
        <w:t>）</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・２つの作用がある</w:t>
      </w:r>
    </w:p>
    <w:p w:rsidR="00C00B87" w:rsidRPr="00C00B87" w:rsidRDefault="00C00B87" w:rsidP="00C00B87">
      <w:pPr>
        <w:widowControl/>
        <w:numPr>
          <w:ilvl w:val="0"/>
          <w:numId w:val="6"/>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color w:val="FF0000"/>
          <w:kern w:val="0"/>
          <w:sz w:val="16"/>
          <w:szCs w:val="16"/>
        </w:rPr>
        <w:lastRenderedPageBreak/>
        <w:t>飲み込み作用</w:t>
      </w:r>
      <w:r w:rsidRPr="00C00B87">
        <w:rPr>
          <w:rFonts w:ascii="Century" w:eastAsia="ＭＳ 明朝" w:hAnsi="Century" w:cs="Century" w:hint="eastAsia"/>
          <w:kern w:val="0"/>
          <w:sz w:val="16"/>
          <w:szCs w:val="16"/>
        </w:rPr>
        <w:t>：</w:t>
      </w:r>
      <w:r w:rsidRPr="00C00B87">
        <w:rPr>
          <w:rFonts w:ascii="Century" w:eastAsia="ＭＳ 明朝" w:hAnsi="Century" w:cs="Century"/>
          <w:kern w:val="0"/>
          <w:sz w:val="16"/>
          <w:szCs w:val="16"/>
        </w:rPr>
        <w:t>150nm</w:t>
      </w:r>
      <w:r w:rsidRPr="00C00B87">
        <w:rPr>
          <w:rFonts w:ascii="Century" w:eastAsia="ＭＳ 明朝" w:hAnsi="Century" w:cs="Century" w:hint="eastAsia"/>
          <w:kern w:val="0"/>
          <w:sz w:val="16"/>
          <w:szCs w:val="16"/>
        </w:rPr>
        <w:t>以下のもの（溶媒や溶質など）を嚢として取り込む。</w:t>
      </w:r>
    </w:p>
    <w:p w:rsidR="00C00B87" w:rsidRPr="00C00B87" w:rsidRDefault="00C00B87" w:rsidP="00C00B87">
      <w:pPr>
        <w:widowControl/>
        <w:numPr>
          <w:ilvl w:val="0"/>
          <w:numId w:val="6"/>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color w:val="FF0000"/>
          <w:kern w:val="0"/>
          <w:sz w:val="16"/>
          <w:szCs w:val="16"/>
        </w:rPr>
        <w:t>食作用</w:t>
      </w:r>
      <w:r w:rsidRPr="00C00B87">
        <w:rPr>
          <w:rFonts w:ascii="Century" w:eastAsia="ＭＳ 明朝" w:hAnsi="Century" w:cs="Century" w:hint="eastAsia"/>
          <w:kern w:val="0"/>
          <w:sz w:val="16"/>
          <w:szCs w:val="16"/>
        </w:rPr>
        <w:t>：</w:t>
      </w:r>
      <w:r w:rsidRPr="00C00B87">
        <w:rPr>
          <w:rFonts w:ascii="Century" w:eastAsia="ＭＳ 明朝" w:hAnsi="Century" w:cs="Century"/>
          <w:kern w:val="0"/>
          <w:sz w:val="16"/>
          <w:szCs w:val="16"/>
        </w:rPr>
        <w:t>150nm</w:t>
      </w:r>
      <w:r w:rsidRPr="00C00B87">
        <w:rPr>
          <w:rFonts w:ascii="Century" w:eastAsia="ＭＳ 明朝" w:hAnsi="Century" w:cs="Century" w:hint="eastAsia"/>
          <w:kern w:val="0"/>
          <w:sz w:val="16"/>
          <w:szCs w:val="16"/>
        </w:rPr>
        <w:t>以上のものを触手で抱え込むように取り込む。貪食細胞にみられる。</w:t>
      </w:r>
    </w:p>
    <w:p w:rsidR="00C00B87" w:rsidRPr="00C00B87" w:rsidRDefault="00C00B87" w:rsidP="00C00B87">
      <w:pPr>
        <w:widowControl/>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・これらは、何でもいいから取り込もうというもので、欲しいものを得るためには効率は悪い</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color w:val="FB0007"/>
          <w:kern w:val="0"/>
          <w:sz w:val="16"/>
          <w:szCs w:val="16"/>
        </w:rPr>
        <w:t>Receptor-mediated endocytosis</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・膜蛋白がレセプターとして機能し特殊なもののみ取り込めるようにしたもの。</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・細胞膜が内側に落ち込んだものには２種類ある</w:t>
      </w:r>
    </w:p>
    <w:p w:rsidR="00C00B87" w:rsidRPr="00C00B87" w:rsidRDefault="00C00B87" w:rsidP="00C00B87">
      <w:pPr>
        <w:widowControl/>
        <w:numPr>
          <w:ilvl w:val="0"/>
          <w:numId w:val="8"/>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飲み込み小胞：飲み込み作用。膜の外側は滑らか。</w:t>
      </w:r>
    </w:p>
    <w:p w:rsidR="00C00B87" w:rsidRPr="00C00B87" w:rsidRDefault="00C00B87" w:rsidP="00C00B87">
      <w:pPr>
        <w:widowControl/>
        <w:numPr>
          <w:ilvl w:val="0"/>
          <w:numId w:val="8"/>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被覆小胞：膜の外側には毛羽立ち（</w:t>
      </w:r>
      <w:r w:rsidRPr="00C00B87">
        <w:rPr>
          <w:rFonts w:ascii="Century" w:eastAsia="ＭＳ 明朝" w:hAnsi="Century" w:cs="Century" w:hint="eastAsia"/>
          <w:color w:val="FB0007"/>
          <w:kern w:val="0"/>
          <w:sz w:val="16"/>
          <w:szCs w:val="16"/>
        </w:rPr>
        <w:t>クラスリン</w:t>
      </w:r>
      <w:r w:rsidRPr="00C00B87">
        <w:rPr>
          <w:rFonts w:ascii="Century" w:eastAsia="ＭＳ 明朝" w:hAnsi="Century" w:cs="Century" w:hint="eastAsia"/>
          <w:kern w:val="0"/>
          <w:sz w:val="16"/>
          <w:szCs w:val="16"/>
        </w:rPr>
        <w:t>）がある。</w:t>
      </w:r>
      <w:r w:rsidRPr="00C00B87">
        <w:rPr>
          <w:rFonts w:ascii="Century" w:eastAsia="ＭＳ 明朝" w:hAnsi="Century" w:cs="Century" w:hint="eastAsia"/>
          <w:color w:val="008000"/>
          <w:kern w:val="0"/>
          <w:sz w:val="16"/>
          <w:szCs w:val="16"/>
        </w:rPr>
        <w:t>☆</w:t>
      </w:r>
      <w:r w:rsidRPr="00C00B87">
        <w:rPr>
          <w:rFonts w:ascii="Century" w:eastAsia="ＭＳ 明朝" w:hAnsi="Century" w:cs="Century"/>
          <w:kern w:val="0"/>
          <w:sz w:val="16"/>
          <w:szCs w:val="16"/>
        </w:rPr>
        <w:t xml:space="preserve"> </w:t>
      </w:r>
      <w:r w:rsidRPr="00C00B87">
        <w:rPr>
          <w:rFonts w:ascii="Century" w:eastAsia="ＭＳ 明朝" w:hAnsi="Century" w:cs="Century" w:hint="eastAsia"/>
          <w:kern w:val="0"/>
          <w:sz w:val="16"/>
          <w:szCs w:val="16"/>
        </w:rPr>
        <w:t xml:space="preserve">　</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color w:val="FB0007"/>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B0007"/>
          <w:kern w:val="0"/>
          <w:sz w:val="16"/>
          <w:szCs w:val="16"/>
        </w:rPr>
        <w:t>クラスリン</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・腕を３本もち、組み合わさるとサッカーボール状になる</w:t>
      </w:r>
    </w:p>
    <w:p w:rsidR="00C00B87" w:rsidRPr="00C00B87" w:rsidRDefault="00C00B87" w:rsidP="00C00B87">
      <w:pPr>
        <w:widowControl/>
        <w:tabs>
          <w:tab w:val="left" w:pos="840"/>
          <w:tab w:val="left" w:pos="120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・働きは２種類</w:t>
      </w:r>
    </w:p>
    <w:p w:rsidR="00C00B87" w:rsidRPr="00C00B87" w:rsidRDefault="00C00B87" w:rsidP="00C00B87">
      <w:pPr>
        <w:widowControl/>
        <w:numPr>
          <w:ilvl w:val="0"/>
          <w:numId w:val="10"/>
        </w:numPr>
        <w:tabs>
          <w:tab w:val="left" w:pos="840"/>
          <w:tab w:val="left" w:pos="120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集合して小胞を形成できる。</w:t>
      </w:r>
    </w:p>
    <w:p w:rsidR="00C00B87" w:rsidRPr="00C00B87" w:rsidRDefault="00C00B87" w:rsidP="00C00B87">
      <w:pPr>
        <w:widowControl/>
        <w:numPr>
          <w:ilvl w:val="0"/>
          <w:numId w:val="10"/>
        </w:numPr>
        <w:tabs>
          <w:tab w:val="left" w:pos="840"/>
          <w:tab w:val="left" w:pos="120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レセプター蛋白はクラスリンにつくため、特殊な物質だけを取り込むことができる。</w:t>
      </w:r>
    </w:p>
    <w:p w:rsidR="00C00B87" w:rsidRPr="00C00B87" w:rsidRDefault="00C00B87" w:rsidP="00C00B87">
      <w:pPr>
        <w:widowControl/>
        <w:tabs>
          <w:tab w:val="left" w:pos="840"/>
          <w:tab w:val="left" w:pos="120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（クラスリンが膜に結合するときには、</w:t>
      </w:r>
      <w:r w:rsidRPr="00C00B87">
        <w:rPr>
          <w:rFonts w:ascii="Century" w:eastAsia="ＭＳ 明朝" w:hAnsi="Century" w:cs="Century" w:hint="eastAsia"/>
          <w:color w:val="FF0000"/>
          <w:kern w:val="0"/>
          <w:sz w:val="16"/>
          <w:szCs w:val="16"/>
        </w:rPr>
        <w:t>アダプチン</w:t>
      </w:r>
      <w:r w:rsidRPr="00C00B87">
        <w:rPr>
          <w:rFonts w:ascii="Century" w:eastAsia="ＭＳ 明朝" w:hAnsi="Century" w:cs="Century" w:hint="eastAsia"/>
          <w:kern w:val="0"/>
          <w:sz w:val="16"/>
          <w:szCs w:val="16"/>
        </w:rPr>
        <w:t>が仲介している）</w:t>
      </w:r>
    </w:p>
    <w:p w:rsidR="00C00B87" w:rsidRPr="00C00B87" w:rsidRDefault="00C00B87" w:rsidP="00C00B87">
      <w:pPr>
        <w:widowControl/>
        <w:tabs>
          <w:tab w:val="left" w:pos="840"/>
          <w:tab w:val="left" w:pos="120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・レセプターに刺激物質がつくと、蛋白が</w:t>
      </w:r>
      <w:r w:rsidRPr="00C00B87">
        <w:rPr>
          <w:rFonts w:ascii="Century" w:eastAsia="ＭＳ 明朝" w:hAnsi="Century" w:cs="Century" w:hint="eastAsia"/>
          <w:color w:val="FF0000"/>
          <w:kern w:val="0"/>
          <w:sz w:val="16"/>
          <w:szCs w:val="16"/>
        </w:rPr>
        <w:t>リン酸化</w:t>
      </w:r>
      <w:r w:rsidRPr="00C00B87">
        <w:rPr>
          <w:rFonts w:ascii="Century" w:eastAsia="ＭＳ 明朝" w:hAnsi="Century" w:cs="Century" w:hint="eastAsia"/>
          <w:kern w:val="0"/>
          <w:sz w:val="16"/>
          <w:szCs w:val="16"/>
        </w:rPr>
        <w:t>され、これにより細胞内に情報が伝達される。（刺激物質自体は中に入らない）</w:t>
      </w:r>
    </w:p>
    <w:p w:rsidR="00C00B87" w:rsidRPr="00C00B87" w:rsidRDefault="00C00B87" w:rsidP="00C00B87">
      <w:pPr>
        <w:widowControl/>
        <w:tabs>
          <w:tab w:val="left" w:pos="840"/>
          <w:tab w:val="left" w:pos="120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細胞小器官</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核</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B0007"/>
          <w:kern w:val="0"/>
          <w:sz w:val="16"/>
          <w:szCs w:val="16"/>
        </w:rPr>
        <w:t>染色質</w:t>
      </w:r>
      <w:r w:rsidRPr="00C00B87">
        <w:rPr>
          <w:rFonts w:ascii="Century" w:eastAsia="ＭＳ 明朝" w:hAnsi="Century" w:cs="Century" w:hint="eastAsia"/>
          <w:kern w:val="0"/>
          <w:sz w:val="16"/>
          <w:szCs w:val="16"/>
        </w:rPr>
        <w:t>（クロマチン）：</w:t>
      </w:r>
      <w:r w:rsidRPr="00C00B87">
        <w:rPr>
          <w:rFonts w:ascii="Century" w:eastAsia="ＭＳ 明朝" w:hAnsi="Century" w:cs="Century"/>
          <w:kern w:val="0"/>
          <w:sz w:val="16"/>
          <w:szCs w:val="16"/>
        </w:rPr>
        <w:t>DNA</w:t>
      </w:r>
      <w:r w:rsidRPr="00C00B87">
        <w:rPr>
          <w:rFonts w:ascii="Century" w:eastAsia="ＭＳ 明朝" w:hAnsi="Century" w:cs="Century" w:hint="eastAsia"/>
          <w:kern w:val="0"/>
          <w:sz w:val="16"/>
          <w:szCs w:val="16"/>
        </w:rPr>
        <w:t>が</w:t>
      </w:r>
      <w:r w:rsidRPr="00C00B87">
        <w:rPr>
          <w:rFonts w:ascii="Century" w:eastAsia="ＭＳ 明朝" w:hAnsi="Century" w:cs="Century" w:hint="eastAsia"/>
          <w:color w:val="FB0007"/>
          <w:kern w:val="0"/>
          <w:sz w:val="16"/>
          <w:szCs w:val="16"/>
        </w:rPr>
        <w:t>ヒストン</w:t>
      </w:r>
      <w:r w:rsidRPr="00C00B87">
        <w:rPr>
          <w:rFonts w:ascii="Century" w:eastAsia="ＭＳ 明朝" w:hAnsi="Century" w:cs="Century" w:hint="eastAsia"/>
          <w:kern w:val="0"/>
          <w:sz w:val="16"/>
          <w:szCs w:val="16"/>
        </w:rPr>
        <w:t>というタンパクに巻き付いて繊維状になったもの。</w:t>
      </w:r>
    </w:p>
    <w:p w:rsidR="00C00B87" w:rsidRPr="00C00B87" w:rsidRDefault="00C00B87" w:rsidP="00C00B87">
      <w:pPr>
        <w:widowControl/>
        <w:tabs>
          <w:tab w:val="left" w:pos="72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color w:val="FB0007"/>
          <w:kern w:val="0"/>
          <w:sz w:val="16"/>
          <w:szCs w:val="16"/>
        </w:rPr>
        <w:t xml:space="preserve">　</w:t>
      </w: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B0007"/>
          <w:kern w:val="0"/>
          <w:sz w:val="16"/>
          <w:szCs w:val="16"/>
        </w:rPr>
        <w:t>異質染色質</w:t>
      </w:r>
      <w:r w:rsidRPr="00C00B87">
        <w:rPr>
          <w:rFonts w:ascii="Century" w:eastAsia="ＭＳ 明朝" w:hAnsi="Century" w:cs="Century" w:hint="eastAsia"/>
          <w:kern w:val="0"/>
          <w:sz w:val="16"/>
          <w:szCs w:val="16"/>
        </w:rPr>
        <w:t>：濃く染まる。染色体が折りたたまった状態。不活性</w:t>
      </w:r>
      <w:r w:rsidRPr="00C00B87">
        <w:rPr>
          <w:rFonts w:ascii="Century" w:eastAsia="ＭＳ 明朝" w:hAnsi="Century" w:cs="Century"/>
          <w:kern w:val="0"/>
          <w:sz w:val="16"/>
          <w:szCs w:val="16"/>
        </w:rPr>
        <w:t>(</w:t>
      </w:r>
      <w:r w:rsidRPr="00C00B87">
        <w:rPr>
          <w:rFonts w:ascii="Century" w:eastAsia="ＭＳ 明朝" w:hAnsi="Century" w:cs="Century" w:hint="eastAsia"/>
          <w:kern w:val="0"/>
          <w:sz w:val="16"/>
          <w:szCs w:val="16"/>
        </w:rPr>
        <w:t>機能していない</w:t>
      </w:r>
      <w:r w:rsidRPr="00C00B87">
        <w:rPr>
          <w:rFonts w:ascii="Century" w:eastAsia="ＭＳ 明朝" w:hAnsi="Century" w:cs="Century"/>
          <w:kern w:val="0"/>
          <w:sz w:val="16"/>
          <w:szCs w:val="16"/>
        </w:rPr>
        <w:t>)</w:t>
      </w:r>
      <w:r w:rsidRPr="00C00B87">
        <w:rPr>
          <w:rFonts w:ascii="Century" w:eastAsia="ＭＳ 明朝" w:hAnsi="Century" w:cs="Century" w:hint="eastAsia"/>
          <w:kern w:val="0"/>
          <w:sz w:val="16"/>
          <w:szCs w:val="16"/>
        </w:rPr>
        <w:t>。</w:t>
      </w:r>
    </w:p>
    <w:p w:rsidR="00C00B87" w:rsidRPr="00C00B87" w:rsidRDefault="00C00B87" w:rsidP="00C00B87">
      <w:pPr>
        <w:widowControl/>
        <w:tabs>
          <w:tab w:val="left" w:pos="72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color w:val="FB0007"/>
          <w:kern w:val="0"/>
          <w:sz w:val="16"/>
          <w:szCs w:val="16"/>
        </w:rPr>
        <w:t xml:space="preserve">　</w:t>
      </w: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B0007"/>
          <w:kern w:val="0"/>
          <w:sz w:val="16"/>
          <w:szCs w:val="16"/>
        </w:rPr>
        <w:t>真正染色質</w:t>
      </w:r>
      <w:r w:rsidRPr="00C00B87">
        <w:rPr>
          <w:rFonts w:ascii="Century" w:eastAsia="ＭＳ 明朝" w:hAnsi="Century" w:cs="Century" w:hint="eastAsia"/>
          <w:kern w:val="0"/>
          <w:sz w:val="16"/>
          <w:szCs w:val="16"/>
        </w:rPr>
        <w:t>：薄く染まる。ほどけた状態。活性。転写が活発に行われている。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・核小体</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w:t>
      </w:r>
      <w:r w:rsidRPr="00C00B87">
        <w:rPr>
          <w:rFonts w:ascii="Century" w:eastAsia="ＭＳ 明朝" w:hAnsi="Century" w:cs="Century"/>
          <w:kern w:val="0"/>
          <w:sz w:val="16"/>
          <w:szCs w:val="16"/>
        </w:rPr>
        <w:t>HE</w:t>
      </w:r>
      <w:r w:rsidRPr="00C00B87">
        <w:rPr>
          <w:rFonts w:ascii="Century" w:eastAsia="ＭＳ 明朝" w:hAnsi="Century" w:cs="Century" w:hint="eastAsia"/>
          <w:kern w:val="0"/>
          <w:sz w:val="16"/>
          <w:szCs w:val="16"/>
        </w:rPr>
        <w:t>染色のどちらにも染まるため、ブルー・ピンクに見える。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・膜持たず。</w:t>
      </w:r>
      <w:r w:rsidRPr="00C00B87">
        <w:rPr>
          <w:rFonts w:ascii="Century" w:eastAsia="ＭＳ 明朝" w:hAnsi="Century" w:cs="Century" w:hint="eastAsia"/>
          <w:color w:val="FB0007"/>
          <w:kern w:val="0"/>
          <w:sz w:val="16"/>
          <w:szCs w:val="16"/>
        </w:rPr>
        <w:t>リボソーム</w:t>
      </w:r>
      <w:r w:rsidRPr="00C00B87">
        <w:rPr>
          <w:rFonts w:ascii="Century" w:eastAsia="ＭＳ 明朝" w:hAnsi="Century" w:cs="Century" w:hint="eastAsia"/>
          <w:kern w:val="0"/>
          <w:sz w:val="16"/>
          <w:szCs w:val="16"/>
        </w:rPr>
        <w:t>合成に関与。</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antinghei TC Extralight" w:eastAsia="ＭＳ 明朝" w:hAnsi="Lantinghei TC Extralight" w:cs="Lantinghei TC Extralight"/>
          <w:kern w:val="0"/>
          <w:sz w:val="16"/>
          <w:szCs w:val="16"/>
        </w:rPr>
      </w:pPr>
      <w:r w:rsidRPr="00C00B87">
        <w:rPr>
          <w:rFonts w:ascii="Lantinghei TC Extralight" w:eastAsia="ＭＳ 明朝" w:hAnsi="Lantinghei TC Extralight" w:cs="Lantinghei TC Extralight" w:hint="eastAsia"/>
          <w:kern w:val="0"/>
          <w:sz w:val="16"/>
          <w:szCs w:val="16"/>
        </w:rPr>
        <w:t xml:space="preserve">　・３つの部分からなる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hint="eastAsia"/>
          <w:kern w:val="0"/>
          <w:sz w:val="16"/>
          <w:szCs w:val="16"/>
        </w:rPr>
      </w:pPr>
      <w:r w:rsidRPr="00C00B87">
        <w:rPr>
          <w:rFonts w:ascii="Lantinghei TC Extralight" w:eastAsia="ＭＳ 明朝" w:hAnsi="Lantinghei TC Extralight" w:cs="Lantinghei TC Extralight" w:hint="eastAsia"/>
          <w:kern w:val="0"/>
          <w:sz w:val="16"/>
          <w:szCs w:val="16"/>
        </w:rPr>
        <w:t xml:space="preserve">　　①</w:t>
      </w:r>
      <w:r w:rsidRPr="00C00B87">
        <w:rPr>
          <w:rFonts w:ascii="Century" w:eastAsia="ＭＳ 明朝" w:hAnsi="Century" w:cs="Century" w:hint="eastAsia"/>
          <w:kern w:val="0"/>
          <w:sz w:val="16"/>
          <w:szCs w:val="16"/>
        </w:rPr>
        <w:t>無形部</w:t>
      </w:r>
      <w:r w:rsidRPr="00C00B87">
        <w:rPr>
          <w:rFonts w:ascii="Century" w:eastAsia="ＭＳ 明朝" w:hAnsi="Century" w:cs="Century"/>
          <w:kern w:val="0"/>
          <w:sz w:val="16"/>
          <w:szCs w:val="16"/>
        </w:rPr>
        <w:t>…rDNA</w:t>
      </w:r>
      <w:r w:rsidRPr="00C00B87">
        <w:rPr>
          <w:rFonts w:ascii="Century" w:eastAsia="ＭＳ 明朝" w:hAnsi="Century" w:cs="Century" w:hint="eastAsia"/>
          <w:kern w:val="0"/>
          <w:sz w:val="16"/>
          <w:szCs w:val="16"/>
        </w:rPr>
        <w:t>（</w:t>
      </w:r>
      <w:proofErr w:type="spellStart"/>
      <w:r w:rsidRPr="00C00B87">
        <w:rPr>
          <w:rFonts w:ascii="Century" w:eastAsia="ＭＳ 明朝" w:hAnsi="Century" w:cs="Century"/>
          <w:kern w:val="0"/>
          <w:sz w:val="16"/>
          <w:szCs w:val="16"/>
        </w:rPr>
        <w:t>rRNA</w:t>
      </w:r>
      <w:proofErr w:type="spellEnd"/>
      <w:r w:rsidRPr="00C00B87">
        <w:rPr>
          <w:rFonts w:ascii="Century" w:eastAsia="ＭＳ 明朝" w:hAnsi="Century" w:cs="Century" w:hint="eastAsia"/>
          <w:kern w:val="0"/>
          <w:sz w:val="16"/>
          <w:szCs w:val="16"/>
        </w:rPr>
        <w:t>をコードする</w:t>
      </w:r>
      <w:r w:rsidRPr="00C00B87">
        <w:rPr>
          <w:rFonts w:ascii="Century" w:eastAsia="ＭＳ 明朝" w:hAnsi="Century" w:cs="Century"/>
          <w:kern w:val="0"/>
          <w:sz w:val="16"/>
          <w:szCs w:val="16"/>
        </w:rPr>
        <w:t>DNA</w:t>
      </w:r>
      <w:r w:rsidRPr="00C00B87">
        <w:rPr>
          <w:rFonts w:ascii="Century" w:eastAsia="ＭＳ 明朝" w:hAnsi="Century" w:cs="Century" w:hint="eastAsia"/>
          <w:kern w:val="0"/>
          <w:sz w:val="16"/>
          <w:szCs w:val="16"/>
        </w:rPr>
        <w:t>）が入って来る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Lantinghei TC Extralight" w:eastAsia="ＭＳ 明朝" w:hAnsi="Lantinghei TC Extralight" w:cs="Lantinghei TC Extralight" w:hint="eastAsia"/>
          <w:kern w:val="0"/>
          <w:sz w:val="16"/>
          <w:szCs w:val="16"/>
        </w:rPr>
        <w:t xml:space="preserve">　　②</w:t>
      </w:r>
      <w:r w:rsidRPr="00C00B87">
        <w:rPr>
          <w:rFonts w:ascii="Century" w:eastAsia="ＭＳ 明朝" w:hAnsi="Century" w:cs="Century" w:hint="eastAsia"/>
          <w:kern w:val="0"/>
          <w:sz w:val="16"/>
          <w:szCs w:val="16"/>
        </w:rPr>
        <w:t>線維部</w:t>
      </w:r>
      <w:r w:rsidRPr="00C00B87">
        <w:rPr>
          <w:rFonts w:ascii="Century" w:eastAsia="ＭＳ 明朝" w:hAnsi="Century" w:cs="Century"/>
          <w:kern w:val="0"/>
          <w:sz w:val="16"/>
          <w:szCs w:val="16"/>
        </w:rPr>
        <w:t>…rDNA</w:t>
      </w:r>
      <w:r w:rsidRPr="00C00B87">
        <w:rPr>
          <w:rFonts w:ascii="Century" w:eastAsia="ＭＳ 明朝" w:hAnsi="Century" w:cs="Century" w:hint="eastAsia"/>
          <w:kern w:val="0"/>
          <w:sz w:val="16"/>
          <w:szCs w:val="16"/>
        </w:rPr>
        <w:t>から</w:t>
      </w:r>
      <w:proofErr w:type="spellStart"/>
      <w:r w:rsidRPr="00C00B87">
        <w:rPr>
          <w:rFonts w:ascii="Century" w:eastAsia="ＭＳ 明朝" w:hAnsi="Century" w:cs="Century"/>
          <w:kern w:val="0"/>
          <w:sz w:val="16"/>
          <w:szCs w:val="16"/>
        </w:rPr>
        <w:t>rRNA</w:t>
      </w:r>
      <w:proofErr w:type="spellEnd"/>
      <w:r w:rsidRPr="00C00B87">
        <w:rPr>
          <w:rFonts w:ascii="Century" w:eastAsia="ＭＳ 明朝" w:hAnsi="Century" w:cs="Century" w:hint="eastAsia"/>
          <w:kern w:val="0"/>
          <w:sz w:val="16"/>
          <w:szCs w:val="16"/>
        </w:rPr>
        <w:t>を作る（転写</w:t>
      </w:r>
      <w:r w:rsidRPr="00C00B87">
        <w:rPr>
          <w:rFonts w:ascii="Century" w:eastAsia="ＭＳ 明朝" w:hAnsi="Century" w:cs="Century"/>
          <w:kern w:val="0"/>
          <w:sz w:val="16"/>
          <w:szCs w:val="16"/>
        </w:rPr>
        <w:t>&amp;</w:t>
      </w:r>
      <w:r w:rsidRPr="00C00B87">
        <w:rPr>
          <w:rFonts w:ascii="Century" w:eastAsia="ＭＳ 明朝" w:hAnsi="Century" w:cs="Century" w:hint="eastAsia"/>
          <w:kern w:val="0"/>
          <w:sz w:val="16"/>
          <w:szCs w:val="16"/>
        </w:rPr>
        <w:t>プロセッシング）</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Lantinghei TC Extralight" w:eastAsia="ＭＳ 明朝" w:hAnsi="Lantinghei TC Extralight" w:cs="Lantinghei TC Extralight" w:hint="eastAsia"/>
          <w:kern w:val="0"/>
          <w:sz w:val="16"/>
          <w:szCs w:val="16"/>
        </w:rPr>
        <w:t xml:space="preserve">　　③</w:t>
      </w:r>
      <w:r w:rsidRPr="00C00B87">
        <w:rPr>
          <w:rFonts w:ascii="Century" w:eastAsia="ＭＳ 明朝" w:hAnsi="Century" w:cs="Century" w:hint="eastAsia"/>
          <w:kern w:val="0"/>
          <w:sz w:val="16"/>
          <w:szCs w:val="16"/>
        </w:rPr>
        <w:t>顆粒部</w:t>
      </w:r>
      <w:r w:rsidRPr="00C00B87">
        <w:rPr>
          <w:rFonts w:ascii="Century" w:eastAsia="ＭＳ 明朝" w:hAnsi="Century" w:cs="Century"/>
          <w:kern w:val="0"/>
          <w:sz w:val="16"/>
          <w:szCs w:val="16"/>
        </w:rPr>
        <w:t>…</w:t>
      </w:r>
      <w:proofErr w:type="spellStart"/>
      <w:r w:rsidRPr="00C00B87">
        <w:rPr>
          <w:rFonts w:ascii="Century" w:eastAsia="ＭＳ 明朝" w:hAnsi="Century" w:cs="Century"/>
          <w:kern w:val="0"/>
          <w:sz w:val="16"/>
          <w:szCs w:val="16"/>
        </w:rPr>
        <w:t>rRNA</w:t>
      </w:r>
      <w:proofErr w:type="spellEnd"/>
      <w:r w:rsidRPr="00C00B87">
        <w:rPr>
          <w:rFonts w:ascii="Century" w:eastAsia="ＭＳ 明朝" w:hAnsi="Century" w:cs="Century"/>
          <w:kern w:val="0"/>
          <w:sz w:val="16"/>
          <w:szCs w:val="16"/>
        </w:rPr>
        <w:t>+</w:t>
      </w:r>
      <w:r w:rsidRPr="00C00B87">
        <w:rPr>
          <w:rFonts w:ascii="Century" w:eastAsia="ＭＳ 明朝" w:hAnsi="Century" w:cs="Century" w:hint="eastAsia"/>
          <w:kern w:val="0"/>
          <w:sz w:val="16"/>
          <w:szCs w:val="16"/>
        </w:rPr>
        <w:t>リボソーム蛋白からリボソーム前駆体を作る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・核膜</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color w:val="FB0007"/>
          <w:kern w:val="0"/>
          <w:sz w:val="16"/>
          <w:szCs w:val="16"/>
        </w:rPr>
        <w:t xml:space="preserve">　</w:t>
      </w: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B0007"/>
          <w:kern w:val="0"/>
          <w:sz w:val="16"/>
          <w:szCs w:val="16"/>
        </w:rPr>
        <w:t>脂質二重層</w:t>
      </w:r>
      <w:r w:rsidRPr="00C00B87">
        <w:rPr>
          <w:rFonts w:ascii="Century" w:eastAsia="ＭＳ 明朝" w:hAnsi="Century" w:cs="Century" w:hint="eastAsia"/>
          <w:kern w:val="0"/>
          <w:sz w:val="16"/>
          <w:szCs w:val="16"/>
        </w:rPr>
        <w:t>の外膜と内膜からなる。</w:t>
      </w:r>
      <w:r w:rsidRPr="00C00B87">
        <w:rPr>
          <w:rFonts w:ascii="Century" w:eastAsia="ＭＳ 明朝" w:hAnsi="Century" w:cs="Century" w:hint="eastAsia"/>
          <w:color w:val="FF0000"/>
          <w:kern w:val="0"/>
          <w:sz w:val="16"/>
          <w:szCs w:val="16"/>
        </w:rPr>
        <w:t>小胞体</w:t>
      </w:r>
      <w:r w:rsidRPr="00C00B87">
        <w:rPr>
          <w:rFonts w:ascii="Century" w:eastAsia="ＭＳ 明朝" w:hAnsi="Century" w:cs="Century" w:hint="eastAsia"/>
          <w:kern w:val="0"/>
          <w:sz w:val="16"/>
          <w:szCs w:val="16"/>
        </w:rPr>
        <w:t>の一部。</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color w:val="FB0007"/>
          <w:kern w:val="0"/>
          <w:sz w:val="16"/>
          <w:szCs w:val="16"/>
        </w:rPr>
        <w:t xml:space="preserve">　</w:t>
      </w: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B0007"/>
          <w:kern w:val="0"/>
          <w:sz w:val="16"/>
          <w:szCs w:val="16"/>
        </w:rPr>
        <w:t>ラミン</w:t>
      </w:r>
      <w:r w:rsidRPr="00C00B87">
        <w:rPr>
          <w:rFonts w:ascii="Century" w:eastAsia="ＭＳ 明朝" w:hAnsi="Century" w:cs="Century"/>
          <w:kern w:val="0"/>
          <w:sz w:val="16"/>
          <w:szCs w:val="16"/>
        </w:rPr>
        <w:t>(</w:t>
      </w:r>
      <w:r w:rsidRPr="00C00B87">
        <w:rPr>
          <w:rFonts w:ascii="Century" w:eastAsia="ＭＳ 明朝" w:hAnsi="Century" w:cs="Century" w:hint="eastAsia"/>
          <w:color w:val="FB0007"/>
          <w:kern w:val="0"/>
          <w:sz w:val="16"/>
          <w:szCs w:val="16"/>
        </w:rPr>
        <w:t>中間径フィラメント</w:t>
      </w:r>
      <w:r w:rsidRPr="00C00B87">
        <w:rPr>
          <w:rFonts w:ascii="Century" w:eastAsia="ＭＳ 明朝" w:hAnsi="Century" w:cs="Century" w:hint="eastAsia"/>
          <w:kern w:val="0"/>
          <w:sz w:val="16"/>
          <w:szCs w:val="16"/>
        </w:rPr>
        <w:t>の一つ</w:t>
      </w:r>
      <w:r w:rsidRPr="00C00B87">
        <w:rPr>
          <w:rFonts w:ascii="Century" w:eastAsia="ＭＳ 明朝" w:hAnsi="Century" w:cs="Century"/>
          <w:kern w:val="0"/>
          <w:sz w:val="16"/>
          <w:szCs w:val="16"/>
        </w:rPr>
        <w:t>)</w:t>
      </w:r>
      <w:r w:rsidRPr="00C00B87">
        <w:rPr>
          <w:rFonts w:ascii="Century" w:eastAsia="ＭＳ 明朝" w:hAnsi="Century" w:cs="Century" w:hint="eastAsia"/>
          <w:kern w:val="0"/>
          <w:sz w:val="16"/>
          <w:szCs w:val="16"/>
        </w:rPr>
        <w:t>が核の形を維持。</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color w:val="FB0007"/>
          <w:kern w:val="0"/>
          <w:sz w:val="16"/>
          <w:szCs w:val="16"/>
        </w:rPr>
        <w:t xml:space="preserve">　</w:t>
      </w:r>
      <w:r w:rsidRPr="00C00B87">
        <w:rPr>
          <w:rFonts w:ascii="Century" w:eastAsia="ＭＳ 明朝" w:hAnsi="Century" w:cs="Century" w:hint="eastAsia"/>
          <w:kern w:val="0"/>
          <w:sz w:val="16"/>
          <w:szCs w:val="16"/>
        </w:rPr>
        <w:t>・外側には</w:t>
      </w:r>
      <w:r w:rsidRPr="00C00B87">
        <w:rPr>
          <w:rFonts w:ascii="Century" w:eastAsia="ＭＳ 明朝" w:hAnsi="Century" w:cs="Century" w:hint="eastAsia"/>
          <w:color w:val="FF0000"/>
          <w:kern w:val="0"/>
          <w:sz w:val="16"/>
          <w:szCs w:val="16"/>
        </w:rPr>
        <w:t>リボソーム</w:t>
      </w:r>
      <w:r w:rsidRPr="00C00B87">
        <w:rPr>
          <w:rFonts w:ascii="Century" w:eastAsia="ＭＳ 明朝" w:hAnsi="Century" w:cs="Century" w:hint="eastAsia"/>
          <w:kern w:val="0"/>
          <w:sz w:val="16"/>
          <w:szCs w:val="16"/>
        </w:rPr>
        <w:t>がつく。</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・内膜と外膜の間に合成されたタンパクが蓄積される。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w:t>
      </w:r>
      <w:r w:rsidRPr="00C00B87">
        <w:rPr>
          <w:rFonts w:ascii="Century" w:eastAsia="ＭＳ 明朝" w:hAnsi="Century" w:cs="Century" w:hint="eastAsia"/>
          <w:color w:val="FB0007"/>
          <w:kern w:val="0"/>
          <w:sz w:val="16"/>
          <w:szCs w:val="16"/>
        </w:rPr>
        <w:t>核孔</w:t>
      </w:r>
      <w:r w:rsidRPr="00C00B87">
        <w:rPr>
          <w:rFonts w:ascii="Century" w:eastAsia="ＭＳ 明朝" w:hAnsi="Century" w:cs="Century" w:hint="eastAsia"/>
          <w:kern w:val="0"/>
          <w:sz w:val="16"/>
          <w:szCs w:val="16"/>
        </w:rPr>
        <w:t>が核内と細胞質をつなぐ。</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小胞体</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・物質を産生する、変化自在の袋。蛋白・脂質合成に関与。</w:t>
      </w:r>
    </w:p>
    <w:p w:rsidR="00C00B87" w:rsidRPr="00C00B87" w:rsidRDefault="00C00B87" w:rsidP="00C00B87">
      <w:pPr>
        <w:widowControl/>
        <w:numPr>
          <w:ilvl w:val="0"/>
          <w:numId w:val="12"/>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color w:val="FB0007"/>
          <w:kern w:val="0"/>
          <w:sz w:val="16"/>
          <w:szCs w:val="16"/>
        </w:rPr>
        <w:t>粗面小胞体</w:t>
      </w:r>
      <w:r w:rsidRPr="00C00B87">
        <w:rPr>
          <w:rFonts w:ascii="Century" w:eastAsia="ＭＳ 明朝" w:hAnsi="Century" w:cs="Century"/>
          <w:color w:val="FB0007"/>
          <w:kern w:val="0"/>
          <w:sz w:val="16"/>
          <w:szCs w:val="16"/>
        </w:rPr>
        <w:t>(rough ER)</w:t>
      </w:r>
    </w:p>
    <w:p w:rsidR="00C00B87" w:rsidRPr="00C00B87" w:rsidRDefault="00C00B87" w:rsidP="00C00B87">
      <w:pPr>
        <w:widowControl/>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lastRenderedPageBreak/>
        <w:t>・表面にリボソームあり。</w:t>
      </w:r>
    </w:p>
    <w:p w:rsidR="00C00B87" w:rsidRPr="00C00B87" w:rsidRDefault="00C00B87" w:rsidP="00C00B87">
      <w:pPr>
        <w:widowControl/>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kern w:val="0"/>
          <w:sz w:val="16"/>
          <w:szCs w:val="16"/>
        </w:rPr>
        <w:t>mRNA</w:t>
      </w:r>
      <w:r w:rsidRPr="00C00B87">
        <w:rPr>
          <w:rFonts w:ascii="Century" w:eastAsia="ＭＳ 明朝" w:hAnsi="Century" w:cs="Century" w:hint="eastAsia"/>
          <w:kern w:val="0"/>
          <w:sz w:val="16"/>
          <w:szCs w:val="16"/>
        </w:rPr>
        <w:t>、</w:t>
      </w:r>
      <w:proofErr w:type="spellStart"/>
      <w:r w:rsidRPr="00C00B87">
        <w:rPr>
          <w:rFonts w:ascii="Century" w:eastAsia="ＭＳ 明朝" w:hAnsi="Century" w:cs="Century"/>
          <w:kern w:val="0"/>
          <w:sz w:val="16"/>
          <w:szCs w:val="16"/>
        </w:rPr>
        <w:t>tRNA</w:t>
      </w:r>
      <w:proofErr w:type="spellEnd"/>
      <w:r w:rsidRPr="00C00B87">
        <w:rPr>
          <w:rFonts w:ascii="Century" w:eastAsia="ＭＳ 明朝" w:hAnsi="Century" w:cs="Century" w:hint="eastAsia"/>
          <w:kern w:val="0"/>
          <w:sz w:val="16"/>
          <w:szCs w:val="16"/>
        </w:rPr>
        <w:t>、リボソームで</w:t>
      </w:r>
      <w:r w:rsidRPr="00C00B87">
        <w:rPr>
          <w:rFonts w:ascii="Century" w:eastAsia="ＭＳ 明朝" w:hAnsi="Century" w:cs="Century" w:hint="eastAsia"/>
          <w:color w:val="FB0007"/>
          <w:kern w:val="0"/>
          <w:sz w:val="16"/>
          <w:szCs w:val="16"/>
        </w:rPr>
        <w:t>タンパク質</w:t>
      </w:r>
      <w:r w:rsidRPr="00C00B87">
        <w:rPr>
          <w:rFonts w:ascii="Century" w:eastAsia="ＭＳ 明朝" w:hAnsi="Century" w:cs="Century" w:hint="eastAsia"/>
          <w:kern w:val="0"/>
          <w:sz w:val="16"/>
          <w:szCs w:val="16"/>
        </w:rPr>
        <w:t>を合成し、蓄える。</w:t>
      </w:r>
    </w:p>
    <w:p w:rsidR="00C00B87" w:rsidRPr="00C00B87" w:rsidRDefault="00C00B87" w:rsidP="00C00B87">
      <w:pPr>
        <w:widowControl/>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・リボソームは大きい構造（ペプチドの形成触媒）と小さい構造（</w:t>
      </w:r>
      <w:r w:rsidRPr="00C00B87">
        <w:rPr>
          <w:rFonts w:ascii="Century" w:eastAsia="ＭＳ 明朝" w:hAnsi="Century" w:cs="Century"/>
          <w:color w:val="FF0000"/>
          <w:kern w:val="0"/>
          <w:sz w:val="16"/>
          <w:szCs w:val="16"/>
        </w:rPr>
        <w:t>mRNA</w:t>
      </w:r>
      <w:r w:rsidRPr="00C00B87">
        <w:rPr>
          <w:rFonts w:ascii="Century" w:eastAsia="ＭＳ 明朝" w:hAnsi="Century" w:cs="Century" w:hint="eastAsia"/>
          <w:kern w:val="0"/>
          <w:sz w:val="16"/>
          <w:szCs w:val="16"/>
        </w:rPr>
        <w:t>に結合）よりなる。</w:t>
      </w:r>
    </w:p>
    <w:p w:rsidR="00C00B87" w:rsidRPr="00C00B87" w:rsidRDefault="00C00B87" w:rsidP="00C00B87">
      <w:pPr>
        <w:widowControl/>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w:t>
      </w:r>
      <w:proofErr w:type="spellStart"/>
      <w:r w:rsidRPr="00C00B87">
        <w:rPr>
          <w:rFonts w:ascii="Century" w:eastAsia="ＭＳ 明朝" w:hAnsi="Century" w:cs="Century"/>
          <w:kern w:val="0"/>
          <w:sz w:val="16"/>
          <w:szCs w:val="16"/>
        </w:rPr>
        <w:t>rER</w:t>
      </w:r>
      <w:proofErr w:type="spellEnd"/>
      <w:r w:rsidRPr="00C00B87">
        <w:rPr>
          <w:rFonts w:ascii="Century" w:eastAsia="ＭＳ 明朝" w:hAnsi="Century" w:cs="Century" w:hint="eastAsia"/>
          <w:kern w:val="0"/>
          <w:sz w:val="16"/>
          <w:szCs w:val="16"/>
        </w:rPr>
        <w:t>にないリボソーム（遊離リボソーム）は、幼若な細胞に多い。</w:t>
      </w:r>
      <w:r w:rsidRPr="00C00B87">
        <w:rPr>
          <w:rFonts w:ascii="Century" w:eastAsia="ＭＳ 明朝" w:hAnsi="Century" w:cs="Century" w:hint="eastAsia"/>
          <w:color w:val="008000"/>
          <w:kern w:val="0"/>
          <w:sz w:val="16"/>
          <w:szCs w:val="16"/>
        </w:rPr>
        <w:t>☆</w:t>
      </w:r>
    </w:p>
    <w:p w:rsidR="00C00B87" w:rsidRPr="00C00B87" w:rsidRDefault="00C00B87" w:rsidP="00C00B87">
      <w:pPr>
        <w:widowControl/>
        <w:numPr>
          <w:ilvl w:val="0"/>
          <w:numId w:val="12"/>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color w:val="FB0007"/>
          <w:kern w:val="0"/>
          <w:sz w:val="16"/>
          <w:szCs w:val="16"/>
        </w:rPr>
        <w:t>滑面小胞体</w:t>
      </w:r>
      <w:r w:rsidRPr="00C00B87">
        <w:rPr>
          <w:rFonts w:ascii="Century" w:eastAsia="ＭＳ 明朝" w:hAnsi="Century" w:cs="Century"/>
          <w:color w:val="FB0007"/>
          <w:kern w:val="0"/>
          <w:sz w:val="16"/>
          <w:szCs w:val="16"/>
        </w:rPr>
        <w:t>(smooth ER)</w:t>
      </w:r>
      <w:r w:rsidRPr="00C00B87">
        <w:rPr>
          <w:rFonts w:ascii="Century" w:eastAsia="ＭＳ 明朝" w:hAnsi="Century" w:cs="Century" w:hint="eastAsia"/>
          <w:kern w:val="0"/>
          <w:sz w:val="16"/>
          <w:szCs w:val="16"/>
        </w:rPr>
        <w:t>：表面にリボソームなし。</w:t>
      </w:r>
      <w:r w:rsidRPr="00C00B87">
        <w:rPr>
          <w:rFonts w:ascii="Century" w:eastAsia="ＭＳ 明朝" w:hAnsi="Century" w:cs="Century" w:hint="eastAsia"/>
          <w:color w:val="FF0000"/>
          <w:kern w:val="0"/>
          <w:sz w:val="16"/>
          <w:szCs w:val="16"/>
        </w:rPr>
        <w:t>脂質</w:t>
      </w:r>
      <w:r w:rsidRPr="00C00B87">
        <w:rPr>
          <w:rFonts w:ascii="Century" w:eastAsia="ＭＳ 明朝" w:hAnsi="Century" w:cs="Century" w:hint="eastAsia"/>
          <w:kern w:val="0"/>
          <w:sz w:val="16"/>
          <w:szCs w:val="16"/>
        </w:rPr>
        <w:t>合成。</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ゴルジ装置</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・小胞体でつくられたタンパクや脂質を加工し、その行先（細胞内か細胞外かなど）を決める。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・３つの構造からなる</w:t>
      </w:r>
    </w:p>
    <w:p w:rsidR="00C00B87" w:rsidRPr="00C00B87" w:rsidRDefault="00C00B87" w:rsidP="00C00B87">
      <w:pPr>
        <w:widowControl/>
        <w:numPr>
          <w:ilvl w:val="0"/>
          <w:numId w:val="14"/>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color w:val="FB0007"/>
          <w:kern w:val="0"/>
          <w:sz w:val="16"/>
          <w:szCs w:val="16"/>
        </w:rPr>
        <w:t>シスゴルジ</w:t>
      </w:r>
      <w:r w:rsidRPr="00C00B87">
        <w:rPr>
          <w:rFonts w:ascii="Century" w:eastAsia="ＭＳ 明朝" w:hAnsi="Century" w:cs="Century" w:hint="eastAsia"/>
          <w:kern w:val="0"/>
          <w:sz w:val="16"/>
          <w:szCs w:val="16"/>
        </w:rPr>
        <w:t>：蛋白や脂質の入った小胞を受ける部位。その内容物をゴルジの袋中にいれる。糖鎖の</w:t>
      </w:r>
      <w:r w:rsidRPr="00C00B87">
        <w:rPr>
          <w:rFonts w:ascii="Century" w:eastAsia="ＭＳ 明朝" w:hAnsi="Century" w:cs="Century" w:hint="eastAsia"/>
          <w:color w:val="FB0007"/>
          <w:kern w:val="0"/>
          <w:sz w:val="16"/>
          <w:szCs w:val="16"/>
        </w:rPr>
        <w:t>リン酸化</w:t>
      </w:r>
      <w:r w:rsidRPr="00C00B87">
        <w:rPr>
          <w:rFonts w:ascii="Century" w:eastAsia="ＭＳ 明朝" w:hAnsi="Century" w:cs="Century" w:hint="eastAsia"/>
          <w:kern w:val="0"/>
          <w:sz w:val="16"/>
          <w:szCs w:val="16"/>
        </w:rPr>
        <w:t>。</w:t>
      </w:r>
    </w:p>
    <w:p w:rsidR="00C00B87" w:rsidRPr="00C00B87" w:rsidRDefault="00C00B87" w:rsidP="00C00B87">
      <w:pPr>
        <w:widowControl/>
        <w:numPr>
          <w:ilvl w:val="0"/>
          <w:numId w:val="14"/>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color w:val="FB0007"/>
          <w:kern w:val="0"/>
          <w:sz w:val="16"/>
          <w:szCs w:val="16"/>
        </w:rPr>
        <w:t>中間ゴルジ</w:t>
      </w:r>
      <w:r w:rsidRPr="00C00B87">
        <w:rPr>
          <w:rFonts w:ascii="Century" w:eastAsia="ＭＳ 明朝" w:hAnsi="Century" w:cs="Century" w:hint="eastAsia"/>
          <w:kern w:val="0"/>
          <w:sz w:val="16"/>
          <w:szCs w:val="16"/>
        </w:rPr>
        <w:t>：シスからの小胞内脂質・蛋白に</w:t>
      </w:r>
      <w:r w:rsidRPr="00C00B87">
        <w:rPr>
          <w:rFonts w:ascii="Century" w:eastAsia="ＭＳ 明朝" w:hAnsi="Century" w:cs="Century" w:hint="eastAsia"/>
          <w:color w:val="FB0007"/>
          <w:kern w:val="0"/>
          <w:sz w:val="16"/>
          <w:szCs w:val="16"/>
        </w:rPr>
        <w:t>糖鎖修飾</w:t>
      </w:r>
      <w:r w:rsidRPr="00C00B87">
        <w:rPr>
          <w:rFonts w:ascii="Century" w:eastAsia="ＭＳ 明朝" w:hAnsi="Century" w:cs="Century" w:hint="eastAsia"/>
          <w:kern w:val="0"/>
          <w:sz w:val="16"/>
          <w:szCs w:val="16"/>
        </w:rPr>
        <w:t>。修飾により脂質・蛋白の機能が決定、活性化。</w:t>
      </w:r>
    </w:p>
    <w:p w:rsidR="00C00B87" w:rsidRPr="00C00B87" w:rsidRDefault="00C00B87" w:rsidP="00C00B87">
      <w:pPr>
        <w:widowControl/>
        <w:numPr>
          <w:ilvl w:val="0"/>
          <w:numId w:val="14"/>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color w:val="FB0007"/>
          <w:kern w:val="0"/>
          <w:sz w:val="16"/>
          <w:szCs w:val="16"/>
        </w:rPr>
        <w:t>トランスゴルジ</w:t>
      </w:r>
      <w:r w:rsidRPr="00C00B87">
        <w:rPr>
          <w:rFonts w:ascii="Century" w:eastAsia="ＭＳ 明朝" w:hAnsi="Century" w:cs="Century" w:hint="eastAsia"/>
          <w:kern w:val="0"/>
          <w:sz w:val="16"/>
          <w:szCs w:val="16"/>
        </w:rPr>
        <w:t>：加工されたものの振り分け。</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リソゾーム</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・細胞内の異物を分解する加水分解酵素を詰め込む袋。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F0000"/>
          <w:kern w:val="0"/>
          <w:sz w:val="16"/>
          <w:szCs w:val="16"/>
        </w:rPr>
        <w:t>ゴルジ装置</w:t>
      </w:r>
      <w:r w:rsidRPr="00C00B87">
        <w:rPr>
          <w:rFonts w:ascii="Century" w:eastAsia="ＭＳ 明朝" w:hAnsi="Century" w:cs="Century" w:hint="eastAsia"/>
          <w:kern w:val="0"/>
          <w:sz w:val="16"/>
          <w:szCs w:val="16"/>
        </w:rPr>
        <w:t>で形成。</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・膜に存在する</w:t>
      </w:r>
      <w:r w:rsidRPr="00C00B87">
        <w:rPr>
          <w:rFonts w:ascii="Century" w:eastAsia="ＭＳ 明朝" w:hAnsi="Century" w:cs="Century"/>
          <w:kern w:val="0"/>
          <w:sz w:val="16"/>
          <w:szCs w:val="16"/>
        </w:rPr>
        <w:t>H</w:t>
      </w:r>
      <w:r w:rsidRPr="00C00B87">
        <w:rPr>
          <w:rFonts w:ascii="Century" w:eastAsia="ＭＳ 明朝" w:hAnsi="Century" w:cs="Century" w:hint="eastAsia"/>
          <w:kern w:val="0"/>
          <w:sz w:val="16"/>
          <w:szCs w:val="16"/>
        </w:rPr>
        <w:t>＋</w:t>
      </w:r>
      <w:r w:rsidRPr="00C00B87">
        <w:rPr>
          <w:rFonts w:ascii="Century" w:eastAsia="ＭＳ 明朝" w:hAnsi="Century" w:cs="Century"/>
          <w:kern w:val="0"/>
          <w:sz w:val="16"/>
          <w:szCs w:val="16"/>
        </w:rPr>
        <w:t>-ATPase</w:t>
      </w:r>
      <w:r w:rsidRPr="00C00B87">
        <w:rPr>
          <w:rFonts w:ascii="Century" w:eastAsia="ＭＳ 明朝" w:hAnsi="Century" w:cs="Century" w:hint="eastAsia"/>
          <w:kern w:val="0"/>
          <w:sz w:val="16"/>
          <w:szCs w:val="16"/>
        </w:rPr>
        <w:t>により、細胞内に</w:t>
      </w:r>
      <w:r w:rsidRPr="00C00B87">
        <w:rPr>
          <w:rFonts w:ascii="Century" w:eastAsia="ＭＳ 明朝" w:hAnsi="Century" w:cs="Century"/>
          <w:kern w:val="0"/>
          <w:sz w:val="16"/>
          <w:szCs w:val="16"/>
        </w:rPr>
        <w:t>H</w:t>
      </w:r>
      <w:r w:rsidRPr="00C00B87">
        <w:rPr>
          <w:rFonts w:ascii="Century" w:eastAsia="ＭＳ 明朝" w:hAnsi="Century" w:cs="Century" w:hint="eastAsia"/>
          <w:kern w:val="0"/>
          <w:sz w:val="16"/>
          <w:szCs w:val="16"/>
        </w:rPr>
        <w:t>＋を取り込むことで、強い酸性を示す。</w:t>
      </w:r>
    </w:p>
    <w:p w:rsidR="00C00B87" w:rsidRPr="00C00B87" w:rsidRDefault="00C00B87" w:rsidP="00C00B87">
      <w:pPr>
        <w:widowControl/>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B0007"/>
          <w:kern w:val="0"/>
          <w:sz w:val="16"/>
          <w:szCs w:val="16"/>
        </w:rPr>
        <w:t>一次リソゾーム</w:t>
      </w:r>
      <w:r w:rsidRPr="00C00B87">
        <w:rPr>
          <w:rFonts w:ascii="Century" w:eastAsia="ＭＳ 明朝" w:hAnsi="Century" w:cs="Century" w:hint="eastAsia"/>
          <w:kern w:val="0"/>
          <w:sz w:val="16"/>
          <w:szCs w:val="16"/>
        </w:rPr>
        <w:t>：内容が均一。できたて。</w:t>
      </w:r>
    </w:p>
    <w:p w:rsidR="00C00B87" w:rsidRPr="00C00B87" w:rsidRDefault="00C00B87" w:rsidP="00C00B87">
      <w:pPr>
        <w:widowControl/>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B0007"/>
          <w:kern w:val="0"/>
          <w:sz w:val="16"/>
          <w:szCs w:val="16"/>
        </w:rPr>
        <w:t>二次リソゾーム</w:t>
      </w:r>
      <w:r w:rsidRPr="00C00B87">
        <w:rPr>
          <w:rFonts w:ascii="Century" w:eastAsia="ＭＳ 明朝" w:hAnsi="Century" w:cs="Century" w:hint="eastAsia"/>
          <w:kern w:val="0"/>
          <w:sz w:val="16"/>
          <w:szCs w:val="16"/>
        </w:rPr>
        <w:t>：内容不均一。細胞内に取り込まれた異物に一次リソゾームが融合し、内容物が混在し、その後</w:t>
      </w:r>
      <w:r w:rsidRPr="00C00B87">
        <w:rPr>
          <w:rFonts w:ascii="Century" w:eastAsia="ＭＳ 明朝" w:hAnsi="Century" w:cs="Century"/>
          <w:kern w:val="0"/>
          <w:sz w:val="16"/>
          <w:szCs w:val="16"/>
        </w:rPr>
        <w:t>pH</w:t>
      </w:r>
      <w:r w:rsidRPr="00C00B87">
        <w:rPr>
          <w:rFonts w:ascii="Century" w:eastAsia="ＭＳ 明朝" w:hAnsi="Century" w:cs="Century" w:hint="eastAsia"/>
          <w:kern w:val="0"/>
          <w:sz w:val="16"/>
          <w:szCs w:val="16"/>
        </w:rPr>
        <w:t>の低下で酵素機能が発揮され、分解されている状態。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color w:val="FF0000"/>
          <w:kern w:val="0"/>
          <w:sz w:val="16"/>
          <w:szCs w:val="16"/>
        </w:rPr>
        <w:t>Tay-Sachs</w:t>
      </w:r>
      <w:r w:rsidRPr="00C00B87">
        <w:rPr>
          <w:rFonts w:ascii="Century" w:eastAsia="ＭＳ 明朝" w:hAnsi="Century" w:cs="Century" w:hint="eastAsia"/>
          <w:kern w:val="0"/>
          <w:sz w:val="16"/>
          <w:szCs w:val="16"/>
        </w:rPr>
        <w:t>病：リソゾームの加水分解酵素が遺伝的に欠損。物質が代謝できず二次リソゾームに蓄積。</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ペルオキシゾーム</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・内部に含まれる主な酵素は</w:t>
      </w:r>
      <w:r w:rsidRPr="00C00B87">
        <w:rPr>
          <w:rFonts w:ascii="Century" w:eastAsia="ＭＳ 明朝" w:hAnsi="Century" w:cs="Century" w:hint="eastAsia"/>
          <w:color w:val="FF0000"/>
          <w:kern w:val="0"/>
          <w:sz w:val="16"/>
          <w:szCs w:val="16"/>
        </w:rPr>
        <w:t>酸化還元酵素</w:t>
      </w:r>
      <w:r w:rsidRPr="00C00B87">
        <w:rPr>
          <w:rFonts w:ascii="Century" w:eastAsia="ＭＳ 明朝" w:hAnsi="Century" w:cs="Century" w:hint="eastAsia"/>
          <w:kern w:val="0"/>
          <w:sz w:val="16"/>
          <w:szCs w:val="16"/>
        </w:rPr>
        <w:t>である</w:t>
      </w:r>
      <w:r w:rsidRPr="00C00B87">
        <w:rPr>
          <w:rFonts w:ascii="Century" w:eastAsia="ＭＳ 明朝" w:hAnsi="Century" w:cs="Century" w:hint="eastAsia"/>
          <w:color w:val="FF0000"/>
          <w:kern w:val="0"/>
          <w:sz w:val="16"/>
          <w:szCs w:val="16"/>
        </w:rPr>
        <w:t>オキシダーゼ</w:t>
      </w:r>
      <w:r w:rsidRPr="00C00B87">
        <w:rPr>
          <w:rFonts w:ascii="Century" w:eastAsia="ＭＳ 明朝" w:hAnsi="Century" w:cs="Century" w:hint="eastAsia"/>
          <w:kern w:val="0"/>
          <w:sz w:val="16"/>
          <w:szCs w:val="16"/>
        </w:rPr>
        <w:t>と</w:t>
      </w:r>
      <w:r w:rsidRPr="00C00B87">
        <w:rPr>
          <w:rFonts w:ascii="Century" w:eastAsia="ＭＳ 明朝" w:hAnsi="Century" w:cs="Century" w:hint="eastAsia"/>
          <w:color w:val="FF0000"/>
          <w:kern w:val="0"/>
          <w:sz w:val="16"/>
          <w:szCs w:val="16"/>
        </w:rPr>
        <w:t>カタラーゼ</w:t>
      </w:r>
      <w:r w:rsidRPr="00C00B87">
        <w:rPr>
          <w:rFonts w:ascii="Century" w:eastAsia="ＭＳ 明朝" w:hAnsi="Century" w:cs="Century" w:hint="eastAsia"/>
          <w:kern w:val="0"/>
          <w:sz w:val="16"/>
          <w:szCs w:val="16"/>
        </w:rPr>
        <w:t>。多様な物質の酸化反応を行っている。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・肝細胞・腎臓の曲尿細管に多い。</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ミトコンドリア</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F0000"/>
          <w:kern w:val="0"/>
          <w:sz w:val="16"/>
          <w:szCs w:val="16"/>
        </w:rPr>
        <w:t>エネルギー（</w:t>
      </w:r>
      <w:r w:rsidRPr="00C00B87">
        <w:rPr>
          <w:rFonts w:ascii="Century" w:eastAsia="ＭＳ 明朝" w:hAnsi="Century" w:cs="Century"/>
          <w:color w:val="FF0000"/>
          <w:kern w:val="0"/>
          <w:sz w:val="16"/>
          <w:szCs w:val="16"/>
        </w:rPr>
        <w:t>ATP</w:t>
      </w:r>
      <w:r w:rsidRPr="00C00B87">
        <w:rPr>
          <w:rFonts w:ascii="Century" w:eastAsia="ＭＳ 明朝" w:hAnsi="Century" w:cs="Century" w:hint="eastAsia"/>
          <w:color w:val="FF0000"/>
          <w:kern w:val="0"/>
          <w:sz w:val="16"/>
          <w:szCs w:val="16"/>
        </w:rPr>
        <w:t>）</w:t>
      </w:r>
      <w:r w:rsidRPr="00C00B87">
        <w:rPr>
          <w:rFonts w:ascii="Century" w:eastAsia="ＭＳ 明朝" w:hAnsi="Century" w:cs="Century" w:hint="eastAsia"/>
          <w:kern w:val="0"/>
          <w:sz w:val="16"/>
          <w:szCs w:val="16"/>
        </w:rPr>
        <w:t>産生。独自の</w:t>
      </w:r>
      <w:r w:rsidRPr="00C00B87">
        <w:rPr>
          <w:rFonts w:ascii="Century" w:eastAsia="ＭＳ 明朝" w:hAnsi="Century" w:cs="Century"/>
          <w:kern w:val="0"/>
          <w:sz w:val="16"/>
          <w:szCs w:val="16"/>
        </w:rPr>
        <w:t>DNA</w:t>
      </w:r>
      <w:r w:rsidRPr="00C00B87">
        <w:rPr>
          <w:rFonts w:ascii="Century" w:eastAsia="ＭＳ 明朝" w:hAnsi="Century" w:cs="Century" w:hint="eastAsia"/>
          <w:kern w:val="0"/>
          <w:sz w:val="16"/>
          <w:szCs w:val="16"/>
        </w:rPr>
        <w:t>をもつ。</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・内膜がミトコンドリア内に張り出し</w:t>
      </w:r>
      <w:r w:rsidRPr="00C00B87">
        <w:rPr>
          <w:rFonts w:ascii="Century" w:eastAsia="ＭＳ 明朝" w:hAnsi="Century" w:cs="Century" w:hint="eastAsia"/>
          <w:color w:val="FB0007"/>
          <w:kern w:val="0"/>
          <w:sz w:val="16"/>
          <w:szCs w:val="16"/>
        </w:rPr>
        <w:t>クリスタ</w:t>
      </w:r>
      <w:r w:rsidRPr="00C00B87">
        <w:rPr>
          <w:rFonts w:ascii="Century" w:eastAsia="ＭＳ 明朝" w:hAnsi="Century" w:cs="Century" w:hint="eastAsia"/>
          <w:kern w:val="0"/>
          <w:sz w:val="16"/>
          <w:szCs w:val="16"/>
        </w:rPr>
        <w:t>というプレートをつくる。</w:t>
      </w:r>
      <w:r w:rsidRPr="00C00B87">
        <w:rPr>
          <w:rFonts w:ascii="Century" w:eastAsia="ＭＳ 明朝" w:hAnsi="Century" w:cs="Century"/>
          <w:kern w:val="0"/>
          <w:sz w:val="16"/>
          <w:szCs w:val="16"/>
        </w:rPr>
        <w:t>ATP</w:t>
      </w:r>
      <w:r w:rsidRPr="00C00B87">
        <w:rPr>
          <w:rFonts w:ascii="Century" w:eastAsia="ＭＳ 明朝" w:hAnsi="Century" w:cs="Century" w:hint="eastAsia"/>
          <w:kern w:val="0"/>
          <w:sz w:val="16"/>
          <w:szCs w:val="16"/>
        </w:rPr>
        <w:t>合成酵素が存在。</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F0000"/>
          <w:kern w:val="0"/>
          <w:sz w:val="16"/>
          <w:szCs w:val="16"/>
        </w:rPr>
        <w:t>ミトコンドリア脳筋症</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・ミトコンドリア</w:t>
      </w:r>
      <w:r w:rsidRPr="00C00B87">
        <w:rPr>
          <w:rFonts w:ascii="Century" w:eastAsia="ＭＳ 明朝" w:hAnsi="Century" w:cs="Century"/>
          <w:kern w:val="0"/>
          <w:sz w:val="16"/>
          <w:szCs w:val="16"/>
        </w:rPr>
        <w:t>DNA</w:t>
      </w:r>
      <w:r w:rsidRPr="00C00B87">
        <w:rPr>
          <w:rFonts w:ascii="Century" w:eastAsia="ＭＳ 明朝" w:hAnsi="Century" w:cs="Century" w:hint="eastAsia"/>
          <w:kern w:val="0"/>
          <w:sz w:val="16"/>
          <w:szCs w:val="16"/>
        </w:rPr>
        <w:t>の異常。</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・内部に特殊な物質が蓄積し、筋力低下・神経障害・乳酸の蓄積などが生ずる。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細胞骨格の素材</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大きく３つに分類される。</w:t>
      </w:r>
    </w:p>
    <w:p w:rsidR="00C00B87" w:rsidRPr="00C00B87" w:rsidRDefault="00C00B87" w:rsidP="00C00B87">
      <w:pPr>
        <w:widowControl/>
        <w:numPr>
          <w:ilvl w:val="0"/>
          <w:numId w:val="16"/>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color w:val="FB0007"/>
          <w:kern w:val="0"/>
          <w:sz w:val="16"/>
          <w:szCs w:val="16"/>
        </w:rPr>
        <w:t>ミクロ</w:t>
      </w:r>
      <w:r w:rsidRPr="00C00B87">
        <w:rPr>
          <w:rFonts w:ascii="Century" w:eastAsia="ＭＳ 明朝" w:hAnsi="Century" w:cs="Century"/>
          <w:color w:val="FB0007"/>
          <w:kern w:val="0"/>
          <w:sz w:val="16"/>
          <w:szCs w:val="16"/>
        </w:rPr>
        <w:t>(</w:t>
      </w:r>
      <w:r w:rsidRPr="00C00B87">
        <w:rPr>
          <w:rFonts w:ascii="Century" w:eastAsia="ＭＳ 明朝" w:hAnsi="Century" w:cs="Century" w:hint="eastAsia"/>
          <w:color w:val="FB0007"/>
          <w:kern w:val="0"/>
          <w:sz w:val="16"/>
          <w:szCs w:val="16"/>
        </w:rPr>
        <w:t>マイクロ</w:t>
      </w:r>
      <w:r w:rsidRPr="00C00B87">
        <w:rPr>
          <w:rFonts w:ascii="Century" w:eastAsia="ＭＳ 明朝" w:hAnsi="Century" w:cs="Century"/>
          <w:color w:val="FB0007"/>
          <w:kern w:val="0"/>
          <w:sz w:val="16"/>
          <w:szCs w:val="16"/>
        </w:rPr>
        <w:t>)</w:t>
      </w:r>
      <w:r w:rsidRPr="00C00B87">
        <w:rPr>
          <w:rFonts w:ascii="Century" w:eastAsia="ＭＳ 明朝" w:hAnsi="Century" w:cs="Century" w:hint="eastAsia"/>
          <w:color w:val="FB0007"/>
          <w:kern w:val="0"/>
          <w:sz w:val="16"/>
          <w:szCs w:val="16"/>
        </w:rPr>
        <w:t>フィラメント</w:t>
      </w:r>
      <w:r w:rsidRPr="00C00B87">
        <w:rPr>
          <w:rFonts w:ascii="Century" w:eastAsia="ＭＳ 明朝" w:hAnsi="Century" w:cs="Century" w:hint="eastAsia"/>
          <w:kern w:val="0"/>
          <w:sz w:val="16"/>
          <w:szCs w:val="16"/>
        </w:rPr>
        <w:t>：</w:t>
      </w:r>
      <w:r w:rsidRPr="00C00B87">
        <w:rPr>
          <w:rFonts w:ascii="Century" w:eastAsia="ＭＳ 明朝" w:hAnsi="Century" w:cs="Century"/>
          <w:kern w:val="0"/>
          <w:sz w:val="16"/>
          <w:szCs w:val="16"/>
        </w:rPr>
        <w:t>5nm</w:t>
      </w:r>
      <w:r w:rsidRPr="00C00B87">
        <w:rPr>
          <w:rFonts w:ascii="Century" w:eastAsia="ＭＳ 明朝" w:hAnsi="Century" w:cs="Century" w:hint="eastAsia"/>
          <w:kern w:val="0"/>
          <w:sz w:val="16"/>
          <w:szCs w:val="16"/>
        </w:rPr>
        <w:t>径。</w:t>
      </w:r>
      <w:r w:rsidRPr="00C00B87">
        <w:rPr>
          <w:rFonts w:ascii="Century" w:eastAsia="ＭＳ 明朝" w:hAnsi="Century" w:cs="Century" w:hint="eastAsia"/>
          <w:color w:val="FF0000"/>
          <w:kern w:val="0"/>
          <w:sz w:val="16"/>
          <w:szCs w:val="16"/>
        </w:rPr>
        <w:t>アクチン</w:t>
      </w:r>
      <w:r w:rsidRPr="00C00B87">
        <w:rPr>
          <w:rFonts w:ascii="Century" w:eastAsia="ＭＳ 明朝" w:hAnsi="Century" w:cs="Century" w:hint="eastAsia"/>
          <w:kern w:val="0"/>
          <w:sz w:val="16"/>
          <w:szCs w:val="16"/>
        </w:rPr>
        <w:t>という収縮性蛋白でできている。</w:t>
      </w:r>
      <w:r w:rsidRPr="00C00B87">
        <w:rPr>
          <w:rFonts w:ascii="Century" w:eastAsia="ＭＳ 明朝" w:hAnsi="Century" w:cs="Century" w:hint="eastAsia"/>
          <w:color w:val="008000"/>
          <w:kern w:val="0"/>
          <w:sz w:val="16"/>
          <w:szCs w:val="16"/>
        </w:rPr>
        <w:t>☆</w:t>
      </w:r>
    </w:p>
    <w:p w:rsidR="00C00B87" w:rsidRPr="00C00B87" w:rsidRDefault="00C00B87" w:rsidP="00C00B87">
      <w:pPr>
        <w:widowControl/>
        <w:numPr>
          <w:ilvl w:val="0"/>
          <w:numId w:val="16"/>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color w:val="FB0007"/>
          <w:kern w:val="0"/>
          <w:sz w:val="16"/>
          <w:szCs w:val="16"/>
        </w:rPr>
        <w:t>中間径フィラメント</w:t>
      </w:r>
      <w:r w:rsidRPr="00C00B87">
        <w:rPr>
          <w:rFonts w:ascii="Century" w:eastAsia="ＭＳ 明朝" w:hAnsi="Century" w:cs="Century" w:hint="eastAsia"/>
          <w:color w:val="008000"/>
          <w:kern w:val="0"/>
          <w:sz w:val="16"/>
          <w:szCs w:val="16"/>
        </w:rPr>
        <w:t>☆</w:t>
      </w:r>
    </w:p>
    <w:p w:rsidR="00C00B87" w:rsidRPr="00C00B87" w:rsidRDefault="00C00B87" w:rsidP="00C00B87">
      <w:pPr>
        <w:widowControl/>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kern w:val="0"/>
          <w:sz w:val="16"/>
          <w:szCs w:val="16"/>
        </w:rPr>
        <w:t>10nm</w:t>
      </w:r>
      <w:r w:rsidRPr="00C00B87">
        <w:rPr>
          <w:rFonts w:ascii="Century" w:eastAsia="ＭＳ 明朝" w:hAnsi="Century" w:cs="Century" w:hint="eastAsia"/>
          <w:kern w:val="0"/>
          <w:sz w:val="16"/>
          <w:szCs w:val="16"/>
        </w:rPr>
        <w:t>径。線維状。</w:t>
      </w:r>
    </w:p>
    <w:p w:rsidR="00C00B87" w:rsidRPr="00C00B87" w:rsidRDefault="00C00B87" w:rsidP="00C00B87">
      <w:pPr>
        <w:widowControl/>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lastRenderedPageBreak/>
        <w:t>・膜貫通型蛋白と結合することで</w:t>
      </w:r>
      <w:r w:rsidRPr="00C00B87">
        <w:rPr>
          <w:rFonts w:ascii="Century" w:eastAsia="ＭＳ 明朝" w:hAnsi="Century" w:cs="Century" w:hint="eastAsia"/>
          <w:color w:val="FF0000"/>
          <w:kern w:val="0"/>
          <w:sz w:val="16"/>
          <w:szCs w:val="16"/>
        </w:rPr>
        <w:t>デスモソーム</w:t>
      </w:r>
      <w:r w:rsidRPr="00C00B87">
        <w:rPr>
          <w:rFonts w:ascii="Century" w:eastAsia="ＭＳ 明朝" w:hAnsi="Century" w:cs="Century" w:hint="eastAsia"/>
          <w:kern w:val="0"/>
          <w:sz w:val="16"/>
          <w:szCs w:val="16"/>
        </w:rPr>
        <w:t>をつくり、細胞接着に関与。</w:t>
      </w:r>
    </w:p>
    <w:p w:rsidR="00C00B87" w:rsidRPr="00C00B87" w:rsidRDefault="00C00B87" w:rsidP="00C00B87">
      <w:pPr>
        <w:widowControl/>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・皮膚では</w:t>
      </w:r>
      <w:r w:rsidRPr="00C00B87">
        <w:rPr>
          <w:rFonts w:ascii="Century" w:eastAsia="ＭＳ 明朝" w:hAnsi="Century" w:cs="Century" w:hint="eastAsia"/>
          <w:color w:val="FF0000"/>
          <w:kern w:val="0"/>
          <w:sz w:val="16"/>
          <w:szCs w:val="16"/>
        </w:rPr>
        <w:t>ケラチン</w:t>
      </w:r>
      <w:r w:rsidRPr="00C00B87">
        <w:rPr>
          <w:rFonts w:ascii="Century" w:eastAsia="ＭＳ 明朝" w:hAnsi="Century" w:cs="Century" w:hint="eastAsia"/>
          <w:kern w:val="0"/>
          <w:sz w:val="16"/>
          <w:szCs w:val="16"/>
        </w:rPr>
        <w:t>がバリアーとして働く</w:t>
      </w:r>
      <w:r w:rsidRPr="00C00B87">
        <w:rPr>
          <w:rFonts w:ascii="Century" w:eastAsia="ＭＳ 明朝" w:hAnsi="Century" w:cs="Century" w:hint="eastAsia"/>
          <w:color w:val="008000"/>
          <w:kern w:val="0"/>
          <w:sz w:val="16"/>
          <w:szCs w:val="16"/>
        </w:rPr>
        <w:t>☆</w:t>
      </w:r>
    </w:p>
    <w:p w:rsidR="00C00B87" w:rsidRPr="00C00B87" w:rsidRDefault="00C00B87" w:rsidP="00C00B87">
      <w:pPr>
        <w:widowControl/>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・神経細胞では細胞突起の形の維持し、刺激伝導を促進。</w:t>
      </w:r>
    </w:p>
    <w:p w:rsidR="00C00B87" w:rsidRPr="00C00B87" w:rsidRDefault="00C00B87" w:rsidP="00C00B87">
      <w:pPr>
        <w:widowControl/>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・細胞が障害を受けたとき、核周囲に取り巻いてまゆのような構造を作り保護する。</w:t>
      </w:r>
    </w:p>
    <w:p w:rsidR="00C00B87" w:rsidRPr="00C00B87" w:rsidRDefault="00C00B87" w:rsidP="00C00B87">
      <w:pPr>
        <w:widowControl/>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・筋肉の</w:t>
      </w:r>
      <w:r w:rsidRPr="00C00B87">
        <w:rPr>
          <w:rFonts w:ascii="Century" w:eastAsia="ＭＳ 明朝" w:hAnsi="Century" w:cs="Century"/>
          <w:kern w:val="0"/>
          <w:sz w:val="16"/>
          <w:szCs w:val="16"/>
        </w:rPr>
        <w:t>Z</w:t>
      </w:r>
      <w:r w:rsidRPr="00C00B87">
        <w:rPr>
          <w:rFonts w:ascii="Century" w:eastAsia="ＭＳ 明朝" w:hAnsi="Century" w:cs="Century" w:hint="eastAsia"/>
          <w:kern w:val="0"/>
          <w:sz w:val="16"/>
          <w:szCs w:val="16"/>
        </w:rPr>
        <w:t>帯：</w:t>
      </w:r>
      <w:r w:rsidRPr="00C00B87">
        <w:rPr>
          <w:rFonts w:ascii="Century" w:eastAsia="ＭＳ 明朝" w:hAnsi="Century" w:cs="Century" w:hint="eastAsia"/>
          <w:color w:val="FF0000"/>
          <w:kern w:val="0"/>
          <w:sz w:val="16"/>
          <w:szCs w:val="16"/>
        </w:rPr>
        <w:t>デスミン</w:t>
      </w:r>
    </w:p>
    <w:p w:rsidR="00C00B87" w:rsidRPr="00C00B87" w:rsidRDefault="00C00B87" w:rsidP="00C00B87">
      <w:pPr>
        <w:widowControl/>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・核膜の裏打ち：</w:t>
      </w:r>
      <w:r w:rsidRPr="00C00B87">
        <w:rPr>
          <w:rFonts w:ascii="Century" w:eastAsia="ＭＳ 明朝" w:hAnsi="Century" w:cs="Century" w:hint="eastAsia"/>
          <w:color w:val="FF0000"/>
          <w:kern w:val="0"/>
          <w:sz w:val="16"/>
          <w:szCs w:val="16"/>
        </w:rPr>
        <w:t>ラミン</w:t>
      </w:r>
    </w:p>
    <w:p w:rsidR="00C00B87" w:rsidRPr="00C00B87" w:rsidRDefault="00C00B87" w:rsidP="00C00B87">
      <w:pPr>
        <w:widowControl/>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color w:val="FB0007"/>
          <w:kern w:val="0"/>
          <w:sz w:val="16"/>
          <w:szCs w:val="16"/>
        </w:rPr>
      </w:pPr>
      <w:r w:rsidRPr="00C00B87">
        <w:rPr>
          <w:rFonts w:ascii="Century" w:eastAsia="ＭＳ 明朝" w:hAnsi="Century" w:cs="Century" w:hint="eastAsia"/>
          <w:color w:val="FB0007"/>
          <w:kern w:val="0"/>
          <w:sz w:val="16"/>
          <w:szCs w:val="16"/>
        </w:rPr>
        <w:t>マイクロチュブル（微小管）</w:t>
      </w:r>
      <w:r w:rsidRPr="00C00B87">
        <w:rPr>
          <w:rFonts w:ascii="Century" w:eastAsia="ＭＳ 明朝" w:hAnsi="Century" w:cs="Century" w:hint="eastAsia"/>
          <w:color w:val="008000"/>
          <w:kern w:val="0"/>
          <w:sz w:val="16"/>
          <w:szCs w:val="16"/>
        </w:rPr>
        <w:t>☆</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kern w:val="0"/>
          <w:sz w:val="16"/>
          <w:szCs w:val="16"/>
        </w:rPr>
        <w:t>25nm</w:t>
      </w:r>
      <w:r w:rsidRPr="00C00B87">
        <w:rPr>
          <w:rFonts w:ascii="Century" w:eastAsia="ＭＳ 明朝" w:hAnsi="Century" w:cs="Century" w:hint="eastAsia"/>
          <w:kern w:val="0"/>
          <w:sz w:val="16"/>
          <w:szCs w:val="16"/>
        </w:rPr>
        <w:t>径。</w:t>
      </w:r>
      <w:r w:rsidRPr="00C00B87">
        <w:rPr>
          <w:rFonts w:ascii="Century" w:eastAsia="ＭＳ 明朝" w:hAnsi="Century" w:cs="Century"/>
          <w:color w:val="FF0000"/>
          <w:kern w:val="0"/>
          <w:sz w:val="16"/>
          <w:szCs w:val="16"/>
        </w:rPr>
        <w:t>α</w:t>
      </w:r>
      <w:r w:rsidRPr="00C00B87">
        <w:rPr>
          <w:rFonts w:ascii="Century" w:eastAsia="ＭＳ 明朝" w:hAnsi="Century" w:cs="Century" w:hint="eastAsia"/>
          <w:color w:val="FF0000"/>
          <w:kern w:val="0"/>
          <w:sz w:val="16"/>
          <w:szCs w:val="16"/>
        </w:rPr>
        <w:t>、</w:t>
      </w:r>
      <w:r w:rsidRPr="00C00B87">
        <w:rPr>
          <w:rFonts w:ascii="Century" w:eastAsia="ＭＳ 明朝" w:hAnsi="Century" w:cs="Century"/>
          <w:color w:val="FF0000"/>
          <w:kern w:val="0"/>
          <w:sz w:val="16"/>
          <w:szCs w:val="16"/>
        </w:rPr>
        <w:t>β</w:t>
      </w:r>
      <w:r w:rsidRPr="00C00B87">
        <w:rPr>
          <w:rFonts w:ascii="Century" w:eastAsia="ＭＳ 明朝" w:hAnsi="Century" w:cs="Century" w:hint="eastAsia"/>
          <w:color w:val="FF0000"/>
          <w:kern w:val="0"/>
          <w:sz w:val="16"/>
          <w:szCs w:val="16"/>
        </w:rPr>
        <w:t>チュブリン</w:t>
      </w:r>
      <w:r w:rsidRPr="00C00B87">
        <w:rPr>
          <w:rFonts w:ascii="Century" w:eastAsia="ＭＳ 明朝" w:hAnsi="Century" w:cs="Century" w:hint="eastAsia"/>
          <w:kern w:val="0"/>
          <w:sz w:val="16"/>
          <w:szCs w:val="16"/>
        </w:rPr>
        <w:t>の二つの蛋白より成る。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color w:val="FF0000"/>
          <w:kern w:val="0"/>
          <w:sz w:val="16"/>
          <w:szCs w:val="16"/>
        </w:rPr>
        <w:t>Microtubule-associated protein</w:t>
      </w:r>
      <w:r w:rsidRPr="00C00B87">
        <w:rPr>
          <w:rFonts w:ascii="Century" w:eastAsia="ＭＳ 明朝" w:hAnsi="Century" w:cs="Century" w:hint="eastAsia"/>
          <w:color w:val="FF0000"/>
          <w:kern w:val="0"/>
          <w:sz w:val="16"/>
          <w:szCs w:val="16"/>
        </w:rPr>
        <w:t>（</w:t>
      </w:r>
      <w:r w:rsidRPr="00C00B87">
        <w:rPr>
          <w:rFonts w:ascii="Century" w:eastAsia="ＭＳ 明朝" w:hAnsi="Century" w:cs="Century"/>
          <w:color w:val="FF0000"/>
          <w:kern w:val="0"/>
          <w:sz w:val="16"/>
          <w:szCs w:val="16"/>
        </w:rPr>
        <w:t>MAP</w:t>
      </w:r>
      <w:r w:rsidRPr="00C00B87">
        <w:rPr>
          <w:rFonts w:ascii="Century" w:eastAsia="ＭＳ 明朝" w:hAnsi="Century" w:cs="Century" w:hint="eastAsia"/>
          <w:color w:val="FF0000"/>
          <w:kern w:val="0"/>
          <w:sz w:val="16"/>
          <w:szCs w:val="16"/>
        </w:rPr>
        <w:t>ｓ）</w:t>
      </w:r>
      <w:r w:rsidRPr="00C00B87">
        <w:rPr>
          <w:rFonts w:ascii="Century" w:eastAsia="ＭＳ 明朝" w:hAnsi="Century" w:cs="Century" w:hint="eastAsia"/>
          <w:kern w:val="0"/>
          <w:sz w:val="16"/>
          <w:szCs w:val="16"/>
        </w:rPr>
        <w:t>により安定化する。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F0000"/>
          <w:kern w:val="0"/>
          <w:sz w:val="16"/>
          <w:szCs w:val="16"/>
        </w:rPr>
        <w:t>中心体</w:t>
      </w:r>
      <w:r w:rsidRPr="00C00B87">
        <w:rPr>
          <w:rFonts w:ascii="Century" w:eastAsia="ＭＳ 明朝" w:hAnsi="Century" w:cs="Century" w:hint="eastAsia"/>
          <w:kern w:val="0"/>
          <w:sz w:val="16"/>
          <w:szCs w:val="16"/>
        </w:rPr>
        <w:t>から形成され、細胞小器官の移動のレールとして働く</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（物質は、微小管に接着する</w:t>
      </w:r>
      <w:r w:rsidRPr="00C00B87">
        <w:rPr>
          <w:rFonts w:ascii="Century" w:eastAsia="ＭＳ 明朝" w:hAnsi="Century" w:cs="Century"/>
          <w:color w:val="FB0007"/>
          <w:kern w:val="0"/>
          <w:sz w:val="16"/>
          <w:szCs w:val="16"/>
        </w:rPr>
        <w:t>dynein</w:t>
      </w:r>
      <w:r w:rsidRPr="00C00B87">
        <w:rPr>
          <w:rFonts w:ascii="Century" w:eastAsia="ＭＳ 明朝" w:hAnsi="Century" w:cs="Century" w:hint="eastAsia"/>
          <w:kern w:val="0"/>
          <w:sz w:val="16"/>
          <w:szCs w:val="16"/>
        </w:rPr>
        <w:t>という蛋白により細胞の中心部へ、</w:t>
      </w:r>
      <w:r w:rsidRPr="00C00B87">
        <w:rPr>
          <w:rFonts w:ascii="Century" w:eastAsia="ＭＳ 明朝" w:hAnsi="Century" w:cs="Century"/>
          <w:color w:val="FB0007"/>
          <w:kern w:val="0"/>
          <w:sz w:val="16"/>
          <w:szCs w:val="16"/>
        </w:rPr>
        <w:t>kinesin</w:t>
      </w:r>
      <w:r w:rsidRPr="00C00B87">
        <w:rPr>
          <w:rFonts w:ascii="Century" w:eastAsia="ＭＳ 明朝" w:hAnsi="Century" w:cs="Century" w:hint="eastAsia"/>
          <w:kern w:val="0"/>
          <w:sz w:val="16"/>
          <w:szCs w:val="16"/>
        </w:rPr>
        <w:t>により細胞膜の方へ移動する）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・細胞小器官の形の維持。</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・細胞分裂時に、紡錘糸を形成する。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・線毛の基本構造となる。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アクチンのはたらき</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・細胞膜の裏側に網目状に張り、膜を補強すると同時に細胞の形を変える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・膜貫通型の蛋白と結合し、細胞外と連絡</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F0000"/>
          <w:kern w:val="0"/>
          <w:sz w:val="16"/>
          <w:szCs w:val="16"/>
        </w:rPr>
        <w:t>微絨毛</w:t>
      </w:r>
      <w:r w:rsidRPr="00C00B87">
        <w:rPr>
          <w:rFonts w:ascii="Century" w:eastAsia="ＭＳ 明朝" w:hAnsi="Century" w:cs="Century" w:hint="eastAsia"/>
          <w:kern w:val="0"/>
          <w:sz w:val="16"/>
          <w:szCs w:val="16"/>
        </w:rPr>
        <w:t>という細胞膜の突起の安定化</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F0000"/>
          <w:kern w:val="0"/>
          <w:sz w:val="16"/>
          <w:szCs w:val="16"/>
        </w:rPr>
        <w:t>ミオシン</w:t>
      </w:r>
      <w:r w:rsidRPr="00C00B87">
        <w:rPr>
          <w:rFonts w:ascii="Century" w:eastAsia="ＭＳ 明朝" w:hAnsi="Century" w:cs="Century" w:hint="eastAsia"/>
          <w:kern w:val="0"/>
          <w:sz w:val="16"/>
          <w:szCs w:val="16"/>
        </w:rPr>
        <w:t>と相互作用し、細胞の収縮弛緩に関与。</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・細胞の移動に関与。</w:t>
      </w:r>
      <w:r w:rsidRPr="00C00B87">
        <w:rPr>
          <w:rFonts w:ascii="Century" w:eastAsia="ＭＳ 明朝" w:hAnsi="Century" w:cs="Century" w:hint="eastAsia"/>
          <w:color w:val="FF0000"/>
          <w:kern w:val="0"/>
          <w:sz w:val="16"/>
          <w:szCs w:val="16"/>
        </w:rPr>
        <w:t>貪食細胞</w:t>
      </w:r>
      <w:r w:rsidRPr="00C00B87">
        <w:rPr>
          <w:rFonts w:ascii="Century" w:eastAsia="ＭＳ 明朝" w:hAnsi="Century" w:cs="Century" w:hint="eastAsia"/>
          <w:kern w:val="0"/>
          <w:sz w:val="16"/>
          <w:szCs w:val="16"/>
        </w:rPr>
        <w:t>や胎生期の細胞に多い。</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その他、細胞には色素顆粒、脂質、グリコーゲンなどがある。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細胞分裂</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・分裂せず、機能を発揮している細胞は</w:t>
      </w:r>
      <w:r w:rsidRPr="00C00B87">
        <w:rPr>
          <w:rFonts w:ascii="Century" w:eastAsia="ＭＳ 明朝" w:hAnsi="Century" w:cs="Century"/>
          <w:color w:val="FF0000"/>
          <w:kern w:val="0"/>
          <w:sz w:val="16"/>
          <w:szCs w:val="16"/>
        </w:rPr>
        <w:t>G0</w:t>
      </w:r>
      <w:r w:rsidRPr="00C00B87">
        <w:rPr>
          <w:rFonts w:ascii="Century" w:eastAsia="ＭＳ 明朝" w:hAnsi="Century" w:cs="Century" w:hint="eastAsia"/>
          <w:color w:val="FF0000"/>
          <w:kern w:val="0"/>
          <w:sz w:val="16"/>
          <w:szCs w:val="16"/>
        </w:rPr>
        <w:t>期</w:t>
      </w:r>
      <w:r w:rsidRPr="00C00B87">
        <w:rPr>
          <w:rFonts w:ascii="Century" w:eastAsia="ＭＳ 明朝" w:hAnsi="Century" w:cs="Century" w:hint="eastAsia"/>
          <w:kern w:val="0"/>
          <w:sz w:val="16"/>
          <w:szCs w:val="16"/>
        </w:rPr>
        <w:t>の細胞という。</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・間期：</w:t>
      </w:r>
      <w:r w:rsidRPr="00C00B87">
        <w:rPr>
          <w:rFonts w:ascii="Century" w:eastAsia="ＭＳ 明朝" w:hAnsi="Century" w:cs="Century"/>
          <w:color w:val="FF0000"/>
          <w:kern w:val="0"/>
          <w:sz w:val="16"/>
          <w:szCs w:val="16"/>
        </w:rPr>
        <w:t>G1</w:t>
      </w:r>
      <w:r w:rsidRPr="00C00B87">
        <w:rPr>
          <w:rFonts w:ascii="Century" w:eastAsia="ＭＳ 明朝" w:hAnsi="Century" w:cs="Century" w:hint="eastAsia"/>
          <w:color w:val="FF0000"/>
          <w:kern w:val="0"/>
          <w:sz w:val="16"/>
          <w:szCs w:val="16"/>
        </w:rPr>
        <w:t>期</w:t>
      </w:r>
      <w:r w:rsidRPr="00C00B87">
        <w:rPr>
          <w:rFonts w:ascii="Century" w:eastAsia="ＭＳ 明朝" w:hAnsi="Century" w:cs="Century" w:hint="eastAsia"/>
          <w:kern w:val="0"/>
          <w:sz w:val="16"/>
          <w:szCs w:val="16"/>
        </w:rPr>
        <w:t>→</w:t>
      </w:r>
      <w:r w:rsidRPr="00C00B87">
        <w:rPr>
          <w:rFonts w:ascii="Century" w:eastAsia="ＭＳ 明朝" w:hAnsi="Century" w:cs="Century"/>
          <w:color w:val="FF0000"/>
          <w:kern w:val="0"/>
          <w:sz w:val="16"/>
          <w:szCs w:val="16"/>
        </w:rPr>
        <w:t>S</w:t>
      </w:r>
      <w:r w:rsidRPr="00C00B87">
        <w:rPr>
          <w:rFonts w:ascii="Century" w:eastAsia="ＭＳ 明朝" w:hAnsi="Century" w:cs="Century" w:hint="eastAsia"/>
          <w:color w:val="FF0000"/>
          <w:kern w:val="0"/>
          <w:sz w:val="16"/>
          <w:szCs w:val="16"/>
        </w:rPr>
        <w:t>期</w:t>
      </w:r>
      <w:r w:rsidRPr="00C00B87">
        <w:rPr>
          <w:rFonts w:ascii="Century" w:eastAsia="ＭＳ 明朝" w:hAnsi="Century" w:cs="Century" w:hint="eastAsia"/>
          <w:kern w:val="0"/>
          <w:sz w:val="16"/>
          <w:szCs w:val="16"/>
        </w:rPr>
        <w:t>→</w:t>
      </w:r>
      <w:r w:rsidRPr="00C00B87">
        <w:rPr>
          <w:rFonts w:ascii="Century" w:eastAsia="ＭＳ 明朝" w:hAnsi="Century" w:cs="Century"/>
          <w:color w:val="FF0000"/>
          <w:kern w:val="0"/>
          <w:sz w:val="16"/>
          <w:szCs w:val="16"/>
        </w:rPr>
        <w:t>G2</w:t>
      </w:r>
      <w:r w:rsidRPr="00C00B87">
        <w:rPr>
          <w:rFonts w:ascii="Century" w:eastAsia="ＭＳ 明朝" w:hAnsi="Century" w:cs="Century" w:hint="eastAsia"/>
          <w:color w:val="FF0000"/>
          <w:kern w:val="0"/>
          <w:sz w:val="16"/>
          <w:szCs w:val="16"/>
        </w:rPr>
        <w:t>期</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color w:val="FF0000"/>
          <w:kern w:val="0"/>
          <w:sz w:val="16"/>
          <w:szCs w:val="16"/>
        </w:rPr>
        <w:t>Cyclin-</w:t>
      </w:r>
      <w:proofErr w:type="spellStart"/>
      <w:r w:rsidRPr="00C00B87">
        <w:rPr>
          <w:rFonts w:ascii="Century" w:eastAsia="ＭＳ 明朝" w:hAnsi="Century" w:cs="Century"/>
          <w:color w:val="FF0000"/>
          <w:kern w:val="0"/>
          <w:sz w:val="16"/>
          <w:szCs w:val="16"/>
        </w:rPr>
        <w:t>Cdk</w:t>
      </w:r>
      <w:proofErr w:type="spellEnd"/>
      <w:r w:rsidRPr="00C00B87">
        <w:rPr>
          <w:rFonts w:ascii="Century" w:eastAsia="ＭＳ 明朝" w:hAnsi="Century" w:cs="Century" w:hint="eastAsia"/>
          <w:color w:val="FF0000"/>
          <w:kern w:val="0"/>
          <w:sz w:val="16"/>
          <w:szCs w:val="16"/>
        </w:rPr>
        <w:t>複合体</w:t>
      </w:r>
      <w:r w:rsidRPr="00C00B87">
        <w:rPr>
          <w:rFonts w:ascii="Century" w:eastAsia="ＭＳ 明朝" w:hAnsi="Century" w:cs="Century" w:hint="eastAsia"/>
          <w:kern w:val="0"/>
          <w:sz w:val="16"/>
          <w:szCs w:val="16"/>
        </w:rPr>
        <w:t>：細胞周期の信号機の役割。活性化すると次の段階へ</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・染色分体は</w:t>
      </w:r>
      <w:r w:rsidRPr="00C00B87">
        <w:rPr>
          <w:rFonts w:ascii="Century" w:eastAsia="ＭＳ 明朝" w:hAnsi="Century" w:cs="Century" w:hint="eastAsia"/>
          <w:color w:val="FF0000"/>
          <w:kern w:val="0"/>
          <w:sz w:val="16"/>
          <w:szCs w:val="16"/>
        </w:rPr>
        <w:t>コヒーシン</w:t>
      </w:r>
      <w:r w:rsidRPr="00C00B87">
        <w:rPr>
          <w:rFonts w:ascii="Century" w:eastAsia="ＭＳ 明朝" w:hAnsi="Century" w:cs="Century" w:hint="eastAsia"/>
          <w:kern w:val="0"/>
          <w:sz w:val="16"/>
          <w:szCs w:val="16"/>
        </w:rPr>
        <w:t>によってつなぎとめられている。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・有糸分裂（体細胞分裂、</w:t>
      </w:r>
      <w:r w:rsidRPr="00C00B87">
        <w:rPr>
          <w:rFonts w:ascii="Century" w:eastAsia="ＭＳ 明朝" w:hAnsi="Century" w:cs="Century"/>
          <w:kern w:val="0"/>
          <w:sz w:val="16"/>
          <w:szCs w:val="16"/>
        </w:rPr>
        <w:t>mitosis</w:t>
      </w:r>
      <w:r w:rsidRPr="00C00B87">
        <w:rPr>
          <w:rFonts w:ascii="Century" w:eastAsia="ＭＳ 明朝" w:hAnsi="Century" w:cs="Century" w:hint="eastAsia"/>
          <w:kern w:val="0"/>
          <w:sz w:val="16"/>
          <w:szCs w:val="16"/>
        </w:rPr>
        <w:t>）</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前期：</w:t>
      </w:r>
      <w:r w:rsidRPr="00C00B87">
        <w:rPr>
          <w:rFonts w:ascii="Century" w:eastAsia="ＭＳ 明朝" w:hAnsi="Century" w:cs="Century" w:hint="eastAsia"/>
          <w:color w:val="FF0000"/>
          <w:kern w:val="0"/>
          <w:sz w:val="16"/>
          <w:szCs w:val="16"/>
        </w:rPr>
        <w:t>ラミン</w:t>
      </w:r>
      <w:r w:rsidRPr="00C00B87">
        <w:rPr>
          <w:rFonts w:ascii="Century" w:eastAsia="ＭＳ 明朝" w:hAnsi="Century" w:cs="Century" w:hint="eastAsia"/>
          <w:kern w:val="0"/>
          <w:sz w:val="16"/>
          <w:szCs w:val="16"/>
        </w:rPr>
        <w:t>の</w:t>
      </w:r>
      <w:r w:rsidRPr="00C00B87">
        <w:rPr>
          <w:rFonts w:ascii="Century" w:eastAsia="ＭＳ 明朝" w:hAnsi="Century" w:cs="Century" w:hint="eastAsia"/>
          <w:color w:val="FF0000"/>
          <w:kern w:val="0"/>
          <w:sz w:val="16"/>
          <w:szCs w:val="16"/>
        </w:rPr>
        <w:t>リン酸化</w:t>
      </w:r>
      <w:r w:rsidRPr="00C00B87">
        <w:rPr>
          <w:rFonts w:ascii="Century" w:eastAsia="ＭＳ 明朝" w:hAnsi="Century" w:cs="Century" w:hint="eastAsia"/>
          <w:kern w:val="0"/>
          <w:sz w:val="16"/>
          <w:szCs w:val="16"/>
        </w:rPr>
        <w:t>により核膜が消失。染色体がはっきり見える。中心体が反対側に移動。</w:t>
      </w:r>
      <w:r w:rsidRPr="00C00B87">
        <w:rPr>
          <w:rFonts w:ascii="Century" w:eastAsia="ＭＳ 明朝" w:hAnsi="Century" w:cs="Century" w:hint="eastAsia"/>
          <w:color w:val="FF0000"/>
          <w:kern w:val="0"/>
          <w:sz w:val="16"/>
          <w:szCs w:val="16"/>
        </w:rPr>
        <w:t>紡錘糸</w:t>
      </w:r>
      <w:r w:rsidRPr="00C00B87">
        <w:rPr>
          <w:rFonts w:ascii="Century" w:eastAsia="ＭＳ 明朝" w:hAnsi="Century" w:cs="Century" w:hint="eastAsia"/>
          <w:kern w:val="0"/>
          <w:sz w:val="16"/>
          <w:szCs w:val="16"/>
        </w:rPr>
        <w:t>の形成。</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中期：紡錘糸により染色体が赤道面に集まる。</w:t>
      </w:r>
      <w:r w:rsidRPr="00C00B87">
        <w:rPr>
          <w:rFonts w:ascii="Century" w:eastAsia="ＭＳ 明朝" w:hAnsi="Century" w:cs="Century" w:hint="eastAsia"/>
          <w:color w:val="FF0000"/>
          <w:kern w:val="0"/>
          <w:sz w:val="16"/>
          <w:szCs w:val="16"/>
        </w:rPr>
        <w:t>動原体</w:t>
      </w:r>
      <w:r w:rsidRPr="00C00B87">
        <w:rPr>
          <w:rFonts w:ascii="Century" w:eastAsia="ＭＳ 明朝" w:hAnsi="Century" w:cs="Century" w:hint="eastAsia"/>
          <w:kern w:val="0"/>
          <w:sz w:val="16"/>
          <w:szCs w:val="16"/>
        </w:rPr>
        <w:t>に紡錘糸がつく。</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後期：染色体の分離。紡錘糸の伸縮は</w:t>
      </w:r>
      <w:r w:rsidRPr="00C00B87">
        <w:rPr>
          <w:rFonts w:ascii="Century" w:eastAsia="ＭＳ 明朝" w:hAnsi="Century" w:cs="Century" w:hint="eastAsia"/>
          <w:color w:val="FF0000"/>
          <w:kern w:val="0"/>
          <w:sz w:val="16"/>
          <w:szCs w:val="16"/>
        </w:rPr>
        <w:t>チュブリン</w:t>
      </w:r>
      <w:r w:rsidRPr="00C00B87">
        <w:rPr>
          <w:rFonts w:ascii="Century" w:eastAsia="ＭＳ 明朝" w:hAnsi="Century" w:cs="Century" w:hint="eastAsia"/>
          <w:kern w:val="0"/>
          <w:sz w:val="16"/>
          <w:szCs w:val="16"/>
        </w:rPr>
        <w:t>の付加・分離による。細胞質分裂の準備。</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終期：</w:t>
      </w:r>
      <w:r w:rsidRPr="00C00B87">
        <w:rPr>
          <w:rFonts w:ascii="Century" w:eastAsia="ＭＳ 明朝" w:hAnsi="Century" w:cs="Century" w:hint="eastAsia"/>
          <w:color w:val="FB0007"/>
          <w:kern w:val="0"/>
          <w:sz w:val="16"/>
          <w:szCs w:val="16"/>
        </w:rPr>
        <w:t>ラミン</w:t>
      </w:r>
      <w:r w:rsidRPr="00C00B87">
        <w:rPr>
          <w:rFonts w:ascii="Century" w:eastAsia="ＭＳ 明朝" w:hAnsi="Century" w:cs="Century" w:hint="eastAsia"/>
          <w:kern w:val="0"/>
          <w:sz w:val="16"/>
          <w:szCs w:val="16"/>
        </w:rPr>
        <w:t>の</w:t>
      </w:r>
      <w:r w:rsidRPr="00C00B87">
        <w:rPr>
          <w:rFonts w:ascii="Century" w:eastAsia="ＭＳ 明朝" w:hAnsi="Century" w:cs="Century" w:hint="eastAsia"/>
          <w:color w:val="FB0007"/>
          <w:kern w:val="0"/>
          <w:sz w:val="16"/>
          <w:szCs w:val="16"/>
        </w:rPr>
        <w:t>脱リン酸化</w:t>
      </w:r>
      <w:r w:rsidRPr="00C00B87">
        <w:rPr>
          <w:rFonts w:ascii="Century" w:eastAsia="ＭＳ 明朝" w:hAnsi="Century" w:cs="Century" w:hint="eastAsia"/>
          <w:kern w:val="0"/>
          <w:sz w:val="16"/>
          <w:szCs w:val="16"/>
        </w:rPr>
        <w:t>が行われるのに従い核膜出現。</w:t>
      </w:r>
      <w:r w:rsidRPr="00C00B87">
        <w:rPr>
          <w:rFonts w:ascii="Century" w:eastAsia="ＭＳ 明朝" w:hAnsi="Century" w:cs="Century" w:hint="eastAsia"/>
          <w:color w:val="FF0000"/>
          <w:kern w:val="0"/>
          <w:sz w:val="16"/>
          <w:szCs w:val="16"/>
        </w:rPr>
        <w:t>収縮環</w:t>
      </w:r>
      <w:r w:rsidRPr="00C00B87">
        <w:rPr>
          <w:rFonts w:ascii="Century" w:eastAsia="ＭＳ 明朝" w:hAnsi="Century" w:cs="Century" w:hint="eastAsia"/>
          <w:color w:val="008000"/>
          <w:kern w:val="0"/>
          <w:sz w:val="16"/>
          <w:szCs w:val="16"/>
        </w:rPr>
        <w:t>☆</w:t>
      </w:r>
      <w:r w:rsidRPr="00C00B87">
        <w:rPr>
          <w:rFonts w:ascii="Century" w:eastAsia="ＭＳ 明朝" w:hAnsi="Century" w:cs="Century" w:hint="eastAsia"/>
          <w:kern w:val="0"/>
          <w:sz w:val="16"/>
          <w:szCs w:val="16"/>
        </w:rPr>
        <w:t>がくびれ、細胞質分裂。</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・減数分裂（</w:t>
      </w:r>
      <w:r w:rsidRPr="00C00B87">
        <w:rPr>
          <w:rFonts w:ascii="Century" w:eastAsia="ＭＳ 明朝" w:hAnsi="Century" w:cs="Century"/>
          <w:kern w:val="0"/>
          <w:sz w:val="16"/>
          <w:szCs w:val="16"/>
        </w:rPr>
        <w:t>meiosis</w:t>
      </w:r>
      <w:r w:rsidRPr="00C00B87">
        <w:rPr>
          <w:rFonts w:ascii="Century" w:eastAsia="ＭＳ 明朝" w:hAnsi="Century" w:cs="Century" w:hint="eastAsia"/>
          <w:kern w:val="0"/>
          <w:sz w:val="16"/>
          <w:szCs w:val="16"/>
        </w:rPr>
        <w:t>）</w:t>
      </w:r>
      <w:r w:rsidRPr="00C00B87">
        <w:rPr>
          <w:rFonts w:ascii="Century" w:eastAsia="ＭＳ 明朝" w:hAnsi="Century" w:cs="Century"/>
          <w:kern w:val="0"/>
          <w:sz w:val="16"/>
          <w:szCs w:val="16"/>
        </w:rPr>
        <w:t>/</w:t>
      </w:r>
      <w:r w:rsidRPr="00C00B87">
        <w:rPr>
          <w:rFonts w:ascii="Century" w:eastAsia="ＭＳ 明朝" w:hAnsi="Century" w:cs="Century" w:hint="eastAsia"/>
          <w:kern w:val="0"/>
          <w:sz w:val="16"/>
          <w:szCs w:val="16"/>
        </w:rPr>
        <w:t>生殖細胞</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一次分裂</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w:t>
      </w:r>
      <w:r w:rsidRPr="00C00B87">
        <w:rPr>
          <w:rFonts w:ascii="Century" w:eastAsia="ＭＳ 明朝" w:hAnsi="Century" w:cs="Century"/>
          <w:kern w:val="0"/>
          <w:sz w:val="16"/>
          <w:szCs w:val="16"/>
        </w:rPr>
        <w:t>DNA</w:t>
      </w:r>
      <w:r w:rsidRPr="00C00B87">
        <w:rPr>
          <w:rFonts w:ascii="Century" w:eastAsia="ＭＳ 明朝" w:hAnsi="Century" w:cs="Century" w:hint="eastAsia"/>
          <w:kern w:val="0"/>
          <w:sz w:val="16"/>
          <w:szCs w:val="16"/>
        </w:rPr>
        <w:t>の合成は行われる。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・相同染色体の間で遺伝子の組み替えが起こる。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lastRenderedPageBreak/>
        <w:t xml:space="preserve">　・二価染色体は</w:t>
      </w:r>
      <w:r w:rsidRPr="00C00B87">
        <w:rPr>
          <w:rFonts w:ascii="Century" w:eastAsia="ＭＳ 明朝" w:hAnsi="Century" w:cs="Century" w:hint="eastAsia"/>
          <w:color w:val="FB0007"/>
          <w:kern w:val="0"/>
          <w:sz w:val="16"/>
          <w:szCs w:val="16"/>
        </w:rPr>
        <w:t>シナプトネーム複合体</w:t>
      </w:r>
      <w:r w:rsidRPr="00C00B87">
        <w:rPr>
          <w:rFonts w:ascii="Century" w:eastAsia="ＭＳ 明朝" w:hAnsi="Century" w:cs="Century" w:hint="eastAsia"/>
          <w:kern w:val="0"/>
          <w:sz w:val="16"/>
          <w:szCs w:val="16"/>
        </w:rPr>
        <w:t>という特異な構造を呈する。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・分裂により染色体数は半減する。</w:t>
      </w:r>
      <w:r w:rsidRPr="00C00B87">
        <w:rPr>
          <w:rFonts w:ascii="Century" w:eastAsia="ＭＳ 明朝" w:hAnsi="Century" w:cs="Century"/>
          <w:kern w:val="0"/>
          <w:sz w:val="16"/>
          <w:szCs w:val="16"/>
        </w:rPr>
        <w:t>DNA</w:t>
      </w:r>
      <w:r w:rsidRPr="00C00B87">
        <w:rPr>
          <w:rFonts w:ascii="Century" w:eastAsia="ＭＳ 明朝" w:hAnsi="Century" w:cs="Century" w:hint="eastAsia"/>
          <w:kern w:val="0"/>
          <w:sz w:val="16"/>
          <w:szCs w:val="16"/>
        </w:rPr>
        <w:t>量は</w:t>
      </w:r>
      <w:r w:rsidRPr="00C00B87">
        <w:rPr>
          <w:rFonts w:ascii="Century" w:eastAsia="ＭＳ 明朝" w:hAnsi="Century" w:cs="Century"/>
          <w:color w:val="FF0000"/>
          <w:kern w:val="0"/>
          <w:sz w:val="16"/>
          <w:szCs w:val="16"/>
        </w:rPr>
        <w:t>2n</w:t>
      </w:r>
      <w:r w:rsidRPr="00C00B87">
        <w:rPr>
          <w:rFonts w:ascii="Century" w:eastAsia="ＭＳ 明朝" w:hAnsi="Century" w:cs="Century" w:hint="eastAsia"/>
          <w:kern w:val="0"/>
          <w:sz w:val="16"/>
          <w:szCs w:val="16"/>
        </w:rPr>
        <w:t>。</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color w:val="0000FF"/>
          <w:kern w:val="0"/>
          <w:sz w:val="16"/>
          <w:szCs w:val="16"/>
        </w:rPr>
      </w:pPr>
      <w:r w:rsidRPr="00C00B87">
        <w:rPr>
          <w:rFonts w:ascii="Century" w:eastAsia="ＭＳ 明朝" w:hAnsi="Century" w:cs="Century" w:hint="eastAsia"/>
          <w:kern w:val="0"/>
          <w:sz w:val="16"/>
          <w:szCs w:val="16"/>
        </w:rPr>
        <w:t xml:space="preserve">　　　</w:t>
      </w:r>
      <w:r w:rsidRPr="00C00B87">
        <w:rPr>
          <w:rFonts w:ascii="Century" w:eastAsia="ＭＳ 明朝" w:hAnsi="Century" w:cs="Century"/>
          <w:color w:val="0000FF"/>
          <w:kern w:val="0"/>
          <w:sz w:val="16"/>
          <w:szCs w:val="16"/>
        </w:rPr>
        <w:t>DNA</w:t>
      </w:r>
      <w:r w:rsidRPr="00C00B87">
        <w:rPr>
          <w:rFonts w:ascii="Century" w:eastAsia="ＭＳ 明朝" w:hAnsi="Century" w:cs="Century" w:hint="eastAsia"/>
          <w:color w:val="0000FF"/>
          <w:kern w:val="0"/>
          <w:sz w:val="16"/>
          <w:szCs w:val="16"/>
          <w:u w:val="single"/>
        </w:rPr>
        <w:t>量</w:t>
      </w:r>
      <w:r w:rsidRPr="00C00B87">
        <w:rPr>
          <w:rFonts w:ascii="Century" w:eastAsia="ＭＳ 明朝" w:hAnsi="Century" w:cs="Century" w:hint="eastAsia"/>
          <w:color w:val="0000FF"/>
          <w:kern w:val="0"/>
          <w:sz w:val="16"/>
          <w:szCs w:val="16"/>
        </w:rPr>
        <w:t>（単純な重さ・量）であることに注意！</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color w:val="0000FF"/>
          <w:kern w:val="0"/>
          <w:sz w:val="16"/>
          <w:szCs w:val="16"/>
        </w:rPr>
      </w:pPr>
      <w:r w:rsidRPr="00C00B87">
        <w:rPr>
          <w:rFonts w:ascii="Century" w:eastAsia="ＭＳ 明朝" w:hAnsi="Century" w:cs="Century" w:hint="eastAsia"/>
          <w:color w:val="0000FF"/>
          <w:kern w:val="0"/>
          <w:sz w:val="16"/>
          <w:szCs w:val="16"/>
        </w:rPr>
        <w:t xml:space="preserve">　確かに染色体数は半減したけど、</w:t>
      </w:r>
      <w:r w:rsidRPr="00C00B87">
        <w:rPr>
          <w:rFonts w:ascii="Century" w:eastAsia="ＭＳ 明朝" w:hAnsi="Century" w:cs="Century"/>
          <w:color w:val="0000FF"/>
          <w:kern w:val="0"/>
          <w:sz w:val="16"/>
          <w:szCs w:val="16"/>
        </w:rPr>
        <w:t>DNA</w:t>
      </w:r>
      <w:r w:rsidRPr="00C00B87">
        <w:rPr>
          <w:rFonts w:ascii="Century" w:eastAsia="ＭＳ 明朝" w:hAnsi="Century" w:cs="Century" w:hint="eastAsia"/>
          <w:color w:val="0000FF"/>
          <w:kern w:val="0"/>
          <w:sz w:val="16"/>
          <w:szCs w:val="16"/>
        </w:rPr>
        <w:t>の合成が行われているので、</w:t>
      </w:r>
      <w:r w:rsidRPr="00C00B87">
        <w:rPr>
          <w:rFonts w:ascii="Century" w:eastAsia="ＭＳ 明朝" w:hAnsi="Century" w:cs="Century" w:hint="eastAsia"/>
          <w:color w:val="0000FF"/>
          <w:kern w:val="0"/>
          <w:sz w:val="16"/>
          <w:szCs w:val="16"/>
          <w:u w:val="single"/>
        </w:rPr>
        <w:t>量としては</w:t>
      </w:r>
      <w:r w:rsidRPr="00C00B87">
        <w:rPr>
          <w:rFonts w:ascii="Century" w:eastAsia="ＭＳ 明朝" w:hAnsi="Century" w:cs="Century" w:hint="eastAsia"/>
          <w:color w:val="0000FF"/>
          <w:kern w:val="0"/>
          <w:sz w:val="16"/>
          <w:szCs w:val="16"/>
        </w:rPr>
        <w:t>通常の細胞と同じになります。</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color w:val="0000FF"/>
          <w:kern w:val="0"/>
          <w:sz w:val="16"/>
          <w:szCs w:val="16"/>
        </w:rPr>
      </w:pPr>
      <w:r w:rsidRPr="00C00B87">
        <w:rPr>
          <w:rFonts w:ascii="Century" w:eastAsia="ＭＳ 明朝" w:hAnsi="Century" w:cs="Century" w:hint="eastAsia"/>
          <w:color w:val="0000FF"/>
          <w:kern w:val="0"/>
          <w:sz w:val="16"/>
          <w:szCs w:val="16"/>
        </w:rPr>
        <w:t xml:space="preserve">　ただし</w:t>
      </w:r>
      <w:r w:rsidRPr="00C00B87">
        <w:rPr>
          <w:rFonts w:ascii="Century" w:eastAsia="ＭＳ 明朝" w:hAnsi="Century" w:cs="Century" w:hint="eastAsia"/>
          <w:color w:val="0000FF"/>
          <w:kern w:val="0"/>
          <w:sz w:val="16"/>
          <w:szCs w:val="16"/>
          <w:u w:val="single"/>
        </w:rPr>
        <w:t>核相（染色体数）としては</w:t>
      </w:r>
      <w:r w:rsidRPr="00C00B87">
        <w:rPr>
          <w:rFonts w:ascii="Century" w:eastAsia="ＭＳ 明朝" w:hAnsi="Century" w:cs="Century"/>
          <w:color w:val="0000FF"/>
          <w:kern w:val="0"/>
          <w:sz w:val="16"/>
          <w:szCs w:val="16"/>
        </w:rPr>
        <w:t>n</w:t>
      </w:r>
      <w:r w:rsidRPr="00C00B87">
        <w:rPr>
          <w:rFonts w:ascii="Century" w:eastAsia="ＭＳ 明朝" w:hAnsi="Century" w:cs="Century" w:hint="eastAsia"/>
          <w:color w:val="0000FF"/>
          <w:kern w:val="0"/>
          <w:sz w:val="16"/>
          <w:szCs w:val="16"/>
        </w:rPr>
        <w:t>（単相、</w:t>
      </w:r>
      <w:r w:rsidRPr="00C00B87">
        <w:rPr>
          <w:rFonts w:ascii="Century" w:eastAsia="ＭＳ 明朝" w:hAnsi="Century" w:cs="Century"/>
          <w:color w:val="0000FF"/>
          <w:kern w:val="0"/>
          <w:sz w:val="16"/>
          <w:szCs w:val="16"/>
        </w:rPr>
        <w:t>haploid</w:t>
      </w:r>
      <w:r w:rsidRPr="00C00B87">
        <w:rPr>
          <w:rFonts w:ascii="Century" w:eastAsia="ＭＳ 明朝" w:hAnsi="Century" w:cs="Century" w:hint="eastAsia"/>
          <w:color w:val="0000FF"/>
          <w:kern w:val="0"/>
          <w:sz w:val="16"/>
          <w:szCs w:val="16"/>
        </w:rPr>
        <w:t>）です。</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color w:val="0000FF"/>
          <w:kern w:val="0"/>
          <w:sz w:val="16"/>
          <w:szCs w:val="16"/>
        </w:rPr>
        <w:t xml:space="preserve">　ちなみにヒト生では核相を表記していたので</w:t>
      </w:r>
      <w:r w:rsidRPr="00C00B87">
        <w:rPr>
          <w:rFonts w:ascii="Century" w:eastAsia="ＭＳ 明朝" w:hAnsi="Century" w:cs="Century"/>
          <w:color w:val="0000FF"/>
          <w:kern w:val="0"/>
          <w:sz w:val="16"/>
          <w:szCs w:val="16"/>
        </w:rPr>
        <w:t>n</w:t>
      </w:r>
      <w:r w:rsidRPr="00C00B87">
        <w:rPr>
          <w:rFonts w:ascii="Century" w:eastAsia="ＭＳ 明朝" w:hAnsi="Century" w:cs="Century" w:hint="eastAsia"/>
          <w:color w:val="0000FF"/>
          <w:kern w:val="0"/>
          <w:sz w:val="16"/>
          <w:szCs w:val="16"/>
        </w:rPr>
        <w:t>となっていました。</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二次分裂</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w:t>
      </w:r>
      <w:r w:rsidRPr="00C00B87">
        <w:rPr>
          <w:rFonts w:ascii="Century" w:eastAsia="ＭＳ 明朝" w:hAnsi="Century" w:cs="Century"/>
          <w:kern w:val="0"/>
          <w:sz w:val="16"/>
          <w:szCs w:val="16"/>
        </w:rPr>
        <w:t>DNA</w:t>
      </w:r>
      <w:r w:rsidRPr="00C00B87">
        <w:rPr>
          <w:rFonts w:ascii="Century" w:eastAsia="ＭＳ 明朝" w:hAnsi="Century" w:cs="Century" w:hint="eastAsia"/>
          <w:kern w:val="0"/>
          <w:sz w:val="16"/>
          <w:szCs w:val="16"/>
        </w:rPr>
        <w:t>の合成はされない。染色体数は半減したまま。</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・分裂により</w:t>
      </w:r>
      <w:r w:rsidRPr="00C00B87">
        <w:rPr>
          <w:rFonts w:ascii="Century" w:eastAsia="ＭＳ 明朝" w:hAnsi="Century" w:cs="Century"/>
          <w:kern w:val="0"/>
          <w:sz w:val="16"/>
          <w:szCs w:val="16"/>
        </w:rPr>
        <w:t>DNA</w:t>
      </w:r>
      <w:r w:rsidRPr="00C00B87">
        <w:rPr>
          <w:rFonts w:ascii="Century" w:eastAsia="ＭＳ 明朝" w:hAnsi="Century" w:cs="Century" w:hint="eastAsia"/>
          <w:kern w:val="0"/>
          <w:sz w:val="16"/>
          <w:szCs w:val="16"/>
        </w:rPr>
        <w:t>量が半減し</w:t>
      </w:r>
      <w:r w:rsidRPr="00C00B87">
        <w:rPr>
          <w:rFonts w:ascii="Century" w:eastAsia="ＭＳ 明朝" w:hAnsi="Century" w:cs="Century"/>
          <w:color w:val="FF0000"/>
          <w:kern w:val="0"/>
          <w:sz w:val="16"/>
          <w:szCs w:val="16"/>
        </w:rPr>
        <w:t>n</w:t>
      </w:r>
      <w:r w:rsidRPr="00C00B87">
        <w:rPr>
          <w:rFonts w:ascii="Century" w:eastAsia="ＭＳ 明朝" w:hAnsi="Century" w:cs="Century" w:hint="eastAsia"/>
          <w:kern w:val="0"/>
          <w:sz w:val="16"/>
          <w:szCs w:val="16"/>
        </w:rPr>
        <w:t>となる。最終的に４個の娘細胞ができる。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Cs w:val="21"/>
        </w:rPr>
      </w:pPr>
      <w:r w:rsidRPr="00C00B87">
        <w:rPr>
          <w:rFonts w:ascii="Century" w:eastAsia="ＭＳ 明朝" w:hAnsi="Century" w:cs="Century" w:hint="eastAsia"/>
          <w:kern w:val="0"/>
          <w:szCs w:val="21"/>
        </w:rPr>
        <w:t>＜第２回＞上皮細胞、非上皮細胞</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F6600"/>
          <w:kern w:val="0"/>
          <w:sz w:val="16"/>
          <w:szCs w:val="16"/>
        </w:rPr>
        <w:t>正</w:t>
      </w:r>
      <w:r w:rsidRPr="00C00B87">
        <w:rPr>
          <w:rFonts w:ascii="Century" w:eastAsia="ＭＳ 明朝" w:hAnsi="Century" w:cs="Century"/>
          <w:color w:val="FF6600"/>
          <w:kern w:val="0"/>
          <w:sz w:val="16"/>
          <w:szCs w:val="16"/>
        </w:rPr>
        <w:t>206</w:t>
      </w:r>
      <w:r w:rsidRPr="00C00B87">
        <w:rPr>
          <w:rFonts w:ascii="Century" w:eastAsia="ＭＳ 明朝" w:hAnsi="Century" w:cs="Century" w:hint="eastAsia"/>
          <w:kern w:val="0"/>
          <w:sz w:val="16"/>
          <w:szCs w:val="16"/>
        </w:rPr>
        <w:t>）</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color w:val="FB0007"/>
          <w:kern w:val="0"/>
          <w:sz w:val="16"/>
          <w:szCs w:val="16"/>
        </w:rPr>
        <w:t>上皮細胞</w:t>
      </w:r>
      <w:r w:rsidRPr="00C00B87">
        <w:rPr>
          <w:rFonts w:ascii="Century" w:eastAsia="ＭＳ 明朝" w:hAnsi="Century" w:cs="Century" w:hint="eastAsia"/>
          <w:kern w:val="0"/>
          <w:sz w:val="16"/>
          <w:szCs w:val="16"/>
        </w:rPr>
        <w:t>：お互い接着する。平べったい</w:t>
      </w:r>
      <w:r w:rsidRPr="00C00B87">
        <w:rPr>
          <w:rFonts w:ascii="Century" w:eastAsia="ＭＳ 明朝" w:hAnsi="Century" w:cs="Century" w:hint="eastAsia"/>
          <w:color w:val="FF0000"/>
          <w:kern w:val="0"/>
          <w:sz w:val="16"/>
          <w:szCs w:val="16"/>
        </w:rPr>
        <w:t>扁平上皮</w:t>
      </w:r>
      <w:r w:rsidRPr="00C00B87">
        <w:rPr>
          <w:rFonts w:ascii="Century" w:eastAsia="ＭＳ 明朝" w:hAnsi="Century" w:cs="Century" w:hint="eastAsia"/>
          <w:kern w:val="0"/>
          <w:sz w:val="16"/>
          <w:szCs w:val="16"/>
        </w:rPr>
        <w:t>・サイコロ型の</w:t>
      </w:r>
      <w:r w:rsidRPr="00C00B87">
        <w:rPr>
          <w:rFonts w:ascii="Century" w:eastAsia="ＭＳ 明朝" w:hAnsi="Century" w:cs="Century" w:hint="eastAsia"/>
          <w:color w:val="FF0000"/>
          <w:kern w:val="0"/>
          <w:sz w:val="16"/>
          <w:szCs w:val="16"/>
        </w:rPr>
        <w:t>立方上皮</w:t>
      </w:r>
      <w:r w:rsidRPr="00C00B87">
        <w:rPr>
          <w:rFonts w:ascii="Century" w:eastAsia="ＭＳ 明朝" w:hAnsi="Century" w:cs="Century" w:hint="eastAsia"/>
          <w:kern w:val="0"/>
          <w:sz w:val="16"/>
          <w:szCs w:val="16"/>
        </w:rPr>
        <w:t>・高さが幅より大きい</w:t>
      </w:r>
      <w:r w:rsidRPr="00C00B87">
        <w:rPr>
          <w:rFonts w:ascii="Century" w:eastAsia="ＭＳ 明朝" w:hAnsi="Century" w:cs="Century" w:hint="eastAsia"/>
          <w:color w:val="FF0000"/>
          <w:kern w:val="0"/>
          <w:sz w:val="16"/>
          <w:szCs w:val="16"/>
        </w:rPr>
        <w:t>円柱上皮</w:t>
      </w:r>
      <w:r w:rsidRPr="00C00B87">
        <w:rPr>
          <w:rFonts w:ascii="Century" w:eastAsia="ＭＳ 明朝" w:hAnsi="Century" w:cs="Century" w:hint="eastAsia"/>
          <w:kern w:val="0"/>
          <w:sz w:val="16"/>
          <w:szCs w:val="16"/>
        </w:rPr>
        <w:t>の３種</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color w:val="FB0007"/>
          <w:kern w:val="0"/>
          <w:sz w:val="16"/>
          <w:szCs w:val="16"/>
        </w:rPr>
        <w:t>非上皮細胞</w:t>
      </w:r>
      <w:r w:rsidRPr="00C00B87">
        <w:rPr>
          <w:rFonts w:ascii="Century" w:eastAsia="ＭＳ 明朝" w:hAnsi="Century" w:cs="Century" w:hint="eastAsia"/>
          <w:kern w:val="0"/>
          <w:sz w:val="16"/>
          <w:szCs w:val="16"/>
        </w:rPr>
        <w:t>：接着しない。</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上皮細胞の分類　</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B0007"/>
          <w:kern w:val="0"/>
          <w:sz w:val="16"/>
          <w:szCs w:val="16"/>
        </w:rPr>
        <w:t>単層上皮</w:t>
      </w:r>
      <w:r w:rsidRPr="00C00B87">
        <w:rPr>
          <w:rFonts w:ascii="Century" w:eastAsia="ＭＳ 明朝" w:hAnsi="Century" w:cs="Century" w:hint="eastAsia"/>
          <w:kern w:val="0"/>
          <w:sz w:val="16"/>
          <w:szCs w:val="16"/>
        </w:rPr>
        <w:t>：細胞１層。細胞が基底膜に乗る。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B0007"/>
          <w:kern w:val="0"/>
          <w:sz w:val="16"/>
          <w:szCs w:val="16"/>
        </w:rPr>
        <w:t>重層上皮</w:t>
      </w:r>
      <w:r w:rsidRPr="00C00B87">
        <w:rPr>
          <w:rFonts w:ascii="Century" w:eastAsia="ＭＳ 明朝" w:hAnsi="Century" w:cs="Century" w:hint="eastAsia"/>
          <w:kern w:val="0"/>
          <w:sz w:val="16"/>
          <w:szCs w:val="16"/>
        </w:rPr>
        <w:t>：細胞数層。一番下の細胞が基底膜にのる。一番上の細胞の形が名を決める。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さまざまな上皮組織の例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単層扁平上皮：</w:t>
      </w:r>
      <w:r w:rsidRPr="00C00B87">
        <w:rPr>
          <w:rFonts w:ascii="Century" w:eastAsia="ＭＳ 明朝" w:hAnsi="Century" w:cs="Century" w:hint="eastAsia"/>
          <w:color w:val="FB0007"/>
          <w:kern w:val="0"/>
          <w:sz w:val="16"/>
          <w:szCs w:val="16"/>
        </w:rPr>
        <w:t>腹膜</w:t>
      </w: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B0007"/>
          <w:kern w:val="0"/>
          <w:sz w:val="16"/>
          <w:szCs w:val="16"/>
        </w:rPr>
        <w:t>血管内皮</w:t>
      </w: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B0007"/>
          <w:kern w:val="0"/>
          <w:sz w:val="16"/>
          <w:szCs w:val="16"/>
        </w:rPr>
        <w:t>肺胞上皮</w:t>
      </w:r>
      <w:r w:rsidRPr="00C00B87">
        <w:rPr>
          <w:rFonts w:ascii="Century" w:eastAsia="ＭＳ 明朝" w:hAnsi="Century" w:cs="Century" w:hint="eastAsia"/>
          <w:kern w:val="0"/>
          <w:sz w:val="16"/>
          <w:szCs w:val="16"/>
        </w:rPr>
        <w:t>。</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単層立方上皮：</w:t>
      </w:r>
      <w:r w:rsidRPr="00C00B87">
        <w:rPr>
          <w:rFonts w:ascii="Century" w:eastAsia="ＭＳ 明朝" w:hAnsi="Century" w:cs="Century" w:hint="eastAsia"/>
          <w:color w:val="FB0007"/>
          <w:kern w:val="0"/>
          <w:sz w:val="16"/>
          <w:szCs w:val="16"/>
        </w:rPr>
        <w:t>レンズ</w:t>
      </w: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B0007"/>
          <w:kern w:val="0"/>
          <w:sz w:val="16"/>
          <w:szCs w:val="16"/>
        </w:rPr>
        <w:t>腎臓集合管</w:t>
      </w:r>
      <w:r w:rsidRPr="00C00B87">
        <w:rPr>
          <w:rFonts w:ascii="Century" w:eastAsia="ＭＳ 明朝" w:hAnsi="Century" w:cs="Century" w:hint="eastAsia"/>
          <w:kern w:val="0"/>
          <w:sz w:val="16"/>
          <w:szCs w:val="16"/>
        </w:rPr>
        <w:t>。</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単層円柱上皮：</w:t>
      </w:r>
      <w:r w:rsidRPr="00C00B87">
        <w:rPr>
          <w:rFonts w:ascii="Century" w:eastAsia="ＭＳ 明朝" w:hAnsi="Century" w:cs="Century" w:hint="eastAsia"/>
          <w:color w:val="FB0007"/>
          <w:kern w:val="0"/>
          <w:sz w:val="16"/>
          <w:szCs w:val="16"/>
        </w:rPr>
        <w:t>胃</w:t>
      </w: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B0007"/>
          <w:kern w:val="0"/>
          <w:sz w:val="16"/>
          <w:szCs w:val="16"/>
        </w:rPr>
        <w:t>腸</w:t>
      </w:r>
      <w:r w:rsidRPr="00C00B87">
        <w:rPr>
          <w:rFonts w:ascii="Century" w:eastAsia="ＭＳ 明朝" w:hAnsi="Century" w:cs="Century" w:hint="eastAsia"/>
          <w:kern w:val="0"/>
          <w:sz w:val="16"/>
          <w:szCs w:val="16"/>
        </w:rPr>
        <w:t>（消化管の出入口以外）、</w:t>
      </w:r>
      <w:r w:rsidRPr="00C00B87">
        <w:rPr>
          <w:rFonts w:ascii="Century" w:eastAsia="ＭＳ 明朝" w:hAnsi="Century" w:cs="Century" w:hint="eastAsia"/>
          <w:color w:val="FB0007"/>
          <w:kern w:val="0"/>
          <w:sz w:val="16"/>
          <w:szCs w:val="16"/>
        </w:rPr>
        <w:t>子宮腺</w:t>
      </w: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F0000"/>
          <w:kern w:val="0"/>
          <w:sz w:val="16"/>
          <w:szCs w:val="16"/>
        </w:rPr>
        <w:t>吸収上皮</w:t>
      </w:r>
      <w:r w:rsidRPr="00C00B87">
        <w:rPr>
          <w:rFonts w:ascii="Century" w:eastAsia="ＭＳ 明朝" w:hAnsi="Century" w:cs="Century" w:hint="eastAsia"/>
          <w:kern w:val="0"/>
          <w:sz w:val="16"/>
          <w:szCs w:val="16"/>
        </w:rPr>
        <w:t>ともいう。</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多列円柱上皮</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・核が上下数列に並ぶので一見重層上皮だが、どの細胞も基底膜につく単層上皮の仲間。</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w:t>
      </w:r>
      <w:r w:rsidRPr="00C00B87">
        <w:rPr>
          <w:rFonts w:ascii="Century" w:eastAsia="ＭＳ 明朝" w:hAnsi="Century" w:cs="Century" w:hint="eastAsia"/>
          <w:color w:val="FF0000"/>
          <w:kern w:val="0"/>
          <w:sz w:val="16"/>
          <w:szCs w:val="16"/>
        </w:rPr>
        <w:t>気管</w:t>
      </w: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F0000"/>
          <w:kern w:val="0"/>
          <w:sz w:val="16"/>
          <w:szCs w:val="16"/>
        </w:rPr>
        <w:t>鼻腔</w:t>
      </w:r>
      <w:r w:rsidRPr="00C00B87">
        <w:rPr>
          <w:rFonts w:ascii="Century" w:eastAsia="ＭＳ 明朝" w:hAnsi="Century" w:cs="Century" w:hint="eastAsia"/>
          <w:kern w:val="0"/>
          <w:sz w:val="16"/>
          <w:szCs w:val="16"/>
        </w:rPr>
        <w:t>など肺胞以外の呼吸器にみられる。</w:t>
      </w:r>
      <w:r w:rsidRPr="00C00B87">
        <w:rPr>
          <w:rFonts w:ascii="Century" w:eastAsia="ＭＳ 明朝" w:hAnsi="Century" w:cs="Century" w:hint="eastAsia"/>
          <w:color w:val="FF0000"/>
          <w:kern w:val="0"/>
          <w:sz w:val="16"/>
          <w:szCs w:val="16"/>
        </w:rPr>
        <w:t>呼吸上皮</w:t>
      </w:r>
      <w:r w:rsidRPr="00C00B87">
        <w:rPr>
          <w:rFonts w:ascii="Century" w:eastAsia="ＭＳ 明朝" w:hAnsi="Century" w:cs="Century" w:hint="eastAsia"/>
          <w:kern w:val="0"/>
          <w:sz w:val="16"/>
          <w:szCs w:val="16"/>
        </w:rPr>
        <w:t>ともいう。</w:t>
      </w:r>
    </w:p>
    <w:p w:rsidR="00C00B87" w:rsidRPr="00C00B87" w:rsidRDefault="00C00B87" w:rsidP="00C00B87">
      <w:pPr>
        <w:widowControl/>
        <w:tabs>
          <w:tab w:val="left" w:pos="840"/>
          <w:tab w:val="left" w:pos="120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・３種類の細胞がいる</w:t>
      </w:r>
    </w:p>
    <w:p w:rsidR="00C00B87" w:rsidRPr="00C00B87" w:rsidRDefault="00C00B87" w:rsidP="00C00B87">
      <w:pPr>
        <w:widowControl/>
        <w:numPr>
          <w:ilvl w:val="0"/>
          <w:numId w:val="18"/>
        </w:numPr>
        <w:tabs>
          <w:tab w:val="left" w:pos="840"/>
          <w:tab w:val="left" w:pos="120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94"/>
        <w:rPr>
          <w:rFonts w:ascii="Century" w:eastAsia="ＭＳ 明朝" w:hAnsi="Century" w:cs="Century"/>
          <w:kern w:val="0"/>
          <w:sz w:val="16"/>
          <w:szCs w:val="16"/>
        </w:rPr>
      </w:pPr>
      <w:r w:rsidRPr="00C00B87">
        <w:rPr>
          <w:rFonts w:ascii="Century" w:eastAsia="ＭＳ 明朝" w:hAnsi="Century" w:cs="Century" w:hint="eastAsia"/>
          <w:color w:val="FB0007"/>
          <w:kern w:val="0"/>
          <w:sz w:val="16"/>
          <w:szCs w:val="16"/>
        </w:rPr>
        <w:t>基底細胞</w:t>
      </w:r>
      <w:r w:rsidRPr="00C00B87">
        <w:rPr>
          <w:rFonts w:ascii="Century" w:eastAsia="ＭＳ 明朝" w:hAnsi="Century" w:cs="Century" w:hint="eastAsia"/>
          <w:kern w:val="0"/>
          <w:sz w:val="16"/>
          <w:szCs w:val="16"/>
        </w:rPr>
        <w:t>：核の位置がもっとも低い</w:t>
      </w:r>
    </w:p>
    <w:p w:rsidR="00C00B87" w:rsidRPr="00C00B87" w:rsidRDefault="00C00B87" w:rsidP="00C00B87">
      <w:pPr>
        <w:widowControl/>
        <w:numPr>
          <w:ilvl w:val="0"/>
          <w:numId w:val="18"/>
        </w:numPr>
        <w:tabs>
          <w:tab w:val="left" w:pos="840"/>
          <w:tab w:val="left" w:pos="120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94"/>
        <w:rPr>
          <w:rFonts w:ascii="Century" w:eastAsia="ＭＳ 明朝" w:hAnsi="Century" w:cs="Century"/>
          <w:kern w:val="0"/>
          <w:sz w:val="16"/>
          <w:szCs w:val="16"/>
        </w:rPr>
      </w:pPr>
      <w:r w:rsidRPr="00C00B87">
        <w:rPr>
          <w:rFonts w:ascii="Century" w:eastAsia="ＭＳ 明朝" w:hAnsi="Century" w:cs="Century" w:hint="eastAsia"/>
          <w:color w:val="FB0007"/>
          <w:kern w:val="0"/>
          <w:sz w:val="16"/>
          <w:szCs w:val="16"/>
        </w:rPr>
        <w:t>線毛細胞</w:t>
      </w:r>
      <w:r w:rsidRPr="00C00B87">
        <w:rPr>
          <w:rFonts w:ascii="Century" w:eastAsia="ＭＳ 明朝" w:hAnsi="Century" w:cs="Century" w:hint="eastAsia"/>
          <w:kern w:val="0"/>
          <w:sz w:val="16"/>
          <w:szCs w:val="16"/>
        </w:rPr>
        <w:t xml:space="preserve">：異物排出　　　</w:t>
      </w:r>
    </w:p>
    <w:p w:rsidR="00C00B87" w:rsidRPr="00C00B87" w:rsidRDefault="00C00B87" w:rsidP="00C00B87">
      <w:pPr>
        <w:widowControl/>
        <w:numPr>
          <w:ilvl w:val="0"/>
          <w:numId w:val="18"/>
        </w:numPr>
        <w:tabs>
          <w:tab w:val="left" w:pos="840"/>
          <w:tab w:val="left" w:pos="120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94"/>
        <w:rPr>
          <w:rFonts w:ascii="Century" w:eastAsia="ＭＳ 明朝" w:hAnsi="Century" w:cs="Century"/>
          <w:kern w:val="0"/>
          <w:sz w:val="16"/>
          <w:szCs w:val="16"/>
        </w:rPr>
      </w:pPr>
      <w:r w:rsidRPr="00C00B87">
        <w:rPr>
          <w:rFonts w:ascii="Century" w:eastAsia="ＭＳ 明朝" w:hAnsi="Century" w:cs="Century" w:hint="eastAsia"/>
          <w:color w:val="FB0007"/>
          <w:kern w:val="0"/>
          <w:sz w:val="16"/>
          <w:szCs w:val="16"/>
        </w:rPr>
        <w:t>杯細胞</w:t>
      </w:r>
      <w:r w:rsidRPr="00C00B87">
        <w:rPr>
          <w:rFonts w:ascii="Century" w:eastAsia="ＭＳ 明朝" w:hAnsi="Century" w:cs="Century" w:hint="eastAsia"/>
          <w:kern w:val="0"/>
          <w:sz w:val="16"/>
          <w:szCs w:val="16"/>
        </w:rPr>
        <w:t>：中のものが出てしまい、括れて見える。粘液分泌</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重層扁平上皮：</w:t>
      </w:r>
      <w:r w:rsidRPr="00C00B87">
        <w:rPr>
          <w:rFonts w:ascii="Century" w:eastAsia="ＭＳ 明朝" w:hAnsi="Century" w:cs="Century" w:hint="eastAsia"/>
          <w:color w:val="FB0007"/>
          <w:kern w:val="0"/>
          <w:sz w:val="16"/>
          <w:szCs w:val="16"/>
        </w:rPr>
        <w:t>皮膚</w:t>
      </w: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B0007"/>
          <w:kern w:val="0"/>
          <w:sz w:val="16"/>
          <w:szCs w:val="16"/>
        </w:rPr>
        <w:t>口腔</w:t>
      </w: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B0007"/>
          <w:kern w:val="0"/>
          <w:sz w:val="16"/>
          <w:szCs w:val="16"/>
        </w:rPr>
        <w:t>食道</w:t>
      </w: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B0007"/>
          <w:kern w:val="0"/>
          <w:sz w:val="16"/>
          <w:szCs w:val="16"/>
        </w:rPr>
        <w:t>肛門</w:t>
      </w:r>
      <w:r w:rsidRPr="00C00B87">
        <w:rPr>
          <w:rFonts w:ascii="Century" w:eastAsia="ＭＳ 明朝" w:hAnsi="Century" w:cs="Century" w:hint="eastAsia"/>
          <w:kern w:val="0"/>
          <w:sz w:val="16"/>
          <w:szCs w:val="16"/>
        </w:rPr>
        <w:t>（消化管の出入口）。</w:t>
      </w:r>
      <w:r w:rsidRPr="00C00B87">
        <w:rPr>
          <w:rFonts w:ascii="Century" w:eastAsia="ＭＳ 明朝" w:hAnsi="Century" w:cs="Century" w:hint="eastAsia"/>
          <w:color w:val="FF0000"/>
          <w:kern w:val="0"/>
          <w:sz w:val="16"/>
          <w:szCs w:val="16"/>
        </w:rPr>
        <w:t>保護上皮</w:t>
      </w:r>
      <w:r w:rsidRPr="00C00B87">
        <w:rPr>
          <w:rFonts w:ascii="Century" w:eastAsia="ＭＳ 明朝" w:hAnsi="Century" w:cs="Century" w:hint="eastAsia"/>
          <w:kern w:val="0"/>
          <w:sz w:val="16"/>
          <w:szCs w:val="16"/>
        </w:rPr>
        <w:t>ともいう。</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重層立方上皮：</w:t>
      </w:r>
      <w:r w:rsidRPr="00C00B87">
        <w:rPr>
          <w:rFonts w:ascii="Century" w:eastAsia="ＭＳ 明朝" w:hAnsi="Century" w:cs="Century" w:hint="eastAsia"/>
          <w:color w:val="FB0007"/>
          <w:kern w:val="0"/>
          <w:sz w:val="16"/>
          <w:szCs w:val="16"/>
        </w:rPr>
        <w:t>汗腺の導管</w:t>
      </w:r>
      <w:r w:rsidRPr="00C00B87">
        <w:rPr>
          <w:rFonts w:ascii="Century" w:eastAsia="ＭＳ 明朝" w:hAnsi="Century" w:cs="Century" w:hint="eastAsia"/>
          <w:kern w:val="0"/>
          <w:sz w:val="16"/>
          <w:szCs w:val="16"/>
        </w:rPr>
        <w:t>。</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重層円柱上皮：</w:t>
      </w:r>
      <w:r w:rsidRPr="00C00B87">
        <w:rPr>
          <w:rFonts w:ascii="Century" w:eastAsia="ＭＳ 明朝" w:hAnsi="Century" w:cs="Century" w:hint="eastAsia"/>
          <w:color w:val="FB0007"/>
          <w:kern w:val="0"/>
          <w:sz w:val="16"/>
          <w:szCs w:val="16"/>
        </w:rPr>
        <w:t>眼瞼結膜</w:t>
      </w:r>
      <w:r w:rsidRPr="00C00B87">
        <w:rPr>
          <w:rFonts w:ascii="Century" w:eastAsia="ＭＳ 明朝" w:hAnsi="Century" w:cs="Century" w:hint="eastAsia"/>
          <w:kern w:val="0"/>
          <w:sz w:val="16"/>
          <w:szCs w:val="16"/>
        </w:rPr>
        <w:t>。</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color w:val="FB0007"/>
          <w:kern w:val="0"/>
          <w:sz w:val="16"/>
          <w:szCs w:val="16"/>
        </w:rPr>
        <w:t>移行上皮</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・重層上皮の一つ。</w:t>
      </w:r>
      <w:r w:rsidRPr="00C00B87">
        <w:rPr>
          <w:rFonts w:ascii="Century" w:eastAsia="ＭＳ 明朝" w:hAnsi="Century" w:cs="Century" w:hint="eastAsia"/>
          <w:color w:val="FF0000"/>
          <w:kern w:val="0"/>
          <w:sz w:val="16"/>
          <w:szCs w:val="16"/>
        </w:rPr>
        <w:t>膀胱</w:t>
      </w:r>
      <w:r w:rsidRPr="00C00B87">
        <w:rPr>
          <w:rFonts w:ascii="Century" w:eastAsia="ＭＳ 明朝" w:hAnsi="Century" w:cs="Century" w:hint="eastAsia"/>
          <w:kern w:val="0"/>
          <w:sz w:val="16"/>
          <w:szCs w:val="16"/>
        </w:rPr>
        <w:t>や</w:t>
      </w:r>
      <w:r w:rsidRPr="00C00B87">
        <w:rPr>
          <w:rFonts w:ascii="Century" w:eastAsia="ＭＳ 明朝" w:hAnsi="Century" w:cs="Century" w:hint="eastAsia"/>
          <w:color w:val="FF0000"/>
          <w:kern w:val="0"/>
          <w:sz w:val="16"/>
          <w:szCs w:val="16"/>
        </w:rPr>
        <w:t>尿管</w:t>
      </w:r>
      <w:r w:rsidRPr="00C00B87">
        <w:rPr>
          <w:rFonts w:ascii="Century" w:eastAsia="ＭＳ 明朝" w:hAnsi="Century" w:cs="Century" w:hint="eastAsia"/>
          <w:kern w:val="0"/>
          <w:sz w:val="16"/>
          <w:szCs w:val="16"/>
        </w:rPr>
        <w:t>にみられる。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・内容物のありなしで厚さ変わる。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F0000"/>
          <w:kern w:val="0"/>
          <w:sz w:val="16"/>
          <w:szCs w:val="16"/>
        </w:rPr>
        <w:t>被蓋細胞</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・最表層の細胞で、</w:t>
      </w:r>
      <w:r w:rsidRPr="00C00B87">
        <w:rPr>
          <w:rFonts w:ascii="Century" w:eastAsia="ＭＳ 明朝" w:hAnsi="Century" w:cs="Century" w:hint="eastAsia"/>
          <w:color w:val="FF0000"/>
          <w:kern w:val="0"/>
          <w:sz w:val="16"/>
          <w:szCs w:val="16"/>
        </w:rPr>
        <w:t>多核</w:t>
      </w:r>
      <w:r w:rsidRPr="00C00B87">
        <w:rPr>
          <w:rFonts w:ascii="Century" w:eastAsia="ＭＳ 明朝" w:hAnsi="Century" w:cs="Century" w:hint="eastAsia"/>
          <w:kern w:val="0"/>
          <w:sz w:val="16"/>
          <w:szCs w:val="16"/>
        </w:rPr>
        <w:t>であることが多い。</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lastRenderedPageBreak/>
        <w:t xml:space="preserve">　・膜が複雑に折りたたまれている。この細胞表面を</w:t>
      </w:r>
      <w:r w:rsidRPr="00C00B87">
        <w:rPr>
          <w:rFonts w:ascii="Century" w:eastAsia="ＭＳ 明朝" w:hAnsi="Century" w:cs="Century" w:hint="eastAsia"/>
          <w:color w:val="FF0000"/>
          <w:kern w:val="0"/>
          <w:sz w:val="16"/>
          <w:szCs w:val="16"/>
        </w:rPr>
        <w:t>被殻</w:t>
      </w:r>
      <w:r w:rsidRPr="00C00B87">
        <w:rPr>
          <w:rFonts w:ascii="Century" w:eastAsia="ＭＳ 明朝" w:hAnsi="Century" w:cs="Century" w:hint="eastAsia"/>
          <w:kern w:val="0"/>
          <w:sz w:val="16"/>
          <w:szCs w:val="16"/>
        </w:rPr>
        <w:t>とよぶ。</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color w:val="0000FF"/>
          <w:kern w:val="0"/>
          <w:sz w:val="16"/>
          <w:szCs w:val="16"/>
        </w:rPr>
      </w:pPr>
      <w:r w:rsidRPr="00C00B87">
        <w:rPr>
          <w:rFonts w:ascii="Century" w:eastAsia="ＭＳ 明朝" w:hAnsi="Century" w:cs="Century" w:hint="eastAsia"/>
          <w:color w:val="0000FF"/>
          <w:kern w:val="0"/>
          <w:sz w:val="16"/>
          <w:szCs w:val="16"/>
        </w:rPr>
        <w:t>・いきなり全部覚えるのは大変なので、まずは保護→重層扁平、吸収→単層円柱、呼吸→多列円柱だけ覚えるといいかも。</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color w:val="0000FF"/>
          <w:kern w:val="0"/>
          <w:sz w:val="16"/>
          <w:szCs w:val="16"/>
        </w:rPr>
      </w:pPr>
      <w:r w:rsidRPr="00C00B87">
        <w:rPr>
          <w:rFonts w:ascii="Century" w:eastAsia="ＭＳ 明朝" w:hAnsi="Century" w:cs="Century" w:hint="eastAsia"/>
          <w:color w:val="0000FF"/>
          <w:kern w:val="0"/>
          <w:sz w:val="16"/>
          <w:szCs w:val="16"/>
        </w:rPr>
        <w:t>・このほかに腺上皮もあります。少し下に出てきます。</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細胞結合の様式（</w:t>
      </w:r>
      <w:r w:rsidRPr="00C00B87">
        <w:rPr>
          <w:rFonts w:ascii="Century" w:eastAsia="ＭＳ 明朝" w:hAnsi="Century" w:cs="Century" w:hint="eastAsia"/>
          <w:color w:val="FF6600"/>
          <w:kern w:val="0"/>
          <w:sz w:val="16"/>
          <w:szCs w:val="16"/>
        </w:rPr>
        <w:t>正</w:t>
      </w:r>
      <w:r w:rsidRPr="00C00B87">
        <w:rPr>
          <w:rFonts w:ascii="Century" w:eastAsia="ＭＳ 明朝" w:hAnsi="Century" w:cs="Century"/>
          <w:color w:val="FF6600"/>
          <w:kern w:val="0"/>
          <w:sz w:val="16"/>
          <w:szCs w:val="16"/>
        </w:rPr>
        <w:t>348</w:t>
      </w:r>
      <w:r w:rsidRPr="00C00B87">
        <w:rPr>
          <w:rFonts w:ascii="Century" w:eastAsia="ＭＳ 明朝" w:hAnsi="Century" w:cs="Century" w:hint="eastAsia"/>
          <w:kern w:val="0"/>
          <w:sz w:val="16"/>
          <w:szCs w:val="16"/>
        </w:rPr>
        <w:t>）</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B0007"/>
          <w:kern w:val="0"/>
          <w:sz w:val="16"/>
          <w:szCs w:val="16"/>
        </w:rPr>
        <w:t>閉鎖堤</w:t>
      </w:r>
      <w:r w:rsidRPr="00C00B87">
        <w:rPr>
          <w:rFonts w:ascii="Century" w:eastAsia="ＭＳ 明朝" w:hAnsi="Century" w:cs="Century"/>
          <w:color w:val="FB0007"/>
          <w:kern w:val="0"/>
          <w:sz w:val="16"/>
          <w:szCs w:val="16"/>
        </w:rPr>
        <w:t>(terminal bar)</w:t>
      </w:r>
      <w:r w:rsidRPr="00C00B87">
        <w:rPr>
          <w:rFonts w:ascii="ＭＳ 明朝" w:eastAsia="ＭＳ 明朝" w:hAnsi="Century" w:cs="ＭＳ 明朝" w:hint="eastAsia"/>
          <w:kern w:val="0"/>
          <w:sz w:val="16"/>
          <w:szCs w:val="16"/>
        </w:rPr>
        <w:t>…</w:t>
      </w:r>
      <w:r w:rsidRPr="00C00B87">
        <w:rPr>
          <w:rFonts w:ascii="Century" w:eastAsia="ＭＳ 明朝" w:hAnsi="Century" w:cs="Century" w:hint="eastAsia"/>
          <w:kern w:val="0"/>
          <w:sz w:val="16"/>
          <w:szCs w:val="16"/>
        </w:rPr>
        <w:t>上皮細胞の接着装置。１</w:t>
      </w:r>
      <w:r w:rsidRPr="00C00B87">
        <w:rPr>
          <w:rFonts w:ascii="Century" w:eastAsia="ＭＳ 明朝" w:hAnsi="Century" w:cs="Century"/>
          <w:kern w:val="0"/>
          <w:sz w:val="16"/>
          <w:szCs w:val="16"/>
        </w:rPr>
        <w:t>→</w:t>
      </w:r>
      <w:r w:rsidRPr="00C00B87">
        <w:rPr>
          <w:rFonts w:ascii="Century" w:eastAsia="ＭＳ 明朝" w:hAnsi="Century" w:cs="Century" w:hint="eastAsia"/>
          <w:kern w:val="0"/>
          <w:sz w:val="16"/>
          <w:szCs w:val="16"/>
        </w:rPr>
        <w:t>３の順に緩くなる。</w:t>
      </w:r>
    </w:p>
    <w:p w:rsidR="00C00B87" w:rsidRPr="00C00B87" w:rsidRDefault="00C00B87" w:rsidP="00C00B87">
      <w:pPr>
        <w:widowControl/>
        <w:numPr>
          <w:ilvl w:val="0"/>
          <w:numId w:val="20"/>
        </w:numPr>
        <w:tabs>
          <w:tab w:val="left" w:pos="240"/>
          <w:tab w:val="left" w:pos="6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00" w:hanging="600"/>
        <w:rPr>
          <w:rFonts w:ascii="Century" w:eastAsia="ＭＳ 明朝" w:hAnsi="Century" w:cs="Century"/>
          <w:kern w:val="0"/>
          <w:sz w:val="16"/>
          <w:szCs w:val="16"/>
        </w:rPr>
      </w:pPr>
      <w:r w:rsidRPr="00C00B87">
        <w:rPr>
          <w:rFonts w:ascii="Century" w:eastAsia="ＭＳ 明朝" w:hAnsi="Century" w:cs="Century" w:hint="eastAsia"/>
          <w:color w:val="FB0007"/>
          <w:kern w:val="0"/>
          <w:sz w:val="16"/>
          <w:szCs w:val="16"/>
        </w:rPr>
        <w:t>閉鎖帯（</w:t>
      </w:r>
      <w:r w:rsidRPr="00C00B87">
        <w:rPr>
          <w:rFonts w:ascii="Century" w:eastAsia="ＭＳ 明朝" w:hAnsi="Century" w:cs="Century"/>
          <w:color w:val="FB0007"/>
          <w:kern w:val="0"/>
          <w:sz w:val="16"/>
          <w:szCs w:val="16"/>
        </w:rPr>
        <w:t>tight junction</w:t>
      </w:r>
      <w:r w:rsidRPr="00C00B87">
        <w:rPr>
          <w:rFonts w:ascii="Century" w:eastAsia="ＭＳ 明朝" w:hAnsi="Century" w:cs="Century" w:hint="eastAsia"/>
          <w:color w:val="FB0007"/>
          <w:kern w:val="0"/>
          <w:sz w:val="16"/>
          <w:szCs w:val="16"/>
        </w:rPr>
        <w:t>）</w:t>
      </w:r>
      <w:r w:rsidRPr="00C00B87">
        <w:rPr>
          <w:rFonts w:ascii="Century" w:eastAsia="ＭＳ 明朝" w:hAnsi="Century" w:cs="Century" w:hint="eastAsia"/>
          <w:kern w:val="0"/>
          <w:sz w:val="16"/>
          <w:szCs w:val="16"/>
        </w:rPr>
        <w:t>：膜貫通型蛋白同士の強い結合。物は基本的に通らない。</w:t>
      </w:r>
    </w:p>
    <w:p w:rsidR="00C00B87" w:rsidRPr="00C00B87" w:rsidRDefault="00C00B87" w:rsidP="00C00B87">
      <w:pPr>
        <w:widowControl/>
        <w:numPr>
          <w:ilvl w:val="0"/>
          <w:numId w:val="20"/>
        </w:numPr>
        <w:tabs>
          <w:tab w:val="left" w:pos="240"/>
          <w:tab w:val="left" w:pos="6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00" w:hanging="600"/>
        <w:rPr>
          <w:rFonts w:ascii="Century" w:eastAsia="ＭＳ 明朝" w:hAnsi="Century" w:cs="Century"/>
          <w:kern w:val="0"/>
          <w:sz w:val="16"/>
          <w:szCs w:val="16"/>
        </w:rPr>
      </w:pPr>
      <w:r w:rsidRPr="00C00B87">
        <w:rPr>
          <w:rFonts w:ascii="Century" w:eastAsia="ＭＳ 明朝" w:hAnsi="Century" w:cs="Century" w:hint="eastAsia"/>
          <w:color w:val="FB0007"/>
          <w:kern w:val="0"/>
          <w:sz w:val="16"/>
          <w:szCs w:val="16"/>
        </w:rPr>
        <w:t>接着帯</w:t>
      </w:r>
      <w:r w:rsidRPr="00C00B87">
        <w:rPr>
          <w:rFonts w:ascii="Century" w:eastAsia="ＭＳ 明朝" w:hAnsi="Century" w:cs="Century"/>
          <w:color w:val="FB0007"/>
          <w:kern w:val="0"/>
          <w:sz w:val="16"/>
          <w:szCs w:val="16"/>
        </w:rPr>
        <w:t xml:space="preserve"> (</w:t>
      </w:r>
      <w:proofErr w:type="spellStart"/>
      <w:r w:rsidRPr="00C00B87">
        <w:rPr>
          <w:rFonts w:ascii="Century" w:eastAsia="ＭＳ 明朝" w:hAnsi="Century" w:cs="Century"/>
          <w:color w:val="FB0007"/>
          <w:kern w:val="0"/>
          <w:sz w:val="16"/>
          <w:szCs w:val="16"/>
        </w:rPr>
        <w:t>adherens</w:t>
      </w:r>
      <w:proofErr w:type="spellEnd"/>
      <w:r w:rsidRPr="00C00B87">
        <w:rPr>
          <w:rFonts w:ascii="Century" w:eastAsia="ＭＳ 明朝" w:hAnsi="Century" w:cs="Century"/>
          <w:color w:val="FB0007"/>
          <w:kern w:val="0"/>
          <w:sz w:val="16"/>
          <w:szCs w:val="16"/>
        </w:rPr>
        <w:t xml:space="preserve"> junction)</w:t>
      </w:r>
    </w:p>
    <w:p w:rsidR="00C00B87" w:rsidRPr="00C00B87" w:rsidRDefault="00C00B87" w:rsidP="00C00B87">
      <w:pPr>
        <w:widowControl/>
        <w:tabs>
          <w:tab w:val="left" w:pos="240"/>
          <w:tab w:val="left" w:pos="6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・ファスナーに例えられる。</w:t>
      </w:r>
      <w:r w:rsidRPr="00C00B87">
        <w:rPr>
          <w:rFonts w:ascii="Century" w:eastAsia="ＭＳ 明朝" w:hAnsi="Century" w:cs="Century"/>
          <w:kern w:val="0"/>
          <w:sz w:val="16"/>
          <w:szCs w:val="16"/>
        </w:rPr>
        <w:t>20nm</w:t>
      </w:r>
      <w:r w:rsidRPr="00C00B87">
        <w:rPr>
          <w:rFonts w:ascii="Century" w:eastAsia="ＭＳ 明朝" w:hAnsi="Century" w:cs="Century" w:hint="eastAsia"/>
          <w:kern w:val="0"/>
          <w:sz w:val="16"/>
          <w:szCs w:val="16"/>
        </w:rPr>
        <w:t>。</w:t>
      </w:r>
    </w:p>
    <w:p w:rsidR="00C00B87" w:rsidRPr="00C00B87" w:rsidRDefault="00C00B87" w:rsidP="00C00B87">
      <w:pPr>
        <w:widowControl/>
        <w:tabs>
          <w:tab w:val="left" w:pos="240"/>
          <w:tab w:val="left" w:pos="6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・膜貫通型蛋白</w:t>
      </w:r>
      <w:r w:rsidRPr="00C00B87">
        <w:rPr>
          <w:rFonts w:ascii="Century" w:eastAsia="ＭＳ 明朝" w:hAnsi="Century" w:cs="Century" w:hint="eastAsia"/>
          <w:color w:val="FB0007"/>
          <w:kern w:val="0"/>
          <w:sz w:val="16"/>
          <w:szCs w:val="16"/>
        </w:rPr>
        <w:t>カドヘリン</w:t>
      </w:r>
      <w:r w:rsidRPr="00C00B87">
        <w:rPr>
          <w:rFonts w:ascii="Century" w:eastAsia="ＭＳ 明朝" w:hAnsi="Century" w:cs="Century" w:hint="eastAsia"/>
          <w:kern w:val="0"/>
          <w:sz w:val="16"/>
          <w:szCs w:val="16"/>
        </w:rPr>
        <w:t>が、お互い結合。これはさらに細胞質側の</w:t>
      </w:r>
      <w:r w:rsidRPr="00C00B87">
        <w:rPr>
          <w:rFonts w:ascii="Century" w:eastAsia="ＭＳ 明朝" w:hAnsi="Century" w:cs="Century" w:hint="eastAsia"/>
          <w:color w:val="FB0007"/>
          <w:kern w:val="0"/>
          <w:sz w:val="16"/>
          <w:szCs w:val="16"/>
        </w:rPr>
        <w:t>アクチンフィラメント</w:t>
      </w:r>
      <w:r w:rsidRPr="00C00B87">
        <w:rPr>
          <w:rFonts w:ascii="Century" w:eastAsia="ＭＳ 明朝" w:hAnsi="Century" w:cs="Century" w:hint="eastAsia"/>
          <w:kern w:val="0"/>
          <w:sz w:val="16"/>
          <w:szCs w:val="16"/>
        </w:rPr>
        <w:t>と結合。</w:t>
      </w:r>
      <w:r w:rsidRPr="00C00B87">
        <w:rPr>
          <w:rFonts w:ascii="Century" w:eastAsia="ＭＳ 明朝" w:hAnsi="Century" w:cs="Century" w:hint="eastAsia"/>
          <w:color w:val="008000"/>
          <w:kern w:val="0"/>
          <w:sz w:val="16"/>
          <w:szCs w:val="16"/>
        </w:rPr>
        <w:t>☆</w:t>
      </w:r>
    </w:p>
    <w:p w:rsidR="00C00B87" w:rsidRPr="00C00B87" w:rsidRDefault="00C00B87" w:rsidP="00C00B87">
      <w:pPr>
        <w:widowControl/>
        <w:tabs>
          <w:tab w:val="left" w:pos="240"/>
          <w:tab w:val="left" w:pos="6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・心筋細胞での</w:t>
      </w:r>
      <w:r w:rsidRPr="00C00B87">
        <w:rPr>
          <w:rFonts w:ascii="Century" w:eastAsia="ＭＳ 明朝" w:hAnsi="Century" w:cs="Century" w:hint="eastAsia"/>
          <w:color w:val="FB0007"/>
          <w:kern w:val="0"/>
          <w:sz w:val="16"/>
          <w:szCs w:val="16"/>
        </w:rPr>
        <w:t>介在板</w:t>
      </w:r>
      <w:r w:rsidRPr="00C00B87">
        <w:rPr>
          <w:rFonts w:ascii="Century" w:eastAsia="ＭＳ 明朝" w:hAnsi="Century" w:cs="Century" w:hint="eastAsia"/>
          <w:kern w:val="0"/>
          <w:sz w:val="16"/>
          <w:szCs w:val="16"/>
        </w:rPr>
        <w:t>。</w:t>
      </w:r>
    </w:p>
    <w:p w:rsidR="00C00B87" w:rsidRPr="00C00B87" w:rsidRDefault="00C00B87" w:rsidP="00C00B87">
      <w:pPr>
        <w:widowControl/>
        <w:numPr>
          <w:ilvl w:val="0"/>
          <w:numId w:val="20"/>
        </w:numPr>
        <w:tabs>
          <w:tab w:val="left" w:pos="240"/>
          <w:tab w:val="left" w:pos="6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00" w:hanging="600"/>
        <w:rPr>
          <w:rFonts w:ascii="Century" w:eastAsia="ＭＳ 明朝" w:hAnsi="Century" w:cs="Century"/>
          <w:kern w:val="0"/>
          <w:sz w:val="16"/>
          <w:szCs w:val="16"/>
        </w:rPr>
      </w:pPr>
      <w:r w:rsidRPr="00C00B87">
        <w:rPr>
          <w:rFonts w:ascii="Century" w:eastAsia="ＭＳ 明朝" w:hAnsi="Century" w:cs="Century" w:hint="eastAsia"/>
          <w:color w:val="FB0007"/>
          <w:kern w:val="0"/>
          <w:sz w:val="16"/>
          <w:szCs w:val="16"/>
        </w:rPr>
        <w:t>接着斑（</w:t>
      </w:r>
      <w:r w:rsidRPr="00C00B87">
        <w:rPr>
          <w:rFonts w:ascii="Century" w:eastAsia="ＭＳ 明朝" w:hAnsi="Century" w:cs="Century"/>
          <w:color w:val="FB0007"/>
          <w:kern w:val="0"/>
          <w:sz w:val="16"/>
          <w:szCs w:val="16"/>
        </w:rPr>
        <w:t>desmosome</w:t>
      </w:r>
      <w:r w:rsidRPr="00C00B87">
        <w:rPr>
          <w:rFonts w:ascii="Century" w:eastAsia="ＭＳ 明朝" w:hAnsi="Century" w:cs="Century" w:hint="eastAsia"/>
          <w:color w:val="FB0007"/>
          <w:kern w:val="0"/>
          <w:sz w:val="16"/>
          <w:szCs w:val="16"/>
        </w:rPr>
        <w:t>）</w:t>
      </w:r>
    </w:p>
    <w:p w:rsidR="00C00B87" w:rsidRPr="00C00B87" w:rsidRDefault="00C00B87" w:rsidP="00C00B87">
      <w:pPr>
        <w:widowControl/>
        <w:tabs>
          <w:tab w:val="left" w:pos="240"/>
          <w:tab w:val="left" w:pos="6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・ボタンに例えられる。</w:t>
      </w:r>
      <w:r w:rsidRPr="00C00B87">
        <w:rPr>
          <w:rFonts w:ascii="Century" w:eastAsia="ＭＳ 明朝" w:hAnsi="Century" w:cs="Century"/>
          <w:kern w:val="0"/>
          <w:sz w:val="16"/>
          <w:szCs w:val="16"/>
        </w:rPr>
        <w:t>30nm</w:t>
      </w:r>
      <w:r w:rsidRPr="00C00B87">
        <w:rPr>
          <w:rFonts w:ascii="Century" w:eastAsia="ＭＳ 明朝" w:hAnsi="Century" w:cs="Century" w:hint="eastAsia"/>
          <w:kern w:val="0"/>
          <w:sz w:val="16"/>
          <w:szCs w:val="16"/>
        </w:rPr>
        <w:t>。</w:t>
      </w:r>
    </w:p>
    <w:p w:rsidR="00C00B87" w:rsidRPr="00C00B87" w:rsidRDefault="00C00B87" w:rsidP="00C00B87">
      <w:pPr>
        <w:widowControl/>
        <w:tabs>
          <w:tab w:val="left" w:pos="240"/>
          <w:tab w:val="left" w:pos="6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・膜の直下には円盤状</w:t>
      </w:r>
      <w:r w:rsidRPr="00C00B87">
        <w:rPr>
          <w:rFonts w:ascii="Century" w:eastAsia="ＭＳ 明朝" w:hAnsi="Century" w:cs="Century"/>
          <w:kern w:val="0"/>
          <w:sz w:val="16"/>
          <w:szCs w:val="16"/>
        </w:rPr>
        <w:t>anchor protein</w:t>
      </w:r>
      <w:r w:rsidRPr="00C00B87">
        <w:rPr>
          <w:rFonts w:ascii="Century" w:eastAsia="ＭＳ 明朝" w:hAnsi="Century" w:cs="Century" w:hint="eastAsia"/>
          <w:kern w:val="0"/>
          <w:sz w:val="16"/>
          <w:szCs w:val="16"/>
        </w:rPr>
        <w:t>（係留蛋白）がある。</w:t>
      </w:r>
    </w:p>
    <w:p w:rsidR="00C00B87" w:rsidRPr="00C00B87" w:rsidRDefault="00C00B87" w:rsidP="00C00B87">
      <w:pPr>
        <w:widowControl/>
        <w:tabs>
          <w:tab w:val="left" w:pos="240"/>
          <w:tab w:val="left" w:pos="6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・これに細胞質側では</w:t>
      </w:r>
      <w:r w:rsidRPr="00C00B87">
        <w:rPr>
          <w:rFonts w:ascii="Century" w:eastAsia="ＭＳ 明朝" w:hAnsi="Century" w:cs="Century" w:hint="eastAsia"/>
          <w:color w:val="FB0007"/>
          <w:kern w:val="0"/>
          <w:sz w:val="16"/>
          <w:szCs w:val="16"/>
        </w:rPr>
        <w:t>中間径フィラメント</w:t>
      </w:r>
      <w:r w:rsidRPr="00C00B87">
        <w:rPr>
          <w:rFonts w:ascii="Century" w:eastAsia="ＭＳ 明朝" w:hAnsi="Century" w:cs="Century" w:hint="eastAsia"/>
          <w:kern w:val="0"/>
          <w:sz w:val="16"/>
          <w:szCs w:val="16"/>
        </w:rPr>
        <w:t>、膜側では膜貫通型の蛋白</w:t>
      </w:r>
      <w:r w:rsidRPr="00C00B87">
        <w:rPr>
          <w:rFonts w:ascii="Century" w:eastAsia="ＭＳ 明朝" w:hAnsi="Century" w:cs="Century" w:hint="eastAsia"/>
          <w:color w:val="FB0007"/>
          <w:kern w:val="0"/>
          <w:sz w:val="16"/>
          <w:szCs w:val="16"/>
        </w:rPr>
        <w:t>デスモグライン</w:t>
      </w: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B0007"/>
          <w:kern w:val="0"/>
          <w:sz w:val="16"/>
          <w:szCs w:val="16"/>
        </w:rPr>
        <w:t>デスモコリン</w:t>
      </w:r>
      <w:r w:rsidRPr="00C00B87">
        <w:rPr>
          <w:rFonts w:ascii="Century" w:eastAsia="ＭＳ 明朝" w:hAnsi="Century" w:cs="Century" w:hint="eastAsia"/>
          <w:kern w:val="0"/>
          <w:sz w:val="16"/>
          <w:szCs w:val="16"/>
        </w:rPr>
        <w:t>がさらにくっつく。</w:t>
      </w:r>
      <w:r w:rsidRPr="00C00B87">
        <w:rPr>
          <w:rFonts w:ascii="Century" w:eastAsia="ＭＳ 明朝" w:hAnsi="Century" w:cs="Century" w:hint="eastAsia"/>
          <w:color w:val="008000"/>
          <w:kern w:val="0"/>
          <w:sz w:val="16"/>
          <w:szCs w:val="16"/>
        </w:rPr>
        <w:t>☆</w:t>
      </w:r>
    </w:p>
    <w:p w:rsidR="00C00B87" w:rsidRPr="00C00B87" w:rsidRDefault="00C00B87" w:rsidP="00C00B87">
      <w:pPr>
        <w:widowControl/>
        <w:tabs>
          <w:tab w:val="left" w:pos="240"/>
          <w:tab w:val="left" w:pos="6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color w:val="0000FF"/>
          <w:kern w:val="0"/>
          <w:sz w:val="16"/>
          <w:szCs w:val="16"/>
        </w:rPr>
      </w:pPr>
      <w:r w:rsidRPr="00C00B87">
        <w:rPr>
          <w:rFonts w:ascii="Century" w:eastAsia="ＭＳ 明朝" w:hAnsi="Century" w:cs="Century" w:hint="eastAsia"/>
          <w:color w:val="0000FF"/>
          <w:kern w:val="0"/>
          <w:sz w:val="16"/>
          <w:szCs w:val="16"/>
        </w:rPr>
        <w:t xml:space="preserve">【覚え方：併設（閉接）された帯を折（接）半（斑）する　</w:t>
      </w:r>
    </w:p>
    <w:p w:rsidR="00C00B87" w:rsidRPr="00C00B87" w:rsidRDefault="00C00B87" w:rsidP="00C00B87">
      <w:pPr>
        <w:widowControl/>
        <w:tabs>
          <w:tab w:val="left" w:pos="240"/>
          <w:tab w:val="left" w:pos="6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color w:val="0000FF"/>
          <w:kern w:val="0"/>
          <w:sz w:val="16"/>
          <w:szCs w:val="16"/>
        </w:rPr>
        <w:t>漢字より英語のほうがイメージがわきやすいです。実際佐々木プリントでも正常構造でも英語表記（か英語のカタカナ読み）が多いです。</w:t>
      </w:r>
    </w:p>
    <w:p w:rsidR="00C00B87" w:rsidRPr="00C00B87" w:rsidRDefault="00C00B87" w:rsidP="00C00B87">
      <w:pPr>
        <w:widowControl/>
        <w:tabs>
          <w:tab w:val="left" w:pos="240"/>
          <w:tab w:val="left" w:pos="6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color w:val="0000FF"/>
          <w:kern w:val="0"/>
          <w:sz w:val="16"/>
          <w:szCs w:val="16"/>
        </w:rPr>
        <w:t>この３つのほかにギャップ結合</w:t>
      </w:r>
      <w:r w:rsidRPr="00C00B87">
        <w:rPr>
          <w:rFonts w:ascii="Century" w:eastAsia="ＭＳ 明朝" w:hAnsi="Century" w:cs="Century"/>
          <w:color w:val="0000FF"/>
          <w:kern w:val="0"/>
          <w:sz w:val="16"/>
          <w:szCs w:val="16"/>
        </w:rPr>
        <w:t>(gap junction)</w:t>
      </w:r>
      <w:r w:rsidRPr="00C00B87">
        <w:rPr>
          <w:rFonts w:ascii="Century" w:eastAsia="ＭＳ 明朝" w:hAnsi="Century" w:cs="Century" w:hint="eastAsia"/>
          <w:color w:val="0000FF"/>
          <w:kern w:val="0"/>
          <w:sz w:val="16"/>
          <w:szCs w:val="16"/>
        </w:rPr>
        <w:t>という結合様式もあります。第４回の最後に説明がでてきます】</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・重層扁平上皮は、突起状の</w:t>
      </w:r>
      <w:r w:rsidRPr="00C00B87">
        <w:rPr>
          <w:rFonts w:ascii="Century" w:eastAsia="ＭＳ 明朝" w:hAnsi="Century" w:cs="Century" w:hint="eastAsia"/>
          <w:color w:val="FB0007"/>
          <w:kern w:val="0"/>
          <w:sz w:val="16"/>
          <w:szCs w:val="16"/>
        </w:rPr>
        <w:t>細胞間橋</w:t>
      </w:r>
      <w:r w:rsidRPr="00C00B87">
        <w:rPr>
          <w:rFonts w:ascii="Century" w:eastAsia="ＭＳ 明朝" w:hAnsi="Century" w:cs="Century" w:hint="eastAsia"/>
          <w:kern w:val="0"/>
          <w:sz w:val="16"/>
          <w:szCs w:val="16"/>
        </w:rPr>
        <w:t>をもつ。細胞間橋どうしはデスモゾームで結合。</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B0007"/>
          <w:kern w:val="0"/>
          <w:sz w:val="16"/>
          <w:szCs w:val="16"/>
        </w:rPr>
        <w:t>天疱瘡（てんぽうそう）</w:t>
      </w: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B0007"/>
          <w:kern w:val="0"/>
          <w:sz w:val="16"/>
          <w:szCs w:val="16"/>
        </w:rPr>
        <w:t>類天疱瘡</w:t>
      </w:r>
      <w:r w:rsidRPr="00C00B87">
        <w:rPr>
          <w:rFonts w:ascii="Century" w:eastAsia="ＭＳ 明朝" w:hAnsi="Century" w:cs="Century" w:hint="eastAsia"/>
          <w:kern w:val="0"/>
          <w:sz w:val="16"/>
          <w:szCs w:val="16"/>
        </w:rPr>
        <w:t>：デスモグレインに対する自己抗体により皮膚に激しい水泡ができる病気</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細胞表面構造</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B0007"/>
          <w:kern w:val="0"/>
          <w:sz w:val="16"/>
          <w:szCs w:val="16"/>
        </w:rPr>
        <w:t>微絨毛</w:t>
      </w:r>
      <w:r w:rsidRPr="00C00B87">
        <w:rPr>
          <w:rFonts w:ascii="Century" w:eastAsia="ＭＳ 明朝" w:hAnsi="Century" w:cs="Century"/>
          <w:color w:val="FB0007"/>
          <w:kern w:val="0"/>
          <w:sz w:val="16"/>
          <w:szCs w:val="16"/>
        </w:rPr>
        <w:t>(micro villi)</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・細胞表面構造。約</w:t>
      </w:r>
      <w:r w:rsidRPr="00C00B87">
        <w:rPr>
          <w:rFonts w:ascii="Century" w:eastAsia="ＭＳ 明朝" w:hAnsi="Century" w:cs="Century"/>
          <w:kern w:val="0"/>
          <w:sz w:val="16"/>
          <w:szCs w:val="16"/>
        </w:rPr>
        <w:t>1</w:t>
      </w:r>
      <w:r w:rsidRPr="00C00B87">
        <w:rPr>
          <w:rFonts w:ascii="Century" w:eastAsia="ＭＳ 明朝" w:hAnsi="Century" w:cs="Century" w:hint="eastAsia"/>
          <w:kern w:val="0"/>
          <w:sz w:val="16"/>
          <w:szCs w:val="16"/>
        </w:rPr>
        <w:t>μ</w:t>
      </w:r>
      <w:r w:rsidRPr="00C00B87">
        <w:rPr>
          <w:rFonts w:ascii="Century" w:eastAsia="ＭＳ 明朝" w:hAnsi="Century" w:cs="Century"/>
          <w:kern w:val="0"/>
          <w:sz w:val="16"/>
          <w:szCs w:val="16"/>
        </w:rPr>
        <w:t>m</w:t>
      </w:r>
      <w:r w:rsidRPr="00C00B87">
        <w:rPr>
          <w:rFonts w:ascii="Century" w:eastAsia="ＭＳ 明朝" w:hAnsi="Century" w:cs="Century" w:hint="eastAsia"/>
          <w:kern w:val="0"/>
          <w:sz w:val="16"/>
          <w:szCs w:val="16"/>
        </w:rPr>
        <w:t>の縁取り。</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・小腸の吸収上皮では「</w:t>
      </w:r>
      <w:r w:rsidRPr="00C00B87">
        <w:rPr>
          <w:rFonts w:ascii="Century" w:eastAsia="ＭＳ 明朝" w:hAnsi="Century" w:cs="Century" w:hint="eastAsia"/>
          <w:color w:val="FB0007"/>
          <w:kern w:val="0"/>
          <w:sz w:val="16"/>
          <w:szCs w:val="16"/>
        </w:rPr>
        <w:t>小皮縁</w:t>
      </w:r>
      <w:r w:rsidRPr="00C00B87">
        <w:rPr>
          <w:rFonts w:ascii="Century" w:eastAsia="ＭＳ 明朝" w:hAnsi="Century" w:cs="Century" w:hint="eastAsia"/>
          <w:kern w:val="0"/>
          <w:sz w:val="16"/>
          <w:szCs w:val="16"/>
        </w:rPr>
        <w:t>」、尿細管の上皮では「</w:t>
      </w:r>
      <w:r w:rsidRPr="00C00B87">
        <w:rPr>
          <w:rFonts w:ascii="Century" w:eastAsia="ＭＳ 明朝" w:hAnsi="Century" w:cs="Century" w:hint="eastAsia"/>
          <w:color w:val="FB0007"/>
          <w:kern w:val="0"/>
          <w:sz w:val="16"/>
          <w:szCs w:val="16"/>
        </w:rPr>
        <w:t>刷子縁</w:t>
      </w:r>
      <w:r w:rsidRPr="00C00B87">
        <w:rPr>
          <w:rFonts w:ascii="Century" w:eastAsia="ＭＳ 明朝" w:hAnsi="Century" w:cs="Century" w:hint="eastAsia"/>
          <w:kern w:val="0"/>
          <w:sz w:val="16"/>
          <w:szCs w:val="16"/>
        </w:rPr>
        <w:t>」。</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・内部には</w:t>
      </w:r>
      <w:r w:rsidRPr="00C00B87">
        <w:rPr>
          <w:rFonts w:ascii="Century" w:eastAsia="ＭＳ 明朝" w:hAnsi="Century" w:cs="Century" w:hint="eastAsia"/>
          <w:color w:val="FF0000"/>
          <w:kern w:val="0"/>
          <w:sz w:val="16"/>
          <w:szCs w:val="16"/>
        </w:rPr>
        <w:t>アクチン</w:t>
      </w:r>
      <w:r w:rsidRPr="00C00B87">
        <w:rPr>
          <w:rFonts w:ascii="Century" w:eastAsia="ＭＳ 明朝" w:hAnsi="Century" w:cs="Century" w:hint="eastAsia"/>
          <w:kern w:val="0"/>
          <w:sz w:val="16"/>
          <w:szCs w:val="16"/>
        </w:rPr>
        <w:t>がある。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・微絨毛の付け根の部分には</w:t>
      </w:r>
      <w:r w:rsidRPr="00C00B87">
        <w:rPr>
          <w:rFonts w:ascii="Century" w:eastAsia="ＭＳ 明朝" w:hAnsi="Century" w:cs="Century" w:hint="eastAsia"/>
          <w:color w:val="FB0007"/>
          <w:kern w:val="0"/>
          <w:sz w:val="16"/>
          <w:szCs w:val="16"/>
        </w:rPr>
        <w:t>終末扇</w:t>
      </w:r>
      <w:r w:rsidRPr="00C00B87">
        <w:rPr>
          <w:rFonts w:ascii="Century" w:eastAsia="ＭＳ 明朝" w:hAnsi="Century" w:cs="Century"/>
          <w:kern w:val="0"/>
          <w:sz w:val="16"/>
          <w:szCs w:val="16"/>
        </w:rPr>
        <w:t>(</w:t>
      </w:r>
      <w:r w:rsidRPr="00C00B87">
        <w:rPr>
          <w:rFonts w:ascii="Century" w:eastAsia="ＭＳ 明朝" w:hAnsi="Century" w:cs="Century" w:hint="eastAsia"/>
          <w:kern w:val="0"/>
          <w:sz w:val="16"/>
          <w:szCs w:val="16"/>
        </w:rPr>
        <w:t>中間径フィラメントの網目構造</w:t>
      </w:r>
      <w:r w:rsidRPr="00C00B87">
        <w:rPr>
          <w:rFonts w:ascii="Century" w:eastAsia="ＭＳ 明朝" w:hAnsi="Century" w:cs="Century"/>
          <w:kern w:val="0"/>
          <w:sz w:val="16"/>
          <w:szCs w:val="16"/>
        </w:rPr>
        <w:t>)</w:t>
      </w:r>
      <w:r w:rsidRPr="00C00B87">
        <w:rPr>
          <w:rFonts w:ascii="Century" w:eastAsia="ＭＳ 明朝" w:hAnsi="Century" w:cs="Century" w:hint="eastAsia"/>
          <w:kern w:val="0"/>
          <w:sz w:val="16"/>
          <w:szCs w:val="16"/>
        </w:rPr>
        <w:t>がある。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B0007"/>
          <w:kern w:val="0"/>
          <w:sz w:val="16"/>
          <w:szCs w:val="16"/>
        </w:rPr>
        <w:t>不動毛</w:t>
      </w:r>
      <w:r w:rsidRPr="00C00B87">
        <w:rPr>
          <w:rFonts w:ascii="Century" w:eastAsia="ＭＳ 明朝" w:hAnsi="Century" w:cs="Century"/>
          <w:color w:val="FB0007"/>
          <w:kern w:val="0"/>
          <w:sz w:val="16"/>
          <w:szCs w:val="16"/>
        </w:rPr>
        <w:t>(</w:t>
      </w:r>
      <w:proofErr w:type="spellStart"/>
      <w:r w:rsidRPr="00C00B87">
        <w:rPr>
          <w:rFonts w:ascii="Century" w:eastAsia="ＭＳ 明朝" w:hAnsi="Century" w:cs="Century"/>
          <w:color w:val="FB0007"/>
          <w:kern w:val="0"/>
          <w:sz w:val="16"/>
          <w:szCs w:val="16"/>
        </w:rPr>
        <w:t>stereocilia</w:t>
      </w:r>
      <w:proofErr w:type="spellEnd"/>
      <w:r w:rsidRPr="00C00B87">
        <w:rPr>
          <w:rFonts w:ascii="Century" w:eastAsia="ＭＳ 明朝" w:hAnsi="Century" w:cs="Century"/>
          <w:color w:val="FB0007"/>
          <w:kern w:val="0"/>
          <w:sz w:val="16"/>
          <w:szCs w:val="16"/>
        </w:rPr>
        <w:t>)</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・微絨毛が著しく伸びたもの。枝分かれする。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w:t>
      </w:r>
      <w:r w:rsidRPr="00C00B87">
        <w:rPr>
          <w:rFonts w:ascii="Century" w:eastAsia="ＭＳ 明朝" w:hAnsi="Century" w:cs="Century" w:hint="eastAsia"/>
          <w:color w:val="FF0000"/>
          <w:kern w:val="0"/>
          <w:sz w:val="16"/>
          <w:szCs w:val="16"/>
        </w:rPr>
        <w:t>内耳の有毛細胞</w:t>
      </w: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F0000"/>
          <w:kern w:val="0"/>
          <w:sz w:val="16"/>
          <w:szCs w:val="16"/>
        </w:rPr>
        <w:t>精巣上体管の上皮</w:t>
      </w:r>
      <w:r w:rsidRPr="00C00B87">
        <w:rPr>
          <w:rFonts w:ascii="Century" w:eastAsia="ＭＳ 明朝" w:hAnsi="Century" w:cs="Century" w:hint="eastAsia"/>
          <w:kern w:val="0"/>
          <w:sz w:val="16"/>
          <w:szCs w:val="16"/>
        </w:rPr>
        <w:t>など。</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color w:val="FF0000"/>
          <w:kern w:val="0"/>
          <w:sz w:val="16"/>
          <w:szCs w:val="16"/>
        </w:rPr>
        <w:t xml:space="preserve">　</w:t>
      </w:r>
      <w:r w:rsidRPr="00C00B87">
        <w:rPr>
          <w:rFonts w:ascii="Century" w:eastAsia="ＭＳ 明朝" w:hAnsi="Century" w:cs="Century" w:hint="eastAsia"/>
          <w:kern w:val="0"/>
          <w:sz w:val="16"/>
          <w:szCs w:val="16"/>
        </w:rPr>
        <w:t>・アクチンが主体。微絨毛の別の形。</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B0007"/>
          <w:kern w:val="0"/>
          <w:sz w:val="16"/>
          <w:szCs w:val="16"/>
        </w:rPr>
        <w:t>線毛</w:t>
      </w:r>
      <w:r w:rsidRPr="00C00B87">
        <w:rPr>
          <w:rFonts w:ascii="Century" w:eastAsia="ＭＳ 明朝" w:hAnsi="Century" w:cs="Century"/>
          <w:color w:val="FB0007"/>
          <w:kern w:val="0"/>
          <w:sz w:val="16"/>
          <w:szCs w:val="16"/>
        </w:rPr>
        <w:t>(cilia)</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w:t>
      </w:r>
      <w:r w:rsidRPr="00C00B87">
        <w:rPr>
          <w:rFonts w:ascii="Century" w:eastAsia="ＭＳ 明朝" w:hAnsi="Century" w:cs="Century" w:hint="eastAsia"/>
          <w:color w:val="FF0000"/>
          <w:kern w:val="0"/>
          <w:sz w:val="16"/>
          <w:szCs w:val="16"/>
        </w:rPr>
        <w:t>鼻腔</w:t>
      </w: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F0000"/>
          <w:kern w:val="0"/>
          <w:sz w:val="16"/>
          <w:szCs w:val="16"/>
        </w:rPr>
        <w:t>気管</w:t>
      </w: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F0000"/>
          <w:kern w:val="0"/>
          <w:sz w:val="16"/>
          <w:szCs w:val="16"/>
        </w:rPr>
        <w:t>卵管</w:t>
      </w:r>
      <w:r w:rsidRPr="00C00B87">
        <w:rPr>
          <w:rFonts w:ascii="Century" w:eastAsia="ＭＳ 明朝" w:hAnsi="Century" w:cs="Century" w:hint="eastAsia"/>
          <w:kern w:val="0"/>
          <w:sz w:val="16"/>
          <w:szCs w:val="16"/>
        </w:rPr>
        <w:t>の上皮。</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・物（痰や卵など）を運ぶ。</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・内部は</w:t>
      </w:r>
      <w:r w:rsidRPr="00C00B87">
        <w:rPr>
          <w:rFonts w:ascii="Century" w:eastAsia="ＭＳ 明朝" w:hAnsi="Century" w:cs="Century" w:hint="eastAsia"/>
          <w:color w:val="FF0000"/>
          <w:kern w:val="0"/>
          <w:sz w:val="16"/>
          <w:szCs w:val="16"/>
        </w:rPr>
        <w:t>マイクロチュブル（微小管）</w:t>
      </w:r>
      <w:r w:rsidRPr="00C00B87">
        <w:rPr>
          <w:rFonts w:ascii="Century" w:eastAsia="ＭＳ 明朝" w:hAnsi="Century" w:cs="Century" w:hint="eastAsia"/>
          <w:kern w:val="0"/>
          <w:sz w:val="16"/>
          <w:szCs w:val="16"/>
        </w:rPr>
        <w:t>からなる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・微小管につく</w:t>
      </w:r>
      <w:r w:rsidRPr="00C00B87">
        <w:rPr>
          <w:rFonts w:ascii="Century" w:eastAsia="ＭＳ 明朝" w:hAnsi="Century" w:cs="Century" w:hint="eastAsia"/>
          <w:color w:val="FB0007"/>
          <w:kern w:val="0"/>
          <w:sz w:val="16"/>
          <w:szCs w:val="16"/>
        </w:rPr>
        <w:t>ダイニン</w:t>
      </w:r>
      <w:r w:rsidRPr="00C00B87">
        <w:rPr>
          <w:rFonts w:ascii="Century" w:eastAsia="ＭＳ 明朝" w:hAnsi="Century" w:cs="Century" w:hint="eastAsia"/>
          <w:kern w:val="0"/>
          <w:sz w:val="16"/>
          <w:szCs w:val="16"/>
        </w:rPr>
        <w:t>が微小管どうしをスライドさせる。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・線毛が洗練されて精子の</w:t>
      </w:r>
      <w:r w:rsidRPr="00C00B87">
        <w:rPr>
          <w:rFonts w:ascii="Century" w:eastAsia="ＭＳ 明朝" w:hAnsi="Century" w:cs="Century" w:hint="eastAsia"/>
          <w:color w:val="FF0000"/>
          <w:kern w:val="0"/>
          <w:sz w:val="16"/>
          <w:szCs w:val="16"/>
        </w:rPr>
        <w:t>鞭毛</w:t>
      </w:r>
      <w:r w:rsidRPr="00C00B87">
        <w:rPr>
          <w:rFonts w:ascii="Century" w:eastAsia="ＭＳ 明朝" w:hAnsi="Century" w:cs="Century" w:hint="eastAsia"/>
          <w:kern w:val="0"/>
          <w:sz w:val="16"/>
          <w:szCs w:val="16"/>
        </w:rPr>
        <w:t>となる。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・微小管と結合する蛋白（ダイニンなど）が遺伝的にないと、</w:t>
      </w:r>
      <w:r w:rsidRPr="00C00B87">
        <w:rPr>
          <w:rFonts w:ascii="Century" w:eastAsia="ＭＳ 明朝" w:hAnsi="Century" w:cs="Century"/>
          <w:color w:val="FB0007"/>
          <w:kern w:val="0"/>
          <w:sz w:val="16"/>
          <w:szCs w:val="16"/>
        </w:rPr>
        <w:t>Kartagener</w:t>
      </w:r>
      <w:r w:rsidRPr="00C00B87">
        <w:rPr>
          <w:rFonts w:ascii="Century" w:eastAsia="ＭＳ 明朝" w:hAnsi="Century" w:cs="Century" w:hint="eastAsia"/>
          <w:color w:val="FB0007"/>
          <w:kern w:val="0"/>
          <w:sz w:val="16"/>
          <w:szCs w:val="16"/>
        </w:rPr>
        <w:t>症候群</w:t>
      </w:r>
      <w:r w:rsidRPr="00C00B87">
        <w:rPr>
          <w:rFonts w:ascii="Century" w:eastAsia="ＭＳ 明朝" w:hAnsi="Century" w:cs="Century" w:hint="eastAsia"/>
          <w:kern w:val="0"/>
          <w:sz w:val="16"/>
          <w:szCs w:val="16"/>
        </w:rPr>
        <w:t>。</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lastRenderedPageBreak/>
        <w:t>・基底膜</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・上皮細胞自身が産生する物質と線維芽細胞が産生する物質とが組み合わさったもの。</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・細胞側から外にむかって、</w:t>
      </w:r>
      <w:r w:rsidRPr="00C00B87">
        <w:rPr>
          <w:rFonts w:ascii="Century" w:eastAsia="ＭＳ 明朝" w:hAnsi="Century" w:cs="Century" w:hint="eastAsia"/>
          <w:color w:val="FB0007"/>
          <w:kern w:val="0"/>
          <w:sz w:val="16"/>
          <w:szCs w:val="16"/>
        </w:rPr>
        <w:t>透明板</w:t>
      </w: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B0007"/>
          <w:kern w:val="0"/>
          <w:sz w:val="16"/>
          <w:szCs w:val="16"/>
        </w:rPr>
        <w:t>緻密板</w:t>
      </w: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B0007"/>
          <w:kern w:val="0"/>
          <w:sz w:val="16"/>
          <w:szCs w:val="16"/>
        </w:rPr>
        <w:t>線維細網板</w:t>
      </w:r>
      <w:r w:rsidRPr="00C00B87">
        <w:rPr>
          <w:rFonts w:ascii="Century" w:eastAsia="ＭＳ 明朝" w:hAnsi="Century" w:cs="Century" w:hint="eastAsia"/>
          <w:kern w:val="0"/>
          <w:sz w:val="16"/>
          <w:szCs w:val="16"/>
        </w:rPr>
        <w:t>の３層構造。</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・緻密板と透明板をあわせて</w:t>
      </w:r>
      <w:r w:rsidRPr="00C00B87">
        <w:rPr>
          <w:rFonts w:ascii="Century" w:eastAsia="ＭＳ 明朝" w:hAnsi="Century" w:cs="Century" w:hint="eastAsia"/>
          <w:color w:val="FB0007"/>
          <w:kern w:val="0"/>
          <w:sz w:val="16"/>
          <w:szCs w:val="16"/>
        </w:rPr>
        <w:t>基底板</w:t>
      </w:r>
      <w:r w:rsidRPr="00C00B87">
        <w:rPr>
          <w:rFonts w:ascii="Century" w:eastAsia="ＭＳ 明朝" w:hAnsi="Century" w:cs="Century" w:hint="eastAsia"/>
          <w:kern w:val="0"/>
          <w:sz w:val="16"/>
          <w:szCs w:val="16"/>
        </w:rPr>
        <w:t>とよぶこともある。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・基底板の主な構成要素は、</w:t>
      </w:r>
      <w:r w:rsidRPr="00C00B87">
        <w:rPr>
          <w:rFonts w:ascii="Century" w:eastAsia="ＭＳ 明朝" w:hAnsi="Century" w:cs="Century" w:hint="eastAsia"/>
          <w:color w:val="FB0007"/>
          <w:kern w:val="0"/>
          <w:sz w:val="16"/>
          <w:szCs w:val="16"/>
        </w:rPr>
        <w:t>タイプ</w:t>
      </w:r>
      <w:r w:rsidRPr="00C00B87">
        <w:rPr>
          <w:rFonts w:ascii="Lantinghei TC Extralight" w:eastAsia="ＭＳ 明朝" w:hAnsi="Lantinghei TC Extralight" w:cs="Lantinghei TC Extralight" w:hint="eastAsia"/>
          <w:color w:val="FB0007"/>
          <w:kern w:val="0"/>
          <w:sz w:val="16"/>
          <w:szCs w:val="16"/>
        </w:rPr>
        <w:t>Ⅳ</w:t>
      </w:r>
      <w:r w:rsidRPr="00C00B87">
        <w:rPr>
          <w:rFonts w:ascii="Century" w:eastAsia="ＭＳ 明朝" w:hAnsi="Century" w:cs="Century" w:hint="eastAsia"/>
          <w:color w:val="FB0007"/>
          <w:kern w:val="0"/>
          <w:sz w:val="16"/>
          <w:szCs w:val="16"/>
        </w:rPr>
        <w:t>コラーゲン</w:t>
      </w:r>
      <w:r w:rsidRPr="00C00B87">
        <w:rPr>
          <w:rFonts w:ascii="Century" w:eastAsia="ＭＳ 明朝" w:hAnsi="Century" w:cs="Century" w:hint="eastAsia"/>
          <w:kern w:val="0"/>
          <w:sz w:val="16"/>
          <w:szCs w:val="16"/>
        </w:rPr>
        <w:t>、それを介在する</w:t>
      </w:r>
      <w:r w:rsidRPr="00C00B87">
        <w:rPr>
          <w:rFonts w:ascii="Century" w:eastAsia="ＭＳ 明朝" w:hAnsi="Century" w:cs="Century" w:hint="eastAsia"/>
          <w:color w:val="FB0007"/>
          <w:kern w:val="0"/>
          <w:sz w:val="16"/>
          <w:szCs w:val="16"/>
        </w:rPr>
        <w:t>ラミニン</w:t>
      </w:r>
      <w:r w:rsidRPr="00C00B87">
        <w:rPr>
          <w:rFonts w:ascii="Century" w:eastAsia="ＭＳ 明朝" w:hAnsi="Century" w:cs="Century" w:hint="eastAsia"/>
          <w:kern w:val="0"/>
          <w:sz w:val="16"/>
          <w:szCs w:val="16"/>
        </w:rPr>
        <w:t>。</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・基底板は、</w:t>
      </w:r>
      <w:r w:rsidRPr="00C00B87">
        <w:rPr>
          <w:rFonts w:ascii="Century" w:eastAsia="ＭＳ 明朝" w:hAnsi="Century" w:cs="Century" w:hint="eastAsia"/>
          <w:color w:val="FB0007"/>
          <w:kern w:val="0"/>
          <w:sz w:val="16"/>
          <w:szCs w:val="16"/>
        </w:rPr>
        <w:t>インテグリン</w:t>
      </w:r>
      <w:r w:rsidRPr="00C00B87">
        <w:rPr>
          <w:rFonts w:ascii="Century" w:eastAsia="ＭＳ 明朝" w:hAnsi="Century" w:cs="Century" w:hint="eastAsia"/>
          <w:color w:val="008000"/>
          <w:kern w:val="0"/>
          <w:sz w:val="16"/>
          <w:szCs w:val="16"/>
        </w:rPr>
        <w:t>☆</w:t>
      </w:r>
      <w:r w:rsidRPr="00C00B87">
        <w:rPr>
          <w:rFonts w:ascii="Century" w:eastAsia="ＭＳ 明朝" w:hAnsi="Century" w:cs="Century" w:hint="eastAsia"/>
          <w:kern w:val="0"/>
          <w:sz w:val="16"/>
          <w:szCs w:val="16"/>
        </w:rPr>
        <w:t>で細胞膜と、</w:t>
      </w:r>
      <w:r w:rsidRPr="00C00B87">
        <w:rPr>
          <w:rFonts w:ascii="Century" w:eastAsia="ＭＳ 明朝" w:hAnsi="Century" w:cs="Century" w:hint="eastAsia"/>
          <w:color w:val="FB0007"/>
          <w:kern w:val="0"/>
          <w:sz w:val="16"/>
          <w:szCs w:val="16"/>
        </w:rPr>
        <w:t>タイプ</w:t>
      </w:r>
      <w:r w:rsidRPr="00C00B87">
        <w:rPr>
          <w:rFonts w:ascii="Lantinghei TC Extralight" w:eastAsia="ＭＳ 明朝" w:hAnsi="Lantinghei TC Extralight" w:cs="Lantinghei TC Extralight" w:hint="eastAsia"/>
          <w:color w:val="FB0007"/>
          <w:kern w:val="0"/>
          <w:sz w:val="16"/>
          <w:szCs w:val="16"/>
        </w:rPr>
        <w:t>Ⅶ</w:t>
      </w:r>
      <w:r w:rsidRPr="00C00B87">
        <w:rPr>
          <w:rFonts w:ascii="Century" w:eastAsia="ＭＳ 明朝" w:hAnsi="Century" w:cs="Century" w:hint="eastAsia"/>
          <w:color w:val="FB0007"/>
          <w:kern w:val="0"/>
          <w:sz w:val="16"/>
          <w:szCs w:val="16"/>
        </w:rPr>
        <w:t>コラーゲン</w:t>
      </w:r>
      <w:r w:rsidRPr="00C00B87">
        <w:rPr>
          <w:rFonts w:ascii="Century" w:eastAsia="ＭＳ 明朝" w:hAnsi="Century" w:cs="Century" w:hint="eastAsia"/>
          <w:kern w:val="0"/>
          <w:sz w:val="16"/>
          <w:szCs w:val="16"/>
        </w:rPr>
        <w:t>で繊維細網板とくっつく。</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・基底板は、物を通すふるいとして働き、細胞の分化を促す。</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w:t>
      </w:r>
      <w:r w:rsidRPr="00C00B87">
        <w:rPr>
          <w:rFonts w:ascii="Century" w:eastAsia="ＭＳ 明朝" w:hAnsi="Century" w:cs="Century" w:hint="eastAsia"/>
          <w:color w:val="FB0007"/>
          <w:kern w:val="0"/>
          <w:sz w:val="16"/>
          <w:szCs w:val="16"/>
        </w:rPr>
        <w:t>タイプ</w:t>
      </w:r>
      <w:r w:rsidRPr="00C00B87">
        <w:rPr>
          <w:rFonts w:ascii="Lantinghei TC Extralight" w:eastAsia="ＭＳ 明朝" w:hAnsi="Lantinghei TC Extralight" w:cs="Lantinghei TC Extralight" w:hint="eastAsia"/>
          <w:color w:val="FB0007"/>
          <w:kern w:val="0"/>
          <w:sz w:val="16"/>
          <w:szCs w:val="16"/>
        </w:rPr>
        <w:t>Ⅲ</w:t>
      </w:r>
      <w:r w:rsidRPr="00C00B87">
        <w:rPr>
          <w:rFonts w:ascii="Century" w:eastAsia="ＭＳ 明朝" w:hAnsi="Century" w:cs="Century" w:hint="eastAsia"/>
          <w:color w:val="FB0007"/>
          <w:kern w:val="0"/>
          <w:sz w:val="16"/>
          <w:szCs w:val="16"/>
        </w:rPr>
        <w:t>コラーゲン</w:t>
      </w:r>
      <w:r w:rsidRPr="00C00B87">
        <w:rPr>
          <w:rFonts w:ascii="Century" w:eastAsia="ＭＳ 明朝" w:hAnsi="Century" w:cs="Century" w:hint="eastAsia"/>
          <w:kern w:val="0"/>
          <w:sz w:val="16"/>
          <w:szCs w:val="16"/>
        </w:rPr>
        <w:t>が線維細網板をつくる。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tbl>
      <w:tblPr>
        <w:tblStyle w:val="aa"/>
        <w:tblW w:w="0" w:type="auto"/>
        <w:tblInd w:w="108" w:type="dxa"/>
        <w:tblLayout w:type="fixed"/>
        <w:tblLook w:val="04A0" w:firstRow="1" w:lastRow="0" w:firstColumn="1" w:lastColumn="0" w:noHBand="0" w:noVBand="1"/>
      </w:tblPr>
      <w:tblGrid>
        <w:gridCol w:w="851"/>
        <w:gridCol w:w="709"/>
        <w:gridCol w:w="5386"/>
      </w:tblGrid>
      <w:tr w:rsidR="00C00B87" w:rsidRPr="00C00B87" w:rsidTr="00C00B87">
        <w:tc>
          <w:tcPr>
            <w:tcW w:w="1560" w:type="dxa"/>
            <w:gridSpan w:val="2"/>
            <w:tcBorders>
              <w:top w:val="single" w:sz="4" w:space="0" w:color="auto"/>
              <w:left w:val="single" w:sz="4" w:space="0" w:color="auto"/>
              <w:bottom w:val="single" w:sz="4" w:space="0" w:color="auto"/>
              <w:right w:val="single" w:sz="4" w:space="0" w:color="auto"/>
            </w:tcBorders>
            <w:shd w:val="clear" w:color="auto" w:fill="BFBFBF"/>
            <w:hideMark/>
          </w:tcPr>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ＭＳ 明朝" w:cs="Century"/>
                <w:kern w:val="0"/>
                <w:sz w:val="16"/>
                <w:szCs w:val="16"/>
              </w:rPr>
            </w:pPr>
            <w:r w:rsidRPr="00C00B87">
              <w:rPr>
                <w:rFonts w:eastAsia="ＭＳ 明朝" w:cs="Century" w:hint="eastAsia"/>
                <w:kern w:val="0"/>
                <w:sz w:val="16"/>
                <w:szCs w:val="16"/>
              </w:rPr>
              <w:t>種類</w:t>
            </w:r>
          </w:p>
        </w:tc>
        <w:tc>
          <w:tcPr>
            <w:tcW w:w="5386" w:type="dxa"/>
            <w:tcBorders>
              <w:top w:val="single" w:sz="4" w:space="0" w:color="auto"/>
              <w:left w:val="single" w:sz="4" w:space="0" w:color="auto"/>
              <w:bottom w:val="single" w:sz="4" w:space="0" w:color="auto"/>
              <w:right w:val="single" w:sz="4" w:space="0" w:color="auto"/>
            </w:tcBorders>
            <w:shd w:val="clear" w:color="auto" w:fill="BFBFBF"/>
            <w:hideMark/>
          </w:tcPr>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ＭＳ 明朝" w:cs="Century"/>
                <w:kern w:val="0"/>
                <w:sz w:val="16"/>
                <w:szCs w:val="16"/>
              </w:rPr>
            </w:pPr>
            <w:r w:rsidRPr="00C00B87">
              <w:rPr>
                <w:rFonts w:eastAsia="ＭＳ 明朝" w:cs="Century" w:hint="eastAsia"/>
                <w:kern w:val="0"/>
                <w:sz w:val="16"/>
                <w:szCs w:val="16"/>
              </w:rPr>
              <w:t>構成要素</w:t>
            </w:r>
          </w:p>
        </w:tc>
      </w:tr>
      <w:tr w:rsidR="00C00B87" w:rsidRPr="00C00B87" w:rsidTr="00C00B87">
        <w:tc>
          <w:tcPr>
            <w:tcW w:w="851" w:type="dxa"/>
            <w:tcBorders>
              <w:top w:val="single" w:sz="4" w:space="0" w:color="auto"/>
              <w:left w:val="single" w:sz="4" w:space="0" w:color="auto"/>
              <w:bottom w:val="single" w:sz="4" w:space="0" w:color="auto"/>
              <w:right w:val="single" w:sz="4" w:space="0" w:color="auto"/>
            </w:tcBorders>
            <w:hideMark/>
          </w:tcPr>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ＭＳ 明朝" w:cs="Century"/>
                <w:kern w:val="0"/>
                <w:sz w:val="16"/>
                <w:szCs w:val="16"/>
              </w:rPr>
            </w:pPr>
            <w:r w:rsidRPr="00C00B87">
              <w:rPr>
                <w:rFonts w:eastAsia="ＭＳ 明朝" w:cs="Century" w:hint="eastAsia"/>
                <w:kern w:val="0"/>
                <w:sz w:val="16"/>
                <w:szCs w:val="16"/>
              </w:rPr>
              <w:t>透明板</w:t>
            </w:r>
          </w:p>
        </w:tc>
        <w:tc>
          <w:tcPr>
            <w:tcW w:w="709" w:type="dxa"/>
            <w:vMerge w:val="restart"/>
            <w:tcBorders>
              <w:top w:val="single" w:sz="4" w:space="0" w:color="auto"/>
              <w:left w:val="single" w:sz="4" w:space="0" w:color="auto"/>
              <w:bottom w:val="single" w:sz="4" w:space="0" w:color="auto"/>
              <w:right w:val="single" w:sz="4" w:space="0" w:color="auto"/>
            </w:tcBorders>
            <w:hideMark/>
          </w:tcPr>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ＭＳ 明朝" w:cs="Century"/>
                <w:kern w:val="0"/>
                <w:sz w:val="16"/>
                <w:szCs w:val="16"/>
              </w:rPr>
            </w:pPr>
            <w:r w:rsidRPr="00C00B87">
              <w:rPr>
                <w:rFonts w:eastAsia="ＭＳ 明朝" w:cs="Century" w:hint="eastAsia"/>
                <w:kern w:val="0"/>
                <w:sz w:val="16"/>
                <w:szCs w:val="16"/>
              </w:rPr>
              <w:t>基底板</w:t>
            </w:r>
          </w:p>
        </w:tc>
        <w:tc>
          <w:tcPr>
            <w:tcW w:w="5386" w:type="dxa"/>
            <w:vMerge w:val="restart"/>
            <w:tcBorders>
              <w:top w:val="single" w:sz="4" w:space="0" w:color="auto"/>
              <w:left w:val="single" w:sz="4" w:space="0" w:color="auto"/>
              <w:bottom w:val="single" w:sz="4" w:space="0" w:color="auto"/>
              <w:right w:val="single" w:sz="4" w:space="0" w:color="auto"/>
            </w:tcBorders>
            <w:hideMark/>
          </w:tcPr>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ＭＳ 明朝" w:cs="Century"/>
                <w:kern w:val="0"/>
                <w:sz w:val="16"/>
                <w:szCs w:val="16"/>
              </w:rPr>
            </w:pPr>
            <w:r w:rsidRPr="00C00B87">
              <w:rPr>
                <w:rFonts w:eastAsia="ＭＳ 明朝" w:cs="Century"/>
                <w:kern w:val="0"/>
                <w:sz w:val="16"/>
                <w:szCs w:val="16"/>
              </w:rPr>
              <w:t>IV</w:t>
            </w:r>
            <w:r w:rsidRPr="00C00B87">
              <w:rPr>
                <w:rFonts w:eastAsia="ＭＳ 明朝" w:cs="Century" w:hint="eastAsia"/>
                <w:kern w:val="0"/>
                <w:sz w:val="16"/>
                <w:szCs w:val="16"/>
              </w:rPr>
              <w:t>コラーゲン、ラミニン</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ＭＳ 明朝" w:cs="Century"/>
                <w:kern w:val="0"/>
                <w:sz w:val="16"/>
                <w:szCs w:val="16"/>
              </w:rPr>
            </w:pPr>
            <w:r w:rsidRPr="00C00B87">
              <w:rPr>
                <w:rFonts w:eastAsia="ＭＳ 明朝" w:cs="Century" w:hint="eastAsia"/>
                <w:kern w:val="0"/>
                <w:sz w:val="16"/>
                <w:szCs w:val="16"/>
              </w:rPr>
              <w:t>（細胞膜とはインテグリン、線維細網板とは</w:t>
            </w:r>
            <w:r w:rsidRPr="00C00B87">
              <w:rPr>
                <w:rFonts w:eastAsia="ＭＳ 明朝" w:cs="Century"/>
                <w:kern w:val="0"/>
                <w:sz w:val="16"/>
                <w:szCs w:val="16"/>
              </w:rPr>
              <w:t>VII</w:t>
            </w:r>
            <w:r w:rsidRPr="00C00B87">
              <w:rPr>
                <w:rFonts w:eastAsia="ＭＳ 明朝" w:cs="Century" w:hint="eastAsia"/>
                <w:kern w:val="0"/>
                <w:sz w:val="16"/>
                <w:szCs w:val="16"/>
              </w:rPr>
              <w:t>コラーゲンで結合）</w:t>
            </w:r>
          </w:p>
        </w:tc>
      </w:tr>
      <w:tr w:rsidR="00C00B87" w:rsidRPr="00C00B87" w:rsidTr="00C00B87">
        <w:tc>
          <w:tcPr>
            <w:tcW w:w="851" w:type="dxa"/>
            <w:tcBorders>
              <w:top w:val="single" w:sz="4" w:space="0" w:color="auto"/>
              <w:left w:val="single" w:sz="4" w:space="0" w:color="auto"/>
              <w:bottom w:val="single" w:sz="4" w:space="0" w:color="auto"/>
              <w:right w:val="single" w:sz="4" w:space="0" w:color="auto"/>
            </w:tcBorders>
            <w:hideMark/>
          </w:tcPr>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ＭＳ 明朝" w:cs="Century"/>
                <w:kern w:val="0"/>
                <w:sz w:val="16"/>
                <w:szCs w:val="16"/>
              </w:rPr>
            </w:pPr>
            <w:r w:rsidRPr="00C00B87">
              <w:rPr>
                <w:rFonts w:eastAsia="ＭＳ 明朝" w:cs="Century" w:hint="eastAsia"/>
                <w:kern w:val="0"/>
                <w:sz w:val="16"/>
                <w:szCs w:val="16"/>
              </w:rPr>
              <w:t>緻密板</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00B87" w:rsidRPr="00C00B87" w:rsidRDefault="00C00B87" w:rsidP="00C00B87">
            <w:pPr>
              <w:widowControl/>
              <w:jc w:val="left"/>
              <w:rPr>
                <w:rFonts w:eastAsia="ＭＳ 明朝" w:cs="Century"/>
                <w:kern w:val="0"/>
                <w:sz w:val="16"/>
                <w:szCs w:val="16"/>
              </w:rPr>
            </w:pPr>
          </w:p>
        </w:tc>
        <w:tc>
          <w:tcPr>
            <w:tcW w:w="5386" w:type="dxa"/>
            <w:vMerge/>
            <w:tcBorders>
              <w:top w:val="single" w:sz="4" w:space="0" w:color="auto"/>
              <w:left w:val="single" w:sz="4" w:space="0" w:color="auto"/>
              <w:bottom w:val="single" w:sz="4" w:space="0" w:color="auto"/>
              <w:right w:val="single" w:sz="4" w:space="0" w:color="auto"/>
            </w:tcBorders>
            <w:vAlign w:val="center"/>
            <w:hideMark/>
          </w:tcPr>
          <w:p w:rsidR="00C00B87" w:rsidRPr="00C00B87" w:rsidRDefault="00C00B87" w:rsidP="00C00B87">
            <w:pPr>
              <w:widowControl/>
              <w:jc w:val="left"/>
              <w:rPr>
                <w:rFonts w:eastAsia="ＭＳ 明朝" w:cs="Century"/>
                <w:kern w:val="0"/>
                <w:sz w:val="16"/>
                <w:szCs w:val="16"/>
              </w:rPr>
            </w:pPr>
          </w:p>
        </w:tc>
      </w:tr>
      <w:tr w:rsidR="00C00B87" w:rsidRPr="00C00B87" w:rsidTr="00C00B87">
        <w:tc>
          <w:tcPr>
            <w:tcW w:w="1560" w:type="dxa"/>
            <w:gridSpan w:val="2"/>
            <w:tcBorders>
              <w:top w:val="single" w:sz="4" w:space="0" w:color="auto"/>
              <w:left w:val="single" w:sz="4" w:space="0" w:color="auto"/>
              <w:bottom w:val="single" w:sz="4" w:space="0" w:color="auto"/>
              <w:right w:val="single" w:sz="4" w:space="0" w:color="auto"/>
            </w:tcBorders>
            <w:hideMark/>
          </w:tcPr>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ＭＳ 明朝" w:cs="Century"/>
                <w:kern w:val="0"/>
                <w:sz w:val="16"/>
                <w:szCs w:val="16"/>
              </w:rPr>
            </w:pPr>
            <w:r w:rsidRPr="00C00B87">
              <w:rPr>
                <w:rFonts w:eastAsia="ＭＳ 明朝" w:cs="Century" w:hint="eastAsia"/>
                <w:kern w:val="0"/>
                <w:sz w:val="16"/>
                <w:szCs w:val="16"/>
              </w:rPr>
              <w:t>線維細網板</w:t>
            </w:r>
          </w:p>
        </w:tc>
        <w:tc>
          <w:tcPr>
            <w:tcW w:w="5386" w:type="dxa"/>
            <w:tcBorders>
              <w:top w:val="single" w:sz="4" w:space="0" w:color="auto"/>
              <w:left w:val="single" w:sz="4" w:space="0" w:color="auto"/>
              <w:bottom w:val="single" w:sz="4" w:space="0" w:color="auto"/>
              <w:right w:val="single" w:sz="4" w:space="0" w:color="auto"/>
            </w:tcBorders>
            <w:hideMark/>
          </w:tcPr>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ＭＳ 明朝" w:cs="Century"/>
                <w:kern w:val="0"/>
                <w:sz w:val="16"/>
                <w:szCs w:val="16"/>
              </w:rPr>
            </w:pPr>
            <w:r w:rsidRPr="00C00B87">
              <w:rPr>
                <w:rFonts w:eastAsia="ＭＳ 明朝" w:cs="Century"/>
                <w:kern w:val="0"/>
                <w:sz w:val="16"/>
                <w:szCs w:val="16"/>
              </w:rPr>
              <w:t>III</w:t>
            </w:r>
            <w:r w:rsidRPr="00C00B87">
              <w:rPr>
                <w:rFonts w:eastAsia="ＭＳ 明朝" w:cs="Century" w:hint="eastAsia"/>
                <w:kern w:val="0"/>
                <w:sz w:val="16"/>
                <w:szCs w:val="16"/>
              </w:rPr>
              <w:t>コラーゲン</w:t>
            </w:r>
          </w:p>
        </w:tc>
      </w:tr>
    </w:tbl>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color w:val="0000FF"/>
          <w:kern w:val="0"/>
          <w:sz w:val="16"/>
          <w:szCs w:val="16"/>
        </w:rPr>
      </w:pPr>
      <w:r w:rsidRPr="00C00B87">
        <w:rPr>
          <w:rFonts w:ascii="Century" w:eastAsia="ＭＳ 明朝" w:hAnsi="Century" w:cs="Century" w:hint="eastAsia"/>
          <w:color w:val="0000FF"/>
          <w:kern w:val="0"/>
          <w:sz w:val="16"/>
          <w:szCs w:val="16"/>
        </w:rPr>
        <w:t>（佐々木プリント</w:t>
      </w:r>
      <w:r w:rsidRPr="00C00B87">
        <w:rPr>
          <w:rFonts w:ascii="Century" w:eastAsia="ＭＳ 明朝" w:hAnsi="Century" w:cs="Century"/>
          <w:color w:val="0000FF"/>
          <w:kern w:val="0"/>
          <w:sz w:val="16"/>
          <w:szCs w:val="16"/>
        </w:rPr>
        <w:t>p.9</w:t>
      </w:r>
      <w:r w:rsidRPr="00C00B87">
        <w:rPr>
          <w:rFonts w:ascii="Century" w:eastAsia="ＭＳ 明朝" w:hAnsi="Century" w:cs="Century" w:hint="eastAsia"/>
          <w:color w:val="0000FF"/>
          <w:kern w:val="0"/>
          <w:sz w:val="16"/>
          <w:szCs w:val="16"/>
        </w:rPr>
        <w:t>の図がわかりやすいです。）</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・基底膜の更新は</w:t>
      </w:r>
      <w:r w:rsidRPr="00C00B87">
        <w:rPr>
          <w:rFonts w:ascii="Century" w:eastAsia="ＭＳ 明朝" w:hAnsi="Century" w:cs="Century"/>
          <w:color w:val="FF0000"/>
          <w:kern w:val="0"/>
          <w:sz w:val="16"/>
          <w:szCs w:val="16"/>
        </w:rPr>
        <w:t>ADAM</w:t>
      </w:r>
      <w:r w:rsidRPr="00C00B87">
        <w:rPr>
          <w:rFonts w:ascii="Century" w:eastAsia="ＭＳ 明朝" w:hAnsi="Century" w:cs="Century" w:hint="eastAsia"/>
          <w:color w:val="FF0000"/>
          <w:kern w:val="0"/>
          <w:sz w:val="16"/>
          <w:szCs w:val="16"/>
        </w:rPr>
        <w:t>蛋白</w:t>
      </w:r>
      <w:r w:rsidRPr="00C00B87">
        <w:rPr>
          <w:rFonts w:ascii="Century" w:eastAsia="ＭＳ 明朝" w:hAnsi="Century" w:cs="Century" w:hint="eastAsia"/>
          <w:kern w:val="0"/>
          <w:sz w:val="16"/>
          <w:szCs w:val="16"/>
        </w:rPr>
        <w:t>による。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B0007"/>
          <w:kern w:val="0"/>
          <w:sz w:val="16"/>
          <w:szCs w:val="16"/>
        </w:rPr>
        <w:t>基底線条</w:t>
      </w:r>
      <w:r w:rsidRPr="00C00B87">
        <w:rPr>
          <w:rFonts w:ascii="Century" w:eastAsia="ＭＳ 明朝" w:hAnsi="Century" w:cs="Century" w:hint="eastAsia"/>
          <w:kern w:val="0"/>
          <w:sz w:val="16"/>
          <w:szCs w:val="16"/>
        </w:rPr>
        <w:t>：</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color w:val="FB0007"/>
          <w:kern w:val="0"/>
          <w:sz w:val="16"/>
          <w:szCs w:val="16"/>
        </w:rPr>
        <w:t xml:space="preserve">　</w:t>
      </w:r>
      <w:r w:rsidRPr="00C00B87">
        <w:rPr>
          <w:rFonts w:ascii="Century" w:eastAsia="ＭＳ 明朝" w:hAnsi="Century" w:cs="Century" w:hint="eastAsia"/>
          <w:kern w:val="0"/>
          <w:sz w:val="16"/>
          <w:szCs w:val="16"/>
        </w:rPr>
        <w:t>・基底膜と接する細胞の細胞膜がもつヒダ構造。ヒダに沿って、</w:t>
      </w:r>
      <w:r w:rsidRPr="00C00B87">
        <w:rPr>
          <w:rFonts w:ascii="Century" w:eastAsia="ＭＳ 明朝" w:hAnsi="Century" w:cs="Century" w:hint="eastAsia"/>
          <w:color w:val="FF0000"/>
          <w:kern w:val="0"/>
          <w:sz w:val="16"/>
          <w:szCs w:val="16"/>
        </w:rPr>
        <w:t>ミトコンドリア</w:t>
      </w:r>
      <w:r w:rsidRPr="00C00B87">
        <w:rPr>
          <w:rFonts w:ascii="Century" w:eastAsia="ＭＳ 明朝" w:hAnsi="Century" w:cs="Century" w:hint="eastAsia"/>
          <w:kern w:val="0"/>
          <w:sz w:val="16"/>
          <w:szCs w:val="16"/>
        </w:rPr>
        <w:t>が存在。</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・腎の</w:t>
      </w:r>
      <w:r w:rsidRPr="00C00B87">
        <w:rPr>
          <w:rFonts w:ascii="Century" w:eastAsia="ＭＳ 明朝" w:hAnsi="Century" w:cs="Century" w:hint="eastAsia"/>
          <w:color w:val="FF0000"/>
          <w:kern w:val="0"/>
          <w:sz w:val="16"/>
          <w:szCs w:val="16"/>
        </w:rPr>
        <w:t>尿細管上皮</w:t>
      </w:r>
      <w:r w:rsidRPr="00C00B87">
        <w:rPr>
          <w:rFonts w:ascii="Century" w:eastAsia="ＭＳ 明朝" w:hAnsi="Century" w:cs="Century" w:hint="eastAsia"/>
          <w:kern w:val="0"/>
          <w:sz w:val="16"/>
          <w:szCs w:val="16"/>
        </w:rPr>
        <w:t>、導管などに見られる。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B0007"/>
          <w:kern w:val="0"/>
          <w:sz w:val="16"/>
          <w:szCs w:val="16"/>
        </w:rPr>
        <w:t>腺上皮（分泌細胞）</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・上皮が落ち込んで形成。</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・落ち込んだ上皮の先端の膨らみは、</w:t>
      </w:r>
      <w:r w:rsidRPr="00C00B87">
        <w:rPr>
          <w:rFonts w:ascii="Century" w:eastAsia="ＭＳ 明朝" w:hAnsi="Century" w:cs="Century" w:hint="eastAsia"/>
          <w:color w:val="FF0000"/>
          <w:kern w:val="0"/>
          <w:sz w:val="16"/>
          <w:szCs w:val="16"/>
        </w:rPr>
        <w:t>腺房（終末部）</w:t>
      </w:r>
      <w:r w:rsidRPr="00C00B87">
        <w:rPr>
          <w:rFonts w:ascii="Century" w:eastAsia="ＭＳ 明朝" w:hAnsi="Century" w:cs="Century" w:hint="eastAsia"/>
          <w:kern w:val="0"/>
          <w:sz w:val="16"/>
          <w:szCs w:val="16"/>
        </w:rPr>
        <w:t>。</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・主な分泌物は粘液、漿液、ステロイド、脂質、水分、塩類など</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①</w:t>
      </w:r>
      <w:r w:rsidRPr="00C00B87">
        <w:rPr>
          <w:rFonts w:ascii="Century" w:eastAsia="ＭＳ 明朝" w:hAnsi="Century" w:cs="Century" w:hint="eastAsia"/>
          <w:color w:val="FB0007"/>
          <w:kern w:val="0"/>
          <w:sz w:val="16"/>
          <w:szCs w:val="16"/>
        </w:rPr>
        <w:t>粘液腺</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・扁平。粘液物質は</w:t>
      </w:r>
      <w:r w:rsidRPr="00C00B87">
        <w:rPr>
          <w:rFonts w:ascii="Century" w:eastAsia="ＭＳ 明朝" w:hAnsi="Century" w:cs="Century" w:hint="eastAsia"/>
          <w:color w:val="FB0007"/>
          <w:kern w:val="0"/>
          <w:sz w:val="16"/>
          <w:szCs w:val="16"/>
        </w:rPr>
        <w:t>ムチン</w:t>
      </w:r>
      <w:r w:rsidRPr="00C00B87">
        <w:rPr>
          <w:rFonts w:ascii="Century" w:eastAsia="ＭＳ 明朝" w:hAnsi="Century" w:cs="Century" w:hint="eastAsia"/>
          <w:kern w:val="0"/>
          <w:sz w:val="16"/>
          <w:szCs w:val="16"/>
        </w:rPr>
        <w:t>と呼ばれる。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・典型的な粘液細胞は</w:t>
      </w:r>
      <w:r w:rsidRPr="00C00B87">
        <w:rPr>
          <w:rFonts w:ascii="Century" w:eastAsia="ＭＳ 明朝" w:hAnsi="Century" w:cs="Century" w:hint="eastAsia"/>
          <w:color w:val="FB0007"/>
          <w:kern w:val="0"/>
          <w:sz w:val="16"/>
          <w:szCs w:val="16"/>
        </w:rPr>
        <w:t>杯細胞</w:t>
      </w:r>
      <w:r w:rsidRPr="00C00B87">
        <w:rPr>
          <w:rFonts w:ascii="Century" w:eastAsia="ＭＳ 明朝" w:hAnsi="Century" w:cs="Century" w:hint="eastAsia"/>
          <w:kern w:val="0"/>
          <w:sz w:val="16"/>
          <w:szCs w:val="16"/>
        </w:rPr>
        <w:t>。消化管上皮、鼻腔粘膜上皮、十二指腸腺、大腸陰窩に存在。</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②</w:t>
      </w:r>
      <w:r w:rsidRPr="00C00B87">
        <w:rPr>
          <w:rFonts w:ascii="Century" w:eastAsia="ＭＳ 明朝" w:hAnsi="Century" w:cs="Century" w:hint="eastAsia"/>
          <w:color w:val="FB0007"/>
          <w:kern w:val="0"/>
          <w:sz w:val="16"/>
          <w:szCs w:val="16"/>
        </w:rPr>
        <w:t>漿液腺</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・蛋白性の分泌顆粒をもつ細胞の集まり。</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・粗面小胞体が発達。リボソームが多い。</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B0007"/>
          <w:kern w:val="0"/>
          <w:sz w:val="16"/>
          <w:szCs w:val="16"/>
        </w:rPr>
        <w:t>ステロイド産生細胞</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・内分泌細胞のひとつ。滑面小胞体豊富。脂肪滴多い。</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・ミトコンドリアのクリスタが</w:t>
      </w:r>
      <w:r w:rsidRPr="00C00B87">
        <w:rPr>
          <w:rFonts w:ascii="Century" w:eastAsia="ＭＳ 明朝" w:hAnsi="Century" w:cs="Century" w:hint="eastAsia"/>
          <w:color w:val="FF0000"/>
          <w:kern w:val="0"/>
          <w:sz w:val="16"/>
          <w:szCs w:val="16"/>
        </w:rPr>
        <w:t>管状構造</w:t>
      </w:r>
      <w:r w:rsidRPr="00C00B87">
        <w:rPr>
          <w:rFonts w:ascii="Century" w:eastAsia="ＭＳ 明朝" w:hAnsi="Century" w:cs="Century" w:hint="eastAsia"/>
          <w:kern w:val="0"/>
          <w:sz w:val="16"/>
          <w:szCs w:val="16"/>
        </w:rPr>
        <w:t>を呈する。</w:t>
      </w:r>
      <w:r w:rsidRPr="00C00B87">
        <w:rPr>
          <w:rFonts w:ascii="Century" w:eastAsia="ＭＳ 明朝" w:hAnsi="Century" w:cs="Century" w:hint="eastAsia"/>
          <w:color w:val="FF0000"/>
          <w:kern w:val="0"/>
          <w:sz w:val="16"/>
          <w:szCs w:val="16"/>
        </w:rPr>
        <w:t>副腎皮質</w:t>
      </w:r>
      <w:r w:rsidRPr="00C00B87">
        <w:rPr>
          <w:rFonts w:ascii="Century" w:eastAsia="ＭＳ 明朝" w:hAnsi="Century" w:cs="Century" w:hint="eastAsia"/>
          <w:kern w:val="0"/>
          <w:sz w:val="16"/>
          <w:szCs w:val="16"/>
        </w:rPr>
        <w:t>細胞や</w:t>
      </w:r>
      <w:r w:rsidRPr="00C00B87">
        <w:rPr>
          <w:rFonts w:ascii="Century" w:eastAsia="ＭＳ 明朝" w:hAnsi="Century" w:cs="Century" w:hint="eastAsia"/>
          <w:color w:val="FF0000"/>
          <w:kern w:val="0"/>
          <w:sz w:val="16"/>
          <w:szCs w:val="16"/>
        </w:rPr>
        <w:t>卵管</w:t>
      </w:r>
      <w:r w:rsidRPr="00C00B87">
        <w:rPr>
          <w:rFonts w:ascii="Century" w:eastAsia="ＭＳ 明朝" w:hAnsi="Century" w:cs="Century" w:hint="eastAsia"/>
          <w:kern w:val="0"/>
          <w:sz w:val="16"/>
          <w:szCs w:val="16"/>
        </w:rPr>
        <w:t>細胞にみられる。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Regular" w:eastAsia="ＭＳ 明朝" w:hAnsi="Menlo Regular" w:cs="Menlo Regular"/>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F0000"/>
          <w:kern w:val="0"/>
          <w:sz w:val="16"/>
          <w:szCs w:val="16"/>
        </w:rPr>
        <w:t>内分泌腺</w:t>
      </w:r>
      <w:r w:rsidRPr="00C00B87">
        <w:rPr>
          <w:rFonts w:ascii="Century" w:eastAsia="ＭＳ 明朝" w:hAnsi="Century" w:cs="Century" w:hint="eastAsia"/>
          <w:kern w:val="0"/>
          <w:sz w:val="16"/>
          <w:szCs w:val="16"/>
        </w:rPr>
        <w:t>：導管がなく、分泌物が血管やリンパ管に吸収され、ターゲット器官に届く。</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Menlo Regular" w:eastAsia="ＭＳ 明朝" w:hAnsi="Menlo Regular" w:cs="Menlo Regular" w:hint="eastAsia"/>
          <w:kern w:val="0"/>
          <w:sz w:val="16"/>
          <w:szCs w:val="16"/>
        </w:rPr>
        <w:t>・</w:t>
      </w:r>
      <w:r w:rsidRPr="00C00B87">
        <w:rPr>
          <w:rFonts w:ascii="Century" w:eastAsia="ＭＳ 明朝" w:hAnsi="Century" w:cs="Century" w:hint="eastAsia"/>
          <w:color w:val="FF0000"/>
          <w:kern w:val="0"/>
          <w:sz w:val="16"/>
          <w:szCs w:val="16"/>
        </w:rPr>
        <w:t>外分泌腺</w:t>
      </w:r>
      <w:r w:rsidRPr="00C00B87">
        <w:rPr>
          <w:rFonts w:ascii="Century" w:eastAsia="ＭＳ 明朝" w:hAnsi="Century" w:cs="Century" w:hint="eastAsia"/>
          <w:kern w:val="0"/>
          <w:sz w:val="16"/>
          <w:szCs w:val="16"/>
        </w:rPr>
        <w:t>：導管があるので、分泌液は導管を経由して外部に放出。</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Century" w:eastAsia="ＭＳ 明朝" w:hAnsi="Century" w:cs="Century"/>
          <w:kern w:val="0"/>
          <w:sz w:val="16"/>
          <w:szCs w:val="16"/>
        </w:rPr>
      </w:pPr>
      <w:r w:rsidRPr="00C00B87">
        <w:rPr>
          <w:rFonts w:ascii="Century" w:eastAsia="ＭＳ 明朝" w:hAnsi="Century" w:cs="Century" w:hint="eastAsia"/>
          <w:kern w:val="0"/>
          <w:sz w:val="16"/>
          <w:szCs w:val="16"/>
        </w:rPr>
        <w:t>・粘液腺、漿液腺、内分泌腺の分泌様式は</w:t>
      </w:r>
      <w:r w:rsidRPr="00C00B87">
        <w:rPr>
          <w:rFonts w:ascii="Century" w:eastAsia="ＭＳ 明朝" w:hAnsi="Century" w:cs="Century" w:hint="eastAsia"/>
          <w:color w:val="FB0007"/>
          <w:kern w:val="0"/>
          <w:sz w:val="16"/>
          <w:szCs w:val="16"/>
        </w:rPr>
        <w:t>開放分泌（エキソサイトーシス）</w:t>
      </w:r>
      <w:r w:rsidRPr="00C00B87">
        <w:rPr>
          <w:rFonts w:ascii="Century" w:eastAsia="ＭＳ 明朝" w:hAnsi="Century" w:cs="Century" w:hint="eastAsia"/>
          <w:kern w:val="0"/>
          <w:sz w:val="16"/>
          <w:szCs w:val="16"/>
        </w:rPr>
        <w:t>。</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Century" w:eastAsia="ＭＳ 明朝" w:hAnsi="Century" w:cs="Century"/>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B0007"/>
          <w:kern w:val="0"/>
          <w:sz w:val="16"/>
          <w:szCs w:val="16"/>
        </w:rPr>
        <w:t>脂腺</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・内部にある脂肪滴が発達。</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Century" w:eastAsia="ＭＳ 明朝" w:hAnsi="Century" w:cs="Century"/>
          <w:kern w:val="0"/>
          <w:sz w:val="16"/>
          <w:szCs w:val="16"/>
        </w:rPr>
      </w:pPr>
      <w:r w:rsidRPr="00C00B87">
        <w:rPr>
          <w:rFonts w:ascii="Century" w:eastAsia="ＭＳ 明朝" w:hAnsi="Century" w:cs="Century" w:hint="eastAsia"/>
          <w:kern w:val="0"/>
          <w:sz w:val="16"/>
          <w:szCs w:val="16"/>
        </w:rPr>
        <w:lastRenderedPageBreak/>
        <w:t xml:space="preserve">　・最後に細胞は死に、細胞全体が脂肪の固まりとして分泌される（</w:t>
      </w:r>
      <w:r w:rsidRPr="00C00B87">
        <w:rPr>
          <w:rFonts w:ascii="Century" w:eastAsia="ＭＳ 明朝" w:hAnsi="Century" w:cs="Century" w:hint="eastAsia"/>
          <w:color w:val="FB0007"/>
          <w:kern w:val="0"/>
          <w:sz w:val="16"/>
          <w:szCs w:val="16"/>
        </w:rPr>
        <w:t>全分泌</w:t>
      </w:r>
      <w:r w:rsidRPr="00C00B87">
        <w:rPr>
          <w:rFonts w:ascii="Century" w:eastAsia="ＭＳ 明朝" w:hAnsi="Century" w:cs="Century" w:hint="eastAsia"/>
          <w:kern w:val="0"/>
          <w:sz w:val="16"/>
          <w:szCs w:val="16"/>
        </w:rPr>
        <w:t>）。</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w:t>
      </w:r>
      <w:r w:rsidRPr="00C00B87">
        <w:rPr>
          <w:rFonts w:ascii="Century" w:eastAsia="ＭＳ 明朝" w:hAnsi="Century" w:cs="Century" w:hint="eastAsia"/>
          <w:color w:val="FF0000"/>
          <w:kern w:val="0"/>
          <w:sz w:val="16"/>
          <w:szCs w:val="16"/>
        </w:rPr>
        <w:t>皮脂腺</w:t>
      </w:r>
      <w:r w:rsidRPr="00C00B87">
        <w:rPr>
          <w:rFonts w:ascii="Century" w:eastAsia="ＭＳ 明朝" w:hAnsi="Century" w:cs="Century" w:hint="eastAsia"/>
          <w:kern w:val="0"/>
          <w:sz w:val="16"/>
          <w:szCs w:val="16"/>
        </w:rPr>
        <w:t>が典型例。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Century" w:eastAsia="ＭＳ 明朝" w:hAnsi="Century" w:cs="Century"/>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B0007"/>
          <w:kern w:val="0"/>
          <w:sz w:val="16"/>
          <w:szCs w:val="16"/>
        </w:rPr>
        <w:t>汗腺</w:t>
      </w:r>
      <w:r w:rsidRPr="00C00B87">
        <w:rPr>
          <w:rFonts w:ascii="Century" w:eastAsia="ＭＳ 明朝" w:hAnsi="Century" w:cs="Century" w:hint="eastAsia"/>
          <w:kern w:val="0"/>
          <w:sz w:val="16"/>
          <w:szCs w:val="16"/>
        </w:rPr>
        <w:t>：水分・塩類の分泌に特化。エキソサイトーシスで分泌。</w:t>
      </w:r>
      <w:r w:rsidRPr="00C00B87">
        <w:rPr>
          <w:rFonts w:ascii="Century" w:eastAsia="ＭＳ 明朝" w:hAnsi="Century" w:cs="Century" w:hint="eastAsia"/>
          <w:color w:val="FF0000"/>
          <w:kern w:val="0"/>
          <w:sz w:val="16"/>
          <w:szCs w:val="16"/>
        </w:rPr>
        <w:t>筋上皮</w:t>
      </w:r>
      <w:r w:rsidRPr="00C00B87">
        <w:rPr>
          <w:rFonts w:ascii="Century" w:eastAsia="ＭＳ 明朝" w:hAnsi="Century" w:cs="Century" w:hint="eastAsia"/>
          <w:kern w:val="0"/>
          <w:sz w:val="16"/>
          <w:szCs w:val="16"/>
        </w:rPr>
        <w:t>という特殊な平滑筋が分泌に関与。</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B0007"/>
          <w:kern w:val="0"/>
          <w:sz w:val="16"/>
          <w:szCs w:val="16"/>
        </w:rPr>
        <w:t>大汗腺</w:t>
      </w:r>
      <w:r w:rsidRPr="00C00B87">
        <w:rPr>
          <w:rFonts w:ascii="Century" w:eastAsia="ＭＳ 明朝" w:hAnsi="Century" w:cs="Century" w:hint="eastAsia"/>
          <w:kern w:val="0"/>
          <w:sz w:val="16"/>
          <w:szCs w:val="16"/>
        </w:rPr>
        <w:t>：腋窩等にみられる。細胞間分泌細管なし。膜で包み放出することを</w:t>
      </w:r>
      <w:r w:rsidRPr="00C00B87">
        <w:rPr>
          <w:rFonts w:ascii="Century" w:eastAsia="ＭＳ 明朝" w:hAnsi="Century" w:cs="Century" w:hint="eastAsia"/>
          <w:color w:val="FB0007"/>
          <w:kern w:val="0"/>
          <w:sz w:val="16"/>
          <w:szCs w:val="16"/>
        </w:rPr>
        <w:t>アポクリン</w:t>
      </w:r>
      <w:r w:rsidRPr="00C00B87">
        <w:rPr>
          <w:rFonts w:ascii="Century" w:eastAsia="ＭＳ 明朝" w:hAnsi="Century" w:cs="Century" w:hint="eastAsia"/>
          <w:kern w:val="0"/>
          <w:sz w:val="16"/>
          <w:szCs w:val="16"/>
        </w:rPr>
        <w:t>分泌という。</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color w:val="0000FF"/>
          <w:kern w:val="0"/>
          <w:sz w:val="16"/>
          <w:szCs w:val="16"/>
        </w:rPr>
      </w:pPr>
      <w:r w:rsidRPr="00C00B87">
        <w:rPr>
          <w:rFonts w:ascii="Century" w:eastAsia="ＭＳ 明朝" w:hAnsi="Century" w:cs="Century" w:hint="eastAsia"/>
          <w:color w:val="0000FF"/>
          <w:kern w:val="0"/>
          <w:sz w:val="16"/>
          <w:szCs w:val="16"/>
        </w:rPr>
        <w:t>（分泌様式はエキソサイトーシス、全分泌、アポクリン分泌の３つ）</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非上皮細胞</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・接着せず。</w:t>
      </w:r>
      <w:r w:rsidRPr="00C00B87">
        <w:rPr>
          <w:rFonts w:ascii="Century" w:eastAsia="ＭＳ 明朝" w:hAnsi="Century" w:cs="Century" w:hint="eastAsia"/>
          <w:color w:val="FB0007"/>
          <w:kern w:val="0"/>
          <w:sz w:val="16"/>
          <w:szCs w:val="16"/>
        </w:rPr>
        <w:t>支持</w:t>
      </w:r>
      <w:r w:rsidRPr="00C00B87">
        <w:rPr>
          <w:rFonts w:ascii="Century" w:eastAsia="ＭＳ 明朝" w:hAnsi="Century" w:cs="Century" w:hint="eastAsia"/>
          <w:kern w:val="0"/>
          <w:sz w:val="16"/>
          <w:szCs w:val="16"/>
        </w:rPr>
        <w:t>組織、</w:t>
      </w:r>
      <w:r w:rsidRPr="00C00B87">
        <w:rPr>
          <w:rFonts w:ascii="Century" w:eastAsia="ＭＳ 明朝" w:hAnsi="Century" w:cs="Century" w:hint="eastAsia"/>
          <w:color w:val="FB0007"/>
          <w:kern w:val="0"/>
          <w:sz w:val="16"/>
          <w:szCs w:val="16"/>
        </w:rPr>
        <w:t>筋</w:t>
      </w:r>
      <w:r w:rsidRPr="00C00B87">
        <w:rPr>
          <w:rFonts w:ascii="Century" w:eastAsia="ＭＳ 明朝" w:hAnsi="Century" w:cs="Century" w:hint="eastAsia"/>
          <w:kern w:val="0"/>
          <w:sz w:val="16"/>
          <w:szCs w:val="16"/>
        </w:rPr>
        <w:t>組織、</w:t>
      </w:r>
      <w:r w:rsidRPr="00C00B87">
        <w:rPr>
          <w:rFonts w:ascii="Century" w:eastAsia="ＭＳ 明朝" w:hAnsi="Century" w:cs="Century" w:hint="eastAsia"/>
          <w:color w:val="FB0007"/>
          <w:kern w:val="0"/>
          <w:sz w:val="16"/>
          <w:szCs w:val="16"/>
        </w:rPr>
        <w:t>神経</w:t>
      </w:r>
      <w:r w:rsidRPr="00C00B87">
        <w:rPr>
          <w:rFonts w:ascii="Century" w:eastAsia="ＭＳ 明朝" w:hAnsi="Century" w:cs="Century" w:hint="eastAsia"/>
          <w:kern w:val="0"/>
          <w:sz w:val="16"/>
          <w:szCs w:val="16"/>
        </w:rPr>
        <w:t>組織、</w:t>
      </w:r>
      <w:r w:rsidRPr="00C00B87">
        <w:rPr>
          <w:rFonts w:ascii="Century" w:eastAsia="ＭＳ 明朝" w:hAnsi="Century" w:cs="Century" w:hint="eastAsia"/>
          <w:color w:val="FB0007"/>
          <w:kern w:val="0"/>
          <w:sz w:val="16"/>
          <w:szCs w:val="16"/>
        </w:rPr>
        <w:t>造血</w:t>
      </w:r>
      <w:r w:rsidRPr="00C00B87">
        <w:rPr>
          <w:rFonts w:ascii="Century" w:eastAsia="ＭＳ 明朝" w:hAnsi="Century" w:cs="Century" w:hint="eastAsia"/>
          <w:kern w:val="0"/>
          <w:sz w:val="16"/>
          <w:szCs w:val="16"/>
        </w:rPr>
        <w:t>組織に分類される。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・支持組織</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w:t>
      </w:r>
      <w:r w:rsidRPr="00C00B87">
        <w:rPr>
          <w:rFonts w:ascii="Century" w:eastAsia="ＭＳ 明朝" w:hAnsi="Century" w:cs="Century" w:hint="eastAsia"/>
          <w:color w:val="FB0007"/>
          <w:kern w:val="0"/>
          <w:sz w:val="16"/>
          <w:szCs w:val="16"/>
        </w:rPr>
        <w:t>結合</w:t>
      </w:r>
      <w:r w:rsidRPr="00C00B87">
        <w:rPr>
          <w:rFonts w:ascii="Century" w:eastAsia="ＭＳ 明朝" w:hAnsi="Century" w:cs="Century" w:hint="eastAsia"/>
          <w:kern w:val="0"/>
          <w:sz w:val="16"/>
          <w:szCs w:val="16"/>
        </w:rPr>
        <w:t>組織（</w:t>
      </w:r>
      <w:r w:rsidRPr="00C00B87">
        <w:rPr>
          <w:rFonts w:ascii="Century" w:eastAsia="ＭＳ 明朝" w:hAnsi="Century" w:cs="Century" w:hint="eastAsia"/>
          <w:color w:val="FB0007"/>
          <w:kern w:val="0"/>
          <w:sz w:val="16"/>
          <w:szCs w:val="16"/>
        </w:rPr>
        <w:t>繊維芽</w:t>
      </w:r>
      <w:r w:rsidRPr="00C00B87">
        <w:rPr>
          <w:rFonts w:ascii="Century" w:eastAsia="ＭＳ 明朝" w:hAnsi="Century" w:cs="Century" w:hint="eastAsia"/>
          <w:kern w:val="0"/>
          <w:sz w:val="16"/>
          <w:szCs w:val="16"/>
        </w:rPr>
        <w:t>細胞）、</w:t>
      </w:r>
      <w:r w:rsidRPr="00C00B87">
        <w:rPr>
          <w:rFonts w:ascii="Century" w:eastAsia="ＭＳ 明朝" w:hAnsi="Century" w:cs="Century" w:hint="eastAsia"/>
          <w:color w:val="FB0007"/>
          <w:kern w:val="0"/>
          <w:sz w:val="16"/>
          <w:szCs w:val="16"/>
        </w:rPr>
        <w:t>脂肪</w:t>
      </w:r>
      <w:r w:rsidRPr="00C00B87">
        <w:rPr>
          <w:rFonts w:ascii="Century" w:eastAsia="ＭＳ 明朝" w:hAnsi="Century" w:cs="Century" w:hint="eastAsia"/>
          <w:kern w:val="0"/>
          <w:sz w:val="16"/>
          <w:szCs w:val="16"/>
        </w:rPr>
        <w:t>組織（</w:t>
      </w:r>
      <w:r w:rsidRPr="00C00B87">
        <w:rPr>
          <w:rFonts w:ascii="Century" w:eastAsia="ＭＳ 明朝" w:hAnsi="Century" w:cs="Century" w:hint="eastAsia"/>
          <w:color w:val="FB0007"/>
          <w:kern w:val="0"/>
          <w:sz w:val="16"/>
          <w:szCs w:val="16"/>
        </w:rPr>
        <w:t>脂肪</w:t>
      </w:r>
      <w:r w:rsidRPr="00C00B87">
        <w:rPr>
          <w:rFonts w:ascii="Century" w:eastAsia="ＭＳ 明朝" w:hAnsi="Century" w:cs="Century" w:hint="eastAsia"/>
          <w:kern w:val="0"/>
          <w:sz w:val="16"/>
          <w:szCs w:val="16"/>
        </w:rPr>
        <w:t>細胞）、</w:t>
      </w:r>
      <w:r w:rsidRPr="00C00B87">
        <w:rPr>
          <w:rFonts w:ascii="Century" w:eastAsia="ＭＳ 明朝" w:hAnsi="Century" w:cs="Century" w:hint="eastAsia"/>
          <w:color w:val="FB0007"/>
          <w:kern w:val="0"/>
          <w:sz w:val="16"/>
          <w:szCs w:val="16"/>
        </w:rPr>
        <w:t>軟骨</w:t>
      </w: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B0007"/>
          <w:kern w:val="0"/>
          <w:sz w:val="16"/>
          <w:szCs w:val="16"/>
        </w:rPr>
        <w:t>軟骨</w:t>
      </w:r>
      <w:r w:rsidRPr="00C00B87">
        <w:rPr>
          <w:rFonts w:ascii="Century" w:eastAsia="ＭＳ 明朝" w:hAnsi="Century" w:cs="Century" w:hint="eastAsia"/>
          <w:kern w:val="0"/>
          <w:sz w:val="16"/>
          <w:szCs w:val="16"/>
        </w:rPr>
        <w:t>細胞）、</w:t>
      </w:r>
      <w:r w:rsidRPr="00C00B87">
        <w:rPr>
          <w:rFonts w:ascii="Century" w:eastAsia="ＭＳ 明朝" w:hAnsi="Century" w:cs="Century" w:hint="eastAsia"/>
          <w:color w:val="FB0007"/>
          <w:kern w:val="0"/>
          <w:sz w:val="16"/>
          <w:szCs w:val="16"/>
        </w:rPr>
        <w:t>骨</w:t>
      </w: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B0007"/>
          <w:kern w:val="0"/>
          <w:sz w:val="16"/>
          <w:szCs w:val="16"/>
        </w:rPr>
        <w:t>骨</w:t>
      </w:r>
      <w:r w:rsidRPr="00C00B87">
        <w:rPr>
          <w:rFonts w:ascii="Century" w:eastAsia="ＭＳ 明朝" w:hAnsi="Century" w:cs="Century" w:hint="eastAsia"/>
          <w:kern w:val="0"/>
          <w:sz w:val="16"/>
          <w:szCs w:val="16"/>
        </w:rPr>
        <w:t>細胞）、</w:t>
      </w:r>
      <w:r w:rsidRPr="00C00B87">
        <w:rPr>
          <w:rFonts w:ascii="Century" w:eastAsia="ＭＳ 明朝" w:hAnsi="Century" w:cs="Century" w:hint="eastAsia"/>
          <w:color w:val="FB0007"/>
          <w:kern w:val="0"/>
          <w:sz w:val="16"/>
          <w:szCs w:val="16"/>
        </w:rPr>
        <w:t>血液</w:t>
      </w: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B0007"/>
          <w:kern w:val="0"/>
          <w:sz w:val="16"/>
          <w:szCs w:val="16"/>
        </w:rPr>
        <w:t>血球</w:t>
      </w:r>
      <w:r w:rsidRPr="00C00B87">
        <w:rPr>
          <w:rFonts w:ascii="Century" w:eastAsia="ＭＳ 明朝" w:hAnsi="Century" w:cs="Century" w:hint="eastAsia"/>
          <w:kern w:val="0"/>
          <w:sz w:val="16"/>
          <w:szCs w:val="16"/>
        </w:rPr>
        <w:t>）。</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color w:val="FB0007"/>
          <w:kern w:val="0"/>
          <w:sz w:val="16"/>
          <w:szCs w:val="16"/>
        </w:rPr>
        <w:t xml:space="preserve">　</w:t>
      </w:r>
      <w:r w:rsidRPr="00C00B87">
        <w:rPr>
          <w:rFonts w:ascii="Century" w:eastAsia="ＭＳ 明朝" w:hAnsi="Century" w:cs="Century" w:hint="eastAsia"/>
          <w:kern w:val="0"/>
          <w:sz w:val="16"/>
          <w:szCs w:val="16"/>
        </w:rPr>
        <w:t>・胎児期の間葉系の細胞由来</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・上皮組織と違い、血管、リンパ管、神経の支配を直接受ける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・細胞外基質</w:t>
      </w:r>
      <w:r w:rsidRPr="00C00B87">
        <w:rPr>
          <w:rFonts w:ascii="Century" w:eastAsia="ＭＳ 明朝" w:hAnsi="Century" w:cs="Century"/>
          <w:kern w:val="0"/>
          <w:sz w:val="16"/>
          <w:szCs w:val="16"/>
        </w:rPr>
        <w:t>(ECM)</w:t>
      </w:r>
      <w:r w:rsidRPr="00C00B87">
        <w:rPr>
          <w:rFonts w:ascii="Century" w:eastAsia="ＭＳ 明朝" w:hAnsi="Century" w:cs="Century" w:hint="eastAsia"/>
          <w:kern w:val="0"/>
          <w:sz w:val="16"/>
          <w:szCs w:val="16"/>
        </w:rPr>
        <w:t>豊富。</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・細胞外基質：</w:t>
      </w:r>
      <w:r w:rsidRPr="00C00B87">
        <w:rPr>
          <w:rFonts w:ascii="Century" w:eastAsia="ＭＳ 明朝" w:hAnsi="Century" w:cs="Century"/>
          <w:color w:val="FB0007"/>
          <w:kern w:val="0"/>
          <w:sz w:val="16"/>
          <w:szCs w:val="16"/>
        </w:rPr>
        <w:t>GAGs</w:t>
      </w:r>
      <w:r w:rsidRPr="00C00B87">
        <w:rPr>
          <w:rFonts w:ascii="Century" w:eastAsia="ＭＳ 明朝" w:hAnsi="Century" w:cs="Century" w:hint="eastAsia"/>
          <w:kern w:val="0"/>
          <w:sz w:val="16"/>
          <w:szCs w:val="16"/>
        </w:rPr>
        <w:t>（グリコサミノグリカン）と</w:t>
      </w:r>
      <w:r w:rsidRPr="00C00B87">
        <w:rPr>
          <w:rFonts w:ascii="Century" w:eastAsia="ＭＳ 明朝" w:hAnsi="Century" w:cs="Century" w:hint="eastAsia"/>
          <w:color w:val="FB0007"/>
          <w:kern w:val="0"/>
          <w:sz w:val="16"/>
          <w:szCs w:val="16"/>
        </w:rPr>
        <w:t>線維性蛋白</w:t>
      </w:r>
      <w:r w:rsidRPr="00C00B87">
        <w:rPr>
          <w:rFonts w:ascii="Century" w:eastAsia="ＭＳ 明朝" w:hAnsi="Century" w:cs="Century" w:hint="eastAsia"/>
          <w:kern w:val="0"/>
          <w:sz w:val="16"/>
          <w:szCs w:val="16"/>
        </w:rPr>
        <w:t>の二つの物質から成る。</w:t>
      </w:r>
    </w:p>
    <w:p w:rsidR="00C00B87" w:rsidRPr="00C00B87" w:rsidRDefault="00C00B87" w:rsidP="00C00B87">
      <w:pPr>
        <w:widowControl/>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color w:val="FB0007"/>
          <w:kern w:val="0"/>
          <w:sz w:val="16"/>
          <w:szCs w:val="16"/>
        </w:rPr>
      </w:pPr>
    </w:p>
    <w:p w:rsidR="00C00B87" w:rsidRPr="00C00B87" w:rsidRDefault="00C00B87" w:rsidP="00C00B87">
      <w:pPr>
        <w:widowControl/>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kern w:val="0"/>
          <w:sz w:val="16"/>
          <w:szCs w:val="16"/>
        </w:rPr>
        <w:t>GAGs</w:t>
      </w:r>
    </w:p>
    <w:p w:rsidR="00C00B87" w:rsidRPr="00C00B87" w:rsidRDefault="00C00B87" w:rsidP="00C00B87">
      <w:pPr>
        <w:widowControl/>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kern w:val="0"/>
          <w:sz w:val="16"/>
          <w:szCs w:val="16"/>
        </w:rPr>
        <w:t>2</w:t>
      </w:r>
      <w:r w:rsidRPr="00C00B87">
        <w:rPr>
          <w:rFonts w:ascii="Century" w:eastAsia="ＭＳ 明朝" w:hAnsi="Century" w:cs="Century" w:hint="eastAsia"/>
          <w:kern w:val="0"/>
          <w:sz w:val="16"/>
          <w:szCs w:val="16"/>
        </w:rPr>
        <w:t>種の二糖の繰り返し構造を持つ長い鎖</w:t>
      </w:r>
    </w:p>
    <w:p w:rsidR="00C00B87" w:rsidRPr="00C00B87" w:rsidRDefault="00C00B87" w:rsidP="00C00B87">
      <w:pPr>
        <w:widowControl/>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・ヘキソサミン</w:t>
      </w:r>
      <w:r w:rsidRPr="00C00B87">
        <w:rPr>
          <w:rFonts w:ascii="Century" w:eastAsia="ＭＳ 明朝" w:hAnsi="Century" w:cs="Century"/>
          <w:kern w:val="0"/>
          <w:sz w:val="16"/>
          <w:szCs w:val="16"/>
        </w:rPr>
        <w:t>(</w:t>
      </w:r>
      <w:r w:rsidRPr="00C00B87">
        <w:rPr>
          <w:rFonts w:ascii="Century" w:eastAsia="ＭＳ 明朝" w:hAnsi="Century" w:cs="Century"/>
          <w:color w:val="FB0007"/>
          <w:kern w:val="0"/>
          <w:sz w:val="16"/>
          <w:szCs w:val="16"/>
        </w:rPr>
        <w:t>SO3-</w:t>
      </w:r>
      <w:r w:rsidRPr="00C00B87">
        <w:rPr>
          <w:rFonts w:ascii="Century" w:eastAsia="ＭＳ 明朝" w:hAnsi="Century" w:cs="Century" w:hint="eastAsia"/>
          <w:kern w:val="0"/>
          <w:sz w:val="16"/>
          <w:szCs w:val="16"/>
        </w:rPr>
        <w:t>をもつ</w:t>
      </w:r>
      <w:r w:rsidRPr="00C00B87">
        <w:rPr>
          <w:rFonts w:ascii="Century" w:eastAsia="ＭＳ 明朝" w:hAnsi="Century" w:cs="Century"/>
          <w:kern w:val="0"/>
          <w:sz w:val="16"/>
          <w:szCs w:val="16"/>
        </w:rPr>
        <w:t>)</w:t>
      </w:r>
      <w:r w:rsidRPr="00C00B87">
        <w:rPr>
          <w:rFonts w:ascii="Century" w:eastAsia="ＭＳ 明朝" w:hAnsi="Century" w:cs="Century" w:hint="eastAsia"/>
          <w:kern w:val="0"/>
          <w:sz w:val="16"/>
          <w:szCs w:val="16"/>
        </w:rPr>
        <w:t>とウロン酸（</w:t>
      </w:r>
      <w:r w:rsidRPr="00C00B87">
        <w:rPr>
          <w:rFonts w:ascii="Century" w:eastAsia="ＭＳ 明朝" w:hAnsi="Century" w:cs="Century"/>
          <w:color w:val="FB0007"/>
          <w:kern w:val="0"/>
          <w:sz w:val="16"/>
          <w:szCs w:val="16"/>
        </w:rPr>
        <w:t>COO-</w:t>
      </w:r>
      <w:r w:rsidRPr="00C00B87">
        <w:rPr>
          <w:rFonts w:ascii="Century" w:eastAsia="ＭＳ 明朝" w:hAnsi="Century" w:cs="Century" w:hint="eastAsia"/>
          <w:kern w:val="0"/>
          <w:sz w:val="16"/>
          <w:szCs w:val="16"/>
        </w:rPr>
        <w:t>をもつ）。</w:t>
      </w:r>
    </w:p>
    <w:p w:rsidR="00C00B87" w:rsidRPr="00C00B87" w:rsidRDefault="00C00B87" w:rsidP="00C00B87">
      <w:pPr>
        <w:widowControl/>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B0007"/>
          <w:kern w:val="0"/>
          <w:sz w:val="16"/>
          <w:szCs w:val="16"/>
        </w:rPr>
        <w:t>負</w:t>
      </w:r>
      <w:r w:rsidRPr="00C00B87">
        <w:rPr>
          <w:rFonts w:ascii="Century" w:eastAsia="ＭＳ 明朝" w:hAnsi="Century" w:cs="Century" w:hint="eastAsia"/>
          <w:kern w:val="0"/>
          <w:sz w:val="16"/>
          <w:szCs w:val="16"/>
        </w:rPr>
        <w:t>にチャージしているので、</w:t>
      </w:r>
      <w:r w:rsidRPr="00C00B87">
        <w:rPr>
          <w:rFonts w:ascii="Century" w:eastAsia="ＭＳ 明朝" w:hAnsi="Century" w:cs="Century"/>
          <w:kern w:val="0"/>
          <w:sz w:val="16"/>
          <w:szCs w:val="16"/>
        </w:rPr>
        <w:t>Na+</w:t>
      </w:r>
      <w:r w:rsidRPr="00C00B87">
        <w:rPr>
          <w:rFonts w:ascii="Century" w:eastAsia="ＭＳ 明朝" w:hAnsi="Century" w:cs="Century" w:hint="eastAsia"/>
          <w:kern w:val="0"/>
          <w:sz w:val="16"/>
          <w:szCs w:val="16"/>
        </w:rPr>
        <w:t>など正のイオンを集め、浸透圧高める（</w:t>
      </w:r>
      <w:r w:rsidRPr="00C00B87">
        <w:rPr>
          <w:rFonts w:ascii="Century" w:eastAsia="ＭＳ 明朝" w:hAnsi="Century" w:cs="Century"/>
          <w:kern w:val="0"/>
          <w:sz w:val="16"/>
          <w:szCs w:val="16"/>
        </w:rPr>
        <w:t>→</w:t>
      </w:r>
      <w:r w:rsidRPr="00C00B87">
        <w:rPr>
          <w:rFonts w:ascii="Century" w:eastAsia="ＭＳ 明朝" w:hAnsi="Century" w:cs="Century" w:hint="eastAsia"/>
          <w:kern w:val="0"/>
          <w:sz w:val="16"/>
          <w:szCs w:val="16"/>
        </w:rPr>
        <w:t>水を引き入れ、みずみずしさを与える）。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B0007"/>
          <w:kern w:val="0"/>
          <w:sz w:val="16"/>
          <w:szCs w:val="16"/>
        </w:rPr>
        <w:t>プロテオグリカン</w:t>
      </w:r>
      <w:r w:rsidRPr="00C00B87">
        <w:rPr>
          <w:rFonts w:ascii="Century" w:eastAsia="ＭＳ 明朝" w:hAnsi="Century" w:cs="Century" w:hint="eastAsia"/>
          <w:kern w:val="0"/>
          <w:sz w:val="16"/>
          <w:szCs w:val="16"/>
        </w:rPr>
        <w:t>：</w:t>
      </w:r>
      <w:r w:rsidRPr="00C00B87">
        <w:rPr>
          <w:rFonts w:ascii="Century" w:eastAsia="ＭＳ 明朝" w:hAnsi="Century" w:cs="Century"/>
          <w:kern w:val="0"/>
          <w:sz w:val="16"/>
          <w:szCs w:val="16"/>
        </w:rPr>
        <w:t>GAGs</w:t>
      </w:r>
      <w:r w:rsidRPr="00C00B87">
        <w:rPr>
          <w:rFonts w:ascii="Century" w:eastAsia="ＭＳ 明朝" w:hAnsi="Century" w:cs="Century" w:hint="eastAsia"/>
          <w:kern w:val="0"/>
          <w:sz w:val="16"/>
          <w:szCs w:val="16"/>
        </w:rPr>
        <w:t>がコア蛋白についたもの。骨、軟骨、真皮、靭帯に存在。分子の選択的透過を促す。</w:t>
      </w:r>
    </w:p>
    <w:p w:rsidR="00C00B87" w:rsidRPr="00C00B87" w:rsidRDefault="00C00B87" w:rsidP="00C00B87">
      <w:pPr>
        <w:widowControl/>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color w:val="FB0007"/>
          <w:kern w:val="0"/>
          <w:sz w:val="16"/>
          <w:szCs w:val="16"/>
        </w:rPr>
      </w:pPr>
    </w:p>
    <w:p w:rsidR="00C00B87" w:rsidRPr="00C00B87" w:rsidRDefault="00C00B87" w:rsidP="00C00B87">
      <w:pPr>
        <w:widowControl/>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線維性蛋白</w:t>
      </w:r>
    </w:p>
    <w:p w:rsidR="00C00B87" w:rsidRPr="00C00B87" w:rsidRDefault="00C00B87" w:rsidP="00C00B87">
      <w:pPr>
        <w:widowControl/>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F0000"/>
          <w:kern w:val="0"/>
          <w:sz w:val="16"/>
          <w:szCs w:val="16"/>
        </w:rPr>
        <w:t>コラーゲン</w:t>
      </w: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F0000"/>
          <w:kern w:val="0"/>
          <w:sz w:val="16"/>
          <w:szCs w:val="16"/>
        </w:rPr>
        <w:t>エラスチン</w:t>
      </w: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F0000"/>
          <w:kern w:val="0"/>
          <w:sz w:val="16"/>
          <w:szCs w:val="16"/>
        </w:rPr>
        <w:t>フィブリリン</w:t>
      </w: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F0000"/>
          <w:kern w:val="0"/>
          <w:sz w:val="16"/>
          <w:szCs w:val="16"/>
        </w:rPr>
        <w:t>フィブロネクチン</w:t>
      </w:r>
      <w:r w:rsidRPr="00C00B87">
        <w:rPr>
          <w:rFonts w:ascii="Century" w:eastAsia="ＭＳ 明朝" w:hAnsi="Century" w:cs="Century" w:hint="eastAsia"/>
          <w:kern w:val="0"/>
          <w:sz w:val="16"/>
          <w:szCs w:val="16"/>
        </w:rPr>
        <w:t>の４種類の蛋白。</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B0007"/>
          <w:kern w:val="0"/>
          <w:sz w:val="16"/>
          <w:szCs w:val="16"/>
        </w:rPr>
        <w:t>コラーゲン</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・繊維芽細胞の</w:t>
      </w:r>
      <w:r w:rsidRPr="00C00B87">
        <w:rPr>
          <w:rFonts w:ascii="Century" w:eastAsia="ＭＳ 明朝" w:hAnsi="Century" w:cs="Century" w:hint="eastAsia"/>
          <w:color w:val="FF0000"/>
          <w:kern w:val="0"/>
          <w:sz w:val="16"/>
          <w:szCs w:val="16"/>
        </w:rPr>
        <w:t>粗面小胞体</w:t>
      </w:r>
      <w:r w:rsidRPr="00C00B87">
        <w:rPr>
          <w:rFonts w:ascii="Century" w:eastAsia="ＭＳ 明朝" w:hAnsi="Century" w:cs="Century" w:hint="eastAsia"/>
          <w:kern w:val="0"/>
          <w:sz w:val="16"/>
          <w:szCs w:val="16"/>
        </w:rPr>
        <w:t>で形成される。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・線維状の構造をつくるのは</w:t>
      </w:r>
      <w:r w:rsidRPr="00C00B87">
        <w:rPr>
          <w:rFonts w:ascii="Century" w:eastAsia="ＭＳ 明朝" w:hAnsi="Century" w:cs="Century" w:hint="eastAsia"/>
          <w:color w:val="FB0007"/>
          <w:kern w:val="0"/>
          <w:sz w:val="16"/>
          <w:szCs w:val="16"/>
        </w:rPr>
        <w:t>タイプ</w:t>
      </w:r>
      <w:r w:rsidRPr="00C00B87">
        <w:rPr>
          <w:rFonts w:ascii="Lantinghei TC Extralight" w:eastAsia="ＭＳ 明朝" w:hAnsi="Lantinghei TC Extralight" w:cs="Lantinghei TC Extralight" w:hint="eastAsia"/>
          <w:color w:val="FB0007"/>
          <w:kern w:val="0"/>
          <w:sz w:val="16"/>
          <w:szCs w:val="16"/>
        </w:rPr>
        <w:t>Ⅰ</w:t>
      </w:r>
      <w:r w:rsidRPr="00C00B87">
        <w:rPr>
          <w:rFonts w:ascii="Century" w:eastAsia="ＭＳ 明朝" w:hAnsi="Century" w:cs="Century" w:hint="eastAsia"/>
          <w:color w:val="FB0007"/>
          <w:kern w:val="0"/>
          <w:sz w:val="16"/>
          <w:szCs w:val="16"/>
        </w:rPr>
        <w:t>、</w:t>
      </w:r>
      <w:r w:rsidRPr="00C00B87">
        <w:rPr>
          <w:rFonts w:ascii="Lantinghei TC Extralight" w:eastAsia="ＭＳ 明朝" w:hAnsi="Lantinghei TC Extralight" w:cs="Lantinghei TC Extralight" w:hint="eastAsia"/>
          <w:color w:val="FB0007"/>
          <w:kern w:val="0"/>
          <w:sz w:val="16"/>
          <w:szCs w:val="16"/>
        </w:rPr>
        <w:t>Ⅱ</w:t>
      </w:r>
      <w:r w:rsidRPr="00C00B87">
        <w:rPr>
          <w:rFonts w:ascii="Century" w:eastAsia="ＭＳ 明朝" w:hAnsi="Century" w:cs="Century" w:hint="eastAsia"/>
          <w:color w:val="FB0007"/>
          <w:kern w:val="0"/>
          <w:sz w:val="16"/>
          <w:szCs w:val="16"/>
        </w:rPr>
        <w:t>、</w:t>
      </w:r>
      <w:r w:rsidRPr="00C00B87">
        <w:rPr>
          <w:rFonts w:ascii="Lantinghei TC Extralight" w:eastAsia="ＭＳ 明朝" w:hAnsi="Lantinghei TC Extralight" w:cs="Lantinghei TC Extralight" w:hint="eastAsia"/>
          <w:color w:val="FB0007"/>
          <w:kern w:val="0"/>
          <w:sz w:val="16"/>
          <w:szCs w:val="16"/>
        </w:rPr>
        <w:t>Ⅲ</w:t>
      </w:r>
      <w:r w:rsidRPr="00C00B87">
        <w:rPr>
          <w:rFonts w:ascii="Century" w:eastAsia="ＭＳ 明朝" w:hAnsi="Century" w:cs="Century" w:hint="eastAsia"/>
          <w:color w:val="FB0007"/>
          <w:kern w:val="0"/>
          <w:sz w:val="16"/>
          <w:szCs w:val="16"/>
        </w:rPr>
        <w:t>コラーゲン</w:t>
      </w:r>
      <w:r w:rsidRPr="00C00B87">
        <w:rPr>
          <w:rFonts w:ascii="Century" w:eastAsia="ＭＳ 明朝" w:hAnsi="Century" w:cs="Century" w:hint="eastAsia"/>
          <w:kern w:val="0"/>
          <w:sz w:val="16"/>
          <w:szCs w:val="16"/>
        </w:rPr>
        <w:t>、基底膜のような構造に関与するのは</w:t>
      </w:r>
      <w:r w:rsidRPr="00C00B87">
        <w:rPr>
          <w:rFonts w:ascii="Century" w:eastAsia="ＭＳ 明朝" w:hAnsi="Century" w:cs="Century" w:hint="eastAsia"/>
          <w:color w:val="FB0007"/>
          <w:kern w:val="0"/>
          <w:sz w:val="16"/>
          <w:szCs w:val="16"/>
        </w:rPr>
        <w:t>タイプ</w:t>
      </w:r>
      <w:r w:rsidRPr="00C00B87">
        <w:rPr>
          <w:rFonts w:ascii="Lantinghei TC Extralight" w:eastAsia="ＭＳ 明朝" w:hAnsi="Lantinghei TC Extralight" w:cs="Lantinghei TC Extralight" w:hint="eastAsia"/>
          <w:color w:val="FB0007"/>
          <w:kern w:val="0"/>
          <w:sz w:val="16"/>
          <w:szCs w:val="16"/>
        </w:rPr>
        <w:t>Ⅳ</w:t>
      </w:r>
      <w:r w:rsidRPr="00C00B87">
        <w:rPr>
          <w:rFonts w:ascii="Century" w:eastAsia="ＭＳ 明朝" w:hAnsi="Century" w:cs="Century" w:hint="eastAsia"/>
          <w:color w:val="FB0007"/>
          <w:kern w:val="0"/>
          <w:sz w:val="16"/>
          <w:szCs w:val="16"/>
        </w:rPr>
        <w:t>、</w:t>
      </w:r>
      <w:r w:rsidRPr="00C00B87">
        <w:rPr>
          <w:rFonts w:ascii="Lantinghei TC Extralight" w:eastAsia="ＭＳ 明朝" w:hAnsi="Lantinghei TC Extralight" w:cs="Lantinghei TC Extralight" w:hint="eastAsia"/>
          <w:color w:val="FB0007"/>
          <w:kern w:val="0"/>
          <w:sz w:val="16"/>
          <w:szCs w:val="16"/>
        </w:rPr>
        <w:t>Ⅶ</w:t>
      </w:r>
      <w:r w:rsidRPr="00C00B87">
        <w:rPr>
          <w:rFonts w:ascii="Century" w:eastAsia="ＭＳ 明朝" w:hAnsi="Century" w:cs="Century" w:hint="eastAsia"/>
          <w:kern w:val="0"/>
          <w:sz w:val="16"/>
          <w:szCs w:val="16"/>
        </w:rPr>
        <w:t>。</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w:t>
      </w:r>
      <w:r w:rsidRPr="00C00B87">
        <w:rPr>
          <w:rFonts w:ascii="Century" w:eastAsia="ＭＳ 明朝" w:hAnsi="Century" w:cs="Century" w:hint="eastAsia"/>
          <w:color w:val="FB0007"/>
          <w:kern w:val="0"/>
          <w:sz w:val="16"/>
          <w:szCs w:val="16"/>
        </w:rPr>
        <w:t>膠原線維</w:t>
      </w:r>
      <w:r w:rsidRPr="00C00B87">
        <w:rPr>
          <w:rFonts w:ascii="Century" w:eastAsia="ＭＳ 明朝" w:hAnsi="Century" w:cs="Century" w:hint="eastAsia"/>
          <w:kern w:val="0"/>
          <w:sz w:val="16"/>
          <w:szCs w:val="16"/>
        </w:rPr>
        <w:t>：ほぼ全ての組織に存在。</w:t>
      </w:r>
      <w:r w:rsidRPr="00C00B87">
        <w:rPr>
          <w:rFonts w:ascii="Century" w:eastAsia="ＭＳ 明朝" w:hAnsi="Century" w:cs="Century" w:hint="eastAsia"/>
          <w:color w:val="FB0007"/>
          <w:kern w:val="0"/>
          <w:sz w:val="16"/>
          <w:szCs w:val="16"/>
        </w:rPr>
        <w:t>タイプ</w:t>
      </w:r>
      <w:r w:rsidRPr="00C00B87">
        <w:rPr>
          <w:rFonts w:ascii="Lantinghei TC Extralight" w:eastAsia="ＭＳ 明朝" w:hAnsi="Lantinghei TC Extralight" w:cs="Lantinghei TC Extralight" w:hint="eastAsia"/>
          <w:color w:val="FB0007"/>
          <w:kern w:val="0"/>
          <w:sz w:val="16"/>
          <w:szCs w:val="16"/>
        </w:rPr>
        <w:t>Ⅰ</w:t>
      </w:r>
      <w:r w:rsidRPr="00C00B87">
        <w:rPr>
          <w:rFonts w:ascii="Century" w:eastAsia="ＭＳ 明朝" w:hAnsi="Century" w:cs="Century" w:hint="eastAsia"/>
          <w:color w:val="FB0007"/>
          <w:kern w:val="0"/>
          <w:sz w:val="16"/>
          <w:szCs w:val="16"/>
        </w:rPr>
        <w:t>コラーゲン</w:t>
      </w:r>
      <w:r w:rsidRPr="00C00B87">
        <w:rPr>
          <w:rFonts w:ascii="Century" w:eastAsia="ＭＳ 明朝" w:hAnsi="Century" w:cs="Century" w:hint="eastAsia"/>
          <w:kern w:val="0"/>
          <w:sz w:val="16"/>
          <w:szCs w:val="16"/>
        </w:rPr>
        <w:t>からなる。規則正しい縞状構造。枝分かれなし。</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w:t>
      </w:r>
      <w:r w:rsidRPr="00C00B87">
        <w:rPr>
          <w:rFonts w:ascii="Century" w:eastAsia="ＭＳ 明朝" w:hAnsi="Century" w:cs="Century" w:hint="eastAsia"/>
          <w:color w:val="FB0007"/>
          <w:kern w:val="0"/>
          <w:sz w:val="16"/>
          <w:szCs w:val="16"/>
        </w:rPr>
        <w:t>細網線維</w:t>
      </w:r>
      <w:r w:rsidRPr="00C00B87">
        <w:rPr>
          <w:rFonts w:ascii="Century" w:eastAsia="ＭＳ 明朝" w:hAnsi="Century" w:cs="Century" w:hint="eastAsia"/>
          <w:kern w:val="0"/>
          <w:sz w:val="16"/>
          <w:szCs w:val="16"/>
        </w:rPr>
        <w:t>：特に免疫担当器官に豊富。</w:t>
      </w:r>
      <w:r w:rsidRPr="00C00B87">
        <w:rPr>
          <w:rFonts w:ascii="Century" w:eastAsia="ＭＳ 明朝" w:hAnsi="Century" w:cs="Century" w:hint="eastAsia"/>
          <w:color w:val="FB0007"/>
          <w:kern w:val="0"/>
          <w:sz w:val="16"/>
          <w:szCs w:val="16"/>
        </w:rPr>
        <w:t>タイプ</w:t>
      </w:r>
      <w:r w:rsidRPr="00C00B87">
        <w:rPr>
          <w:rFonts w:ascii="Lantinghei TC Extralight" w:eastAsia="ＭＳ 明朝" w:hAnsi="Lantinghei TC Extralight" w:cs="Lantinghei TC Extralight" w:hint="eastAsia"/>
          <w:color w:val="FB0007"/>
          <w:kern w:val="0"/>
          <w:sz w:val="16"/>
          <w:szCs w:val="16"/>
        </w:rPr>
        <w:t>Ⅲコラーゲン</w:t>
      </w:r>
      <w:r w:rsidRPr="00C00B87">
        <w:rPr>
          <w:rFonts w:ascii="Lantinghei TC Extralight" w:eastAsia="ＭＳ 明朝" w:hAnsi="Lantinghei TC Extralight" w:cs="Lantinghei TC Extralight" w:hint="eastAsia"/>
          <w:kern w:val="0"/>
          <w:sz w:val="16"/>
          <w:szCs w:val="16"/>
        </w:rPr>
        <w:t>からなる</w:t>
      </w:r>
      <w:r w:rsidRPr="00C00B87">
        <w:rPr>
          <w:rFonts w:ascii="Century" w:eastAsia="ＭＳ 明朝" w:hAnsi="Century" w:cs="Century" w:hint="eastAsia"/>
          <w:kern w:val="0"/>
          <w:sz w:val="16"/>
          <w:szCs w:val="16"/>
        </w:rPr>
        <w:t>。デリケートな組織の枠組みづくり。</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w:t>
      </w:r>
      <w:r w:rsidRPr="00C00B87">
        <w:rPr>
          <w:rFonts w:ascii="Century" w:eastAsia="ＭＳ 明朝" w:hAnsi="Century" w:cs="Century" w:hint="eastAsia"/>
          <w:color w:val="FB0007"/>
          <w:kern w:val="0"/>
          <w:sz w:val="16"/>
          <w:szCs w:val="16"/>
        </w:rPr>
        <w:t>エーラス・ダンロス症候群（</w:t>
      </w:r>
      <w:r w:rsidRPr="00C00B87">
        <w:rPr>
          <w:rFonts w:ascii="Century" w:eastAsia="ＭＳ 明朝" w:hAnsi="Century" w:cs="Century"/>
          <w:color w:val="FB0007"/>
          <w:kern w:val="0"/>
          <w:sz w:val="16"/>
          <w:szCs w:val="16"/>
        </w:rPr>
        <w:t>EDS</w:t>
      </w:r>
      <w:r w:rsidRPr="00C00B87">
        <w:rPr>
          <w:rFonts w:ascii="Century" w:eastAsia="ＭＳ 明朝" w:hAnsi="Century" w:cs="Century" w:hint="eastAsia"/>
          <w:color w:val="FB0007"/>
          <w:kern w:val="0"/>
          <w:sz w:val="16"/>
          <w:szCs w:val="16"/>
        </w:rPr>
        <w:t>）</w:t>
      </w:r>
      <w:r w:rsidRPr="00C00B87">
        <w:rPr>
          <w:rFonts w:ascii="Century" w:eastAsia="ＭＳ 明朝" w:hAnsi="Century" w:cs="Century" w:hint="eastAsia"/>
          <w:kern w:val="0"/>
          <w:sz w:val="16"/>
          <w:szCs w:val="16"/>
        </w:rPr>
        <w:t>：コラーゲンが十分に形成されない遺伝病。皮膚・関節が異常に伸びたり、曲がったりする。血管・臓器破裂しやすい。</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B0007"/>
          <w:kern w:val="0"/>
          <w:sz w:val="16"/>
          <w:szCs w:val="16"/>
        </w:rPr>
        <w:t>エラスチン・フィブリリン</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・繊維芽細胞が作る。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・エラスチンをコアにして周囲をフィブリリンで固めたのが</w:t>
      </w:r>
      <w:r w:rsidRPr="00C00B87">
        <w:rPr>
          <w:rFonts w:ascii="Century" w:eastAsia="ＭＳ 明朝" w:hAnsi="Century" w:cs="Century" w:hint="eastAsia"/>
          <w:color w:val="FB0007"/>
          <w:kern w:val="0"/>
          <w:sz w:val="16"/>
          <w:szCs w:val="16"/>
        </w:rPr>
        <w:t>弾性線維</w:t>
      </w:r>
      <w:r w:rsidRPr="00C00B87">
        <w:rPr>
          <w:rFonts w:ascii="Century" w:eastAsia="ＭＳ 明朝" w:hAnsi="Century" w:cs="Century" w:hint="eastAsia"/>
          <w:kern w:val="0"/>
          <w:sz w:val="16"/>
          <w:szCs w:val="16"/>
        </w:rPr>
        <w:t>。枝分かれし、弾性血管・腱・黄色靭帯で発達。</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w:t>
      </w:r>
      <w:r w:rsidRPr="00C00B87">
        <w:rPr>
          <w:rFonts w:ascii="Century" w:eastAsia="ＭＳ 明朝" w:hAnsi="Century" w:cs="Century" w:hint="eastAsia"/>
          <w:color w:val="FF0000"/>
          <w:kern w:val="0"/>
          <w:sz w:val="16"/>
          <w:szCs w:val="16"/>
        </w:rPr>
        <w:t>マルファン症候群</w:t>
      </w:r>
      <w:r w:rsidRPr="00C00B87">
        <w:rPr>
          <w:rFonts w:ascii="Century" w:eastAsia="ＭＳ 明朝" w:hAnsi="Century" w:cs="Century" w:hint="eastAsia"/>
          <w:kern w:val="0"/>
          <w:sz w:val="16"/>
          <w:szCs w:val="16"/>
        </w:rPr>
        <w:t>：弾性繊維の機能不全。</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B0007"/>
          <w:kern w:val="0"/>
          <w:sz w:val="16"/>
          <w:szCs w:val="16"/>
        </w:rPr>
        <w:t>フィブロネクチン</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color w:val="FB0007"/>
          <w:kern w:val="0"/>
          <w:sz w:val="16"/>
          <w:szCs w:val="16"/>
        </w:rPr>
        <w:t xml:space="preserve">　</w:t>
      </w:r>
      <w:r w:rsidRPr="00C00B87">
        <w:rPr>
          <w:rFonts w:ascii="Century" w:eastAsia="ＭＳ 明朝" w:hAnsi="Century" w:cs="Century" w:hint="eastAsia"/>
          <w:kern w:val="0"/>
          <w:sz w:val="16"/>
          <w:szCs w:val="16"/>
        </w:rPr>
        <w:t>・細胞・線維・高分子を結び付ける。いずれも糖蛋白。</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・４つの接着領域をもち。結合組織の構築を固める。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・細胞ががん化するとこの蛋白が減少。接着が弱くなるため転移が起こる。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lastRenderedPageBreak/>
        <w:t>・ラミニン、エンタクチン</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w:t>
      </w:r>
      <w:r w:rsidRPr="00C00B87">
        <w:rPr>
          <w:rFonts w:ascii="Century" w:eastAsia="ＭＳ 明朝" w:hAnsi="Century" w:cs="Century" w:hint="eastAsia"/>
          <w:color w:val="FF0000"/>
          <w:kern w:val="0"/>
          <w:sz w:val="16"/>
          <w:szCs w:val="16"/>
        </w:rPr>
        <w:t>基底膜</w:t>
      </w:r>
      <w:r w:rsidRPr="00C00B87">
        <w:rPr>
          <w:rFonts w:ascii="Century" w:eastAsia="ＭＳ 明朝" w:hAnsi="Century" w:cs="Century" w:hint="eastAsia"/>
          <w:kern w:val="0"/>
          <w:sz w:val="16"/>
          <w:szCs w:val="16"/>
        </w:rPr>
        <w:t>の構成蛋白。基底膜と細胞・細胞外基質との結合・相互作用に関与。</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・エンタクチンは胎児期の神経発生における細胞の移動に関与。</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結合組織の中にある細胞</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B0007"/>
          <w:kern w:val="0"/>
          <w:sz w:val="16"/>
          <w:szCs w:val="16"/>
        </w:rPr>
        <w:t>繊維芽細胞</w:t>
      </w:r>
      <w:r w:rsidRPr="00C00B87">
        <w:rPr>
          <w:rFonts w:ascii="Century" w:eastAsia="ＭＳ 明朝" w:hAnsi="Century" w:cs="Century" w:hint="eastAsia"/>
          <w:kern w:val="0"/>
          <w:sz w:val="16"/>
          <w:szCs w:val="16"/>
        </w:rPr>
        <w:t>：細胞外基質を作る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B0007"/>
          <w:kern w:val="0"/>
          <w:sz w:val="16"/>
          <w:szCs w:val="16"/>
        </w:rPr>
        <w:t>脂肪細胞</w:t>
      </w:r>
      <w:r w:rsidRPr="00C00B87">
        <w:rPr>
          <w:rFonts w:ascii="Century" w:eastAsia="ＭＳ 明朝" w:hAnsi="Century" w:cs="Century" w:hint="eastAsia"/>
          <w:kern w:val="0"/>
          <w:sz w:val="16"/>
          <w:szCs w:val="16"/>
        </w:rPr>
        <w:t>：空胞状。</w:t>
      </w:r>
      <w:r w:rsidRPr="00C00B87">
        <w:rPr>
          <w:rFonts w:ascii="Century" w:eastAsia="ＭＳ 明朝" w:hAnsi="Century" w:cs="Century" w:hint="eastAsia"/>
          <w:color w:val="FF0000"/>
          <w:kern w:val="0"/>
          <w:sz w:val="16"/>
          <w:szCs w:val="16"/>
        </w:rPr>
        <w:t>レプチン</w:t>
      </w:r>
      <w:r w:rsidRPr="00C00B87">
        <w:rPr>
          <w:rFonts w:ascii="Century" w:eastAsia="ＭＳ 明朝" w:hAnsi="Century" w:cs="Century" w:hint="eastAsia"/>
          <w:kern w:val="0"/>
          <w:sz w:val="16"/>
          <w:szCs w:val="16"/>
        </w:rPr>
        <w:t>産生</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B0007"/>
          <w:kern w:val="0"/>
          <w:sz w:val="16"/>
          <w:szCs w:val="16"/>
        </w:rPr>
        <w:t>マクロファージ</w:t>
      </w:r>
      <w:r w:rsidRPr="00C00B87">
        <w:rPr>
          <w:rFonts w:ascii="Century" w:eastAsia="ＭＳ 明朝" w:hAnsi="Century" w:cs="Century" w:hint="eastAsia"/>
          <w:kern w:val="0"/>
          <w:sz w:val="16"/>
          <w:szCs w:val="16"/>
        </w:rPr>
        <w:t>：異物の取り込み、抗原提示</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B0007"/>
          <w:kern w:val="0"/>
          <w:sz w:val="16"/>
          <w:szCs w:val="16"/>
        </w:rPr>
        <w:t>形質細胞（プラズマ細胞）</w:t>
      </w:r>
      <w:r w:rsidRPr="00C00B87">
        <w:rPr>
          <w:rFonts w:ascii="Century" w:eastAsia="ＭＳ 明朝" w:hAnsi="Century" w:cs="Century" w:hint="eastAsia"/>
          <w:kern w:val="0"/>
          <w:sz w:val="16"/>
          <w:szCs w:val="16"/>
        </w:rPr>
        <w:t>：リンパ球の</w:t>
      </w:r>
      <w:r w:rsidRPr="00C00B87">
        <w:rPr>
          <w:rFonts w:ascii="Century" w:eastAsia="ＭＳ 明朝" w:hAnsi="Century" w:cs="Century"/>
          <w:kern w:val="0"/>
          <w:sz w:val="16"/>
          <w:szCs w:val="16"/>
        </w:rPr>
        <w:t>B</w:t>
      </w:r>
      <w:r w:rsidRPr="00C00B87">
        <w:rPr>
          <w:rFonts w:ascii="Century" w:eastAsia="ＭＳ 明朝" w:hAnsi="Century" w:cs="Century" w:hint="eastAsia"/>
          <w:kern w:val="0"/>
          <w:sz w:val="16"/>
          <w:szCs w:val="16"/>
        </w:rPr>
        <w:t>細胞が盛んに抗体を産生するようになったもの。</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B0007"/>
          <w:kern w:val="0"/>
          <w:sz w:val="16"/>
          <w:szCs w:val="16"/>
        </w:rPr>
        <w:t>肥満細胞</w:t>
      </w:r>
      <w:r w:rsidRPr="00C00B87">
        <w:rPr>
          <w:rFonts w:ascii="Century" w:eastAsia="ＭＳ 明朝" w:hAnsi="Century" w:cs="Century" w:hint="eastAsia"/>
          <w:kern w:val="0"/>
          <w:sz w:val="16"/>
          <w:szCs w:val="16"/>
        </w:rPr>
        <w:t>：</w:t>
      </w:r>
      <w:r w:rsidRPr="00C00B87">
        <w:rPr>
          <w:rFonts w:ascii="Century" w:eastAsia="ＭＳ 明朝" w:hAnsi="Century" w:cs="Century"/>
          <w:kern w:val="0"/>
          <w:sz w:val="16"/>
          <w:szCs w:val="16"/>
        </w:rPr>
        <w:t>mast cell</w:t>
      </w:r>
      <w:r w:rsidRPr="00C00B87">
        <w:rPr>
          <w:rFonts w:ascii="Century" w:eastAsia="ＭＳ 明朝" w:hAnsi="Century" w:cs="Century" w:hint="eastAsia"/>
          <w:kern w:val="0"/>
          <w:sz w:val="16"/>
          <w:szCs w:val="16"/>
        </w:rPr>
        <w:t>。ヘパリンとヒスタミンを含む顆粒を持つ。血管の透過性コントロール・アレルギーに関与</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ここまでは結合組織に共通。さらに修飾を受けて、次のような組織になる。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B0007"/>
          <w:kern w:val="0"/>
          <w:sz w:val="16"/>
          <w:szCs w:val="16"/>
        </w:rPr>
        <w:t>線維性</w:t>
      </w:r>
      <w:r w:rsidRPr="00C00B87">
        <w:rPr>
          <w:rFonts w:ascii="Century" w:eastAsia="ＭＳ 明朝" w:hAnsi="Century" w:cs="Century" w:hint="eastAsia"/>
          <w:kern w:val="0"/>
          <w:sz w:val="16"/>
          <w:szCs w:val="16"/>
        </w:rPr>
        <w:t>結合組織：膠原繊維を主体にしたもの、少量の弾性線維を含む。</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w:t>
      </w:r>
      <w:r w:rsidRPr="00C00B87">
        <w:rPr>
          <w:rFonts w:ascii="Century" w:eastAsia="ＭＳ 明朝" w:hAnsi="Century" w:cs="Century" w:hint="eastAsia"/>
          <w:color w:val="FB0007"/>
          <w:kern w:val="0"/>
          <w:sz w:val="16"/>
          <w:szCs w:val="16"/>
        </w:rPr>
        <w:t>疎性</w:t>
      </w:r>
      <w:r w:rsidRPr="00C00B87">
        <w:rPr>
          <w:rFonts w:ascii="Century" w:eastAsia="ＭＳ 明朝" w:hAnsi="Century" w:cs="Century" w:hint="eastAsia"/>
          <w:kern w:val="0"/>
          <w:sz w:val="16"/>
          <w:szCs w:val="16"/>
        </w:rPr>
        <w:t>結合組織：線維が疎、方向一定しない。例えば、</w:t>
      </w:r>
      <w:r w:rsidRPr="00C00B87">
        <w:rPr>
          <w:rFonts w:ascii="Century" w:eastAsia="ＭＳ 明朝" w:hAnsi="Century" w:cs="Century" w:hint="eastAsia"/>
          <w:color w:val="FB0007"/>
          <w:kern w:val="0"/>
          <w:sz w:val="16"/>
          <w:szCs w:val="16"/>
        </w:rPr>
        <w:t>消化管の粘膜固有層</w:t>
      </w: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B0007"/>
          <w:kern w:val="0"/>
          <w:sz w:val="16"/>
          <w:szCs w:val="16"/>
        </w:rPr>
        <w:t>粘膜下組織</w:t>
      </w:r>
      <w:r w:rsidRPr="00C00B87">
        <w:rPr>
          <w:rFonts w:ascii="Century" w:eastAsia="ＭＳ 明朝" w:hAnsi="Century" w:cs="Century" w:hint="eastAsia"/>
          <w:kern w:val="0"/>
          <w:sz w:val="16"/>
          <w:szCs w:val="16"/>
        </w:rPr>
        <w:t>（マイスナー神経叢存在）。</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w:t>
      </w:r>
      <w:r w:rsidRPr="00C00B87">
        <w:rPr>
          <w:rFonts w:ascii="Century" w:eastAsia="ＭＳ 明朝" w:hAnsi="Century" w:cs="Century" w:hint="eastAsia"/>
          <w:color w:val="FB0007"/>
          <w:kern w:val="0"/>
          <w:sz w:val="16"/>
          <w:szCs w:val="16"/>
        </w:rPr>
        <w:t>緻密</w:t>
      </w:r>
      <w:r w:rsidRPr="00C00B87">
        <w:rPr>
          <w:rFonts w:ascii="Century" w:eastAsia="ＭＳ 明朝" w:hAnsi="Century" w:cs="Century" w:hint="eastAsia"/>
          <w:kern w:val="0"/>
          <w:sz w:val="16"/>
          <w:szCs w:val="16"/>
        </w:rPr>
        <w:t>結合組織：線維が密、規則的に配列。繊維芽細胞主体。例えば、</w:t>
      </w:r>
      <w:r w:rsidRPr="00C00B87">
        <w:rPr>
          <w:rFonts w:ascii="Century" w:eastAsia="ＭＳ 明朝" w:hAnsi="Century" w:cs="Century" w:hint="eastAsia"/>
          <w:color w:val="FB0007"/>
          <w:kern w:val="0"/>
          <w:sz w:val="16"/>
          <w:szCs w:val="16"/>
        </w:rPr>
        <w:t>真皮・腱</w:t>
      </w:r>
      <w:r w:rsidRPr="00C00B87">
        <w:rPr>
          <w:rFonts w:ascii="Century" w:eastAsia="ＭＳ 明朝" w:hAnsi="Century" w:cs="Century" w:hint="eastAsia"/>
          <w:kern w:val="0"/>
          <w:sz w:val="16"/>
          <w:szCs w:val="16"/>
        </w:rPr>
        <w:t>（腱細胞）。</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B0007"/>
          <w:kern w:val="0"/>
          <w:sz w:val="16"/>
          <w:szCs w:val="16"/>
        </w:rPr>
        <w:t>弾性</w:t>
      </w:r>
      <w:r w:rsidRPr="00C00B87">
        <w:rPr>
          <w:rFonts w:ascii="Century" w:eastAsia="ＭＳ 明朝" w:hAnsi="Century" w:cs="Century" w:hint="eastAsia"/>
          <w:kern w:val="0"/>
          <w:sz w:val="16"/>
          <w:szCs w:val="16"/>
        </w:rPr>
        <w:t>組織：弾性線維主体。枝分かれする。例えば、</w:t>
      </w:r>
      <w:r w:rsidRPr="00C00B87">
        <w:rPr>
          <w:rFonts w:ascii="Century" w:eastAsia="ＭＳ 明朝" w:hAnsi="Century" w:cs="Century" w:hint="eastAsia"/>
          <w:color w:val="FB0007"/>
          <w:kern w:val="0"/>
          <w:sz w:val="16"/>
          <w:szCs w:val="16"/>
        </w:rPr>
        <w:t>弾性血管・黄色靭帯</w:t>
      </w:r>
      <w:r w:rsidRPr="00C00B87">
        <w:rPr>
          <w:rFonts w:ascii="Century" w:eastAsia="ＭＳ 明朝" w:hAnsi="Century" w:cs="Century" w:hint="eastAsia"/>
          <w:kern w:val="0"/>
          <w:sz w:val="16"/>
          <w:szCs w:val="16"/>
        </w:rPr>
        <w:t>。</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B0007"/>
          <w:kern w:val="0"/>
          <w:sz w:val="16"/>
          <w:szCs w:val="16"/>
        </w:rPr>
        <w:t>細網</w:t>
      </w:r>
      <w:r w:rsidRPr="00C00B87">
        <w:rPr>
          <w:rFonts w:ascii="Century" w:eastAsia="ＭＳ 明朝" w:hAnsi="Century" w:cs="Century" w:hint="eastAsia"/>
          <w:kern w:val="0"/>
          <w:sz w:val="16"/>
          <w:szCs w:val="16"/>
        </w:rPr>
        <w:t>組織：細網線維主体。例えば、</w:t>
      </w:r>
      <w:r w:rsidRPr="00C00B87">
        <w:rPr>
          <w:rFonts w:ascii="Century" w:eastAsia="ＭＳ 明朝" w:hAnsi="Century" w:cs="Century" w:hint="eastAsia"/>
          <w:color w:val="FB0007"/>
          <w:kern w:val="0"/>
          <w:sz w:val="16"/>
          <w:szCs w:val="16"/>
        </w:rPr>
        <w:t>リンパ組織</w:t>
      </w:r>
      <w:r w:rsidRPr="00C00B87">
        <w:rPr>
          <w:rFonts w:ascii="Century" w:eastAsia="ＭＳ 明朝" w:hAnsi="Century" w:cs="Century" w:hint="eastAsia"/>
          <w:kern w:val="0"/>
          <w:sz w:val="16"/>
          <w:szCs w:val="16"/>
        </w:rPr>
        <w:t>。</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B0007"/>
          <w:kern w:val="0"/>
          <w:sz w:val="16"/>
          <w:szCs w:val="16"/>
        </w:rPr>
        <w:t>脂肪</w:t>
      </w:r>
      <w:r w:rsidRPr="00C00B87">
        <w:rPr>
          <w:rFonts w:ascii="Century" w:eastAsia="ＭＳ 明朝" w:hAnsi="Century" w:cs="Century" w:hint="eastAsia"/>
          <w:kern w:val="0"/>
          <w:sz w:val="16"/>
          <w:szCs w:val="16"/>
        </w:rPr>
        <w:t>組織：脂肪細胞が極端に多い。例えば、</w:t>
      </w:r>
      <w:r w:rsidRPr="00C00B87">
        <w:rPr>
          <w:rFonts w:ascii="Century" w:eastAsia="ＭＳ 明朝" w:hAnsi="Century" w:cs="Century" w:hint="eastAsia"/>
          <w:color w:val="FB0007"/>
          <w:kern w:val="0"/>
          <w:sz w:val="16"/>
          <w:szCs w:val="16"/>
        </w:rPr>
        <w:t>足底</w:t>
      </w:r>
      <w:r w:rsidRPr="00C00B87">
        <w:rPr>
          <w:rFonts w:ascii="Century" w:eastAsia="ＭＳ 明朝" w:hAnsi="Century" w:cs="Century" w:hint="eastAsia"/>
          <w:kern w:val="0"/>
          <w:sz w:val="16"/>
          <w:szCs w:val="16"/>
        </w:rPr>
        <w:t>。</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B0007"/>
          <w:kern w:val="0"/>
          <w:sz w:val="16"/>
          <w:szCs w:val="16"/>
        </w:rPr>
        <w:t>色素結合</w:t>
      </w:r>
      <w:r w:rsidRPr="00C00B87">
        <w:rPr>
          <w:rFonts w:ascii="Century" w:eastAsia="ＭＳ 明朝" w:hAnsi="Century" w:cs="Century" w:hint="eastAsia"/>
          <w:kern w:val="0"/>
          <w:sz w:val="16"/>
          <w:szCs w:val="16"/>
        </w:rPr>
        <w:t>組織：疎性結合組織の中に色素細胞。例えば、</w:t>
      </w:r>
      <w:r w:rsidRPr="00C00B87">
        <w:rPr>
          <w:rFonts w:ascii="Century" w:eastAsia="ＭＳ 明朝" w:hAnsi="Century" w:cs="Century" w:hint="eastAsia"/>
          <w:color w:val="FB0007"/>
          <w:kern w:val="0"/>
          <w:sz w:val="16"/>
          <w:szCs w:val="16"/>
        </w:rPr>
        <w:t>虹彩支質</w:t>
      </w:r>
      <w:r w:rsidRPr="00C00B87">
        <w:rPr>
          <w:rFonts w:ascii="Century" w:eastAsia="ＭＳ 明朝" w:hAnsi="Century" w:cs="Century" w:hint="eastAsia"/>
          <w:kern w:val="0"/>
          <w:sz w:val="16"/>
          <w:szCs w:val="16"/>
        </w:rPr>
        <w:t xml:space="preserve">。　　　　　　</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B0007"/>
          <w:kern w:val="0"/>
          <w:sz w:val="16"/>
          <w:szCs w:val="16"/>
        </w:rPr>
        <w:t>間葉</w:t>
      </w:r>
      <w:r w:rsidRPr="00C00B87">
        <w:rPr>
          <w:rFonts w:ascii="Century" w:eastAsia="ＭＳ 明朝" w:hAnsi="Century" w:cs="Century" w:hint="eastAsia"/>
          <w:kern w:val="0"/>
          <w:sz w:val="16"/>
          <w:szCs w:val="16"/>
        </w:rPr>
        <w:t>：胎生期の未分化な結合組織の総称。</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B0007"/>
          <w:kern w:val="0"/>
          <w:sz w:val="16"/>
          <w:szCs w:val="16"/>
        </w:rPr>
        <w:t>膠様</w:t>
      </w:r>
      <w:r w:rsidRPr="00C00B87">
        <w:rPr>
          <w:rFonts w:ascii="Century" w:eastAsia="ＭＳ 明朝" w:hAnsi="Century" w:cs="Century" w:hint="eastAsia"/>
          <w:kern w:val="0"/>
          <w:sz w:val="16"/>
          <w:szCs w:val="16"/>
        </w:rPr>
        <w:t>組織：特に臍帯の未分化な結合組織。</w:t>
      </w:r>
      <w:r w:rsidRPr="00C00B87">
        <w:rPr>
          <w:rFonts w:ascii="Century" w:eastAsia="ＭＳ 明朝" w:hAnsi="Century" w:cs="Century"/>
          <w:kern w:val="0"/>
          <w:sz w:val="16"/>
          <w:szCs w:val="16"/>
        </w:rPr>
        <w:t>Wharton’s jelly</w:t>
      </w:r>
      <w:r w:rsidRPr="00C00B87">
        <w:rPr>
          <w:rFonts w:ascii="Century" w:eastAsia="ＭＳ 明朝" w:hAnsi="Century" w:cs="Century" w:hint="eastAsia"/>
          <w:kern w:val="0"/>
          <w:sz w:val="16"/>
          <w:szCs w:val="16"/>
        </w:rPr>
        <w:t>という基質がこの場所埋める。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Cs w:val="21"/>
        </w:rPr>
      </w:pP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Cs w:val="21"/>
        </w:rPr>
      </w:pPr>
      <w:r w:rsidRPr="00C00B87">
        <w:rPr>
          <w:rFonts w:ascii="Century" w:eastAsia="ＭＳ 明朝" w:hAnsi="Century" w:cs="Century" w:hint="eastAsia"/>
          <w:kern w:val="0"/>
          <w:szCs w:val="21"/>
        </w:rPr>
        <w:t>＜第３回＞　運動器</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・筋組織</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w:t>
      </w:r>
      <w:r w:rsidRPr="00C00B87">
        <w:rPr>
          <w:rFonts w:ascii="Century" w:eastAsia="ＭＳ 明朝" w:hAnsi="Century" w:cs="Century" w:hint="eastAsia"/>
          <w:color w:val="FF0000"/>
          <w:kern w:val="0"/>
          <w:sz w:val="16"/>
          <w:szCs w:val="16"/>
        </w:rPr>
        <w:t>支持</w:t>
      </w:r>
      <w:r w:rsidRPr="00C00B87">
        <w:rPr>
          <w:rFonts w:ascii="Century" w:eastAsia="ＭＳ 明朝" w:hAnsi="Century" w:cs="Century" w:hint="eastAsia"/>
          <w:kern w:val="0"/>
          <w:sz w:val="16"/>
          <w:szCs w:val="16"/>
        </w:rPr>
        <w:t>組織に分類される。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color w:val="FF0000"/>
          <w:kern w:val="0"/>
          <w:sz w:val="16"/>
          <w:szCs w:val="16"/>
        </w:rPr>
        <w:t xml:space="preserve">　</w:t>
      </w: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C101B"/>
          <w:kern w:val="0"/>
          <w:sz w:val="16"/>
          <w:szCs w:val="16"/>
        </w:rPr>
        <w:t>筋細胞</w:t>
      </w: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C101B"/>
          <w:kern w:val="0"/>
          <w:sz w:val="16"/>
          <w:szCs w:val="16"/>
        </w:rPr>
        <w:t>筋上皮細胞</w:t>
      </w: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C101B"/>
          <w:kern w:val="0"/>
          <w:sz w:val="16"/>
          <w:szCs w:val="16"/>
        </w:rPr>
        <w:t>筋繊維芽細胞</w:t>
      </w: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C101B"/>
          <w:kern w:val="0"/>
          <w:sz w:val="16"/>
          <w:szCs w:val="16"/>
        </w:rPr>
        <w:t>周皮細胞</w:t>
      </w:r>
      <w:r w:rsidRPr="00C00B87">
        <w:rPr>
          <w:rFonts w:ascii="Century" w:eastAsia="ＭＳ 明朝" w:hAnsi="Century" w:cs="Century" w:hint="eastAsia"/>
          <w:kern w:val="0"/>
          <w:sz w:val="16"/>
          <w:szCs w:val="16"/>
        </w:rPr>
        <w:t>の４種からなる。どれもアクチン・ミオシンを含む。</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・筋細胞：骨格筋（横紋筋）、心筋、平滑筋の３種類。</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rsidR="00C00B87" w:rsidRPr="00C00B87" w:rsidRDefault="00C00B87" w:rsidP="00C00B87">
      <w:pPr>
        <w:widowControl/>
        <w:tabs>
          <w:tab w:val="left" w:pos="560"/>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骨格筋（</w:t>
      </w:r>
      <w:r w:rsidRPr="00C00B87">
        <w:rPr>
          <w:rFonts w:ascii="Century" w:eastAsia="ＭＳ 明朝" w:hAnsi="Century" w:cs="Century" w:hint="eastAsia"/>
          <w:color w:val="FF6600"/>
          <w:kern w:val="0"/>
          <w:sz w:val="16"/>
          <w:szCs w:val="16"/>
        </w:rPr>
        <w:t>正</w:t>
      </w:r>
      <w:r w:rsidRPr="00C00B87">
        <w:rPr>
          <w:rFonts w:ascii="Century" w:eastAsia="ＭＳ 明朝" w:hAnsi="Century" w:cs="Century"/>
          <w:color w:val="FF6600"/>
          <w:kern w:val="0"/>
          <w:sz w:val="16"/>
          <w:szCs w:val="16"/>
        </w:rPr>
        <w:t>760</w:t>
      </w:r>
      <w:r w:rsidRPr="00C00B87">
        <w:rPr>
          <w:rFonts w:ascii="Century" w:eastAsia="ＭＳ 明朝" w:hAnsi="Century" w:cs="Century" w:hint="eastAsia"/>
          <w:kern w:val="0"/>
          <w:sz w:val="16"/>
          <w:szCs w:val="16"/>
        </w:rPr>
        <w:t>）</w:t>
      </w:r>
    </w:p>
    <w:p w:rsidR="00C00B87" w:rsidRPr="00C00B87" w:rsidRDefault="00C00B87" w:rsidP="00C00B87">
      <w:pPr>
        <w:widowControl/>
        <w:tabs>
          <w:tab w:val="left" w:pos="560"/>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B0007"/>
          <w:kern w:val="0"/>
          <w:sz w:val="16"/>
          <w:szCs w:val="16"/>
        </w:rPr>
        <w:t>筋線維（筋細胞）</w:t>
      </w:r>
      <w:r w:rsidRPr="00C00B87">
        <w:rPr>
          <w:rFonts w:ascii="Century" w:eastAsia="ＭＳ 明朝" w:hAnsi="Century" w:cs="Century" w:hint="eastAsia"/>
          <w:kern w:val="0"/>
          <w:sz w:val="16"/>
          <w:szCs w:val="16"/>
        </w:rPr>
        <w:t>を</w:t>
      </w:r>
      <w:r w:rsidRPr="00C00B87">
        <w:rPr>
          <w:rFonts w:ascii="Century" w:eastAsia="ＭＳ 明朝" w:hAnsi="Century" w:cs="Century" w:hint="eastAsia"/>
          <w:color w:val="FB0007"/>
          <w:kern w:val="0"/>
          <w:sz w:val="16"/>
          <w:szCs w:val="16"/>
        </w:rPr>
        <w:t>筋内膜</w:t>
      </w:r>
      <w:r w:rsidRPr="00C00B87">
        <w:rPr>
          <w:rFonts w:ascii="Century" w:eastAsia="ＭＳ 明朝" w:hAnsi="Century" w:cs="Century" w:hint="eastAsia"/>
          <w:kern w:val="0"/>
          <w:sz w:val="16"/>
          <w:szCs w:val="16"/>
        </w:rPr>
        <w:t>が束ね、それを</w:t>
      </w:r>
      <w:r w:rsidRPr="00C00B87">
        <w:rPr>
          <w:rFonts w:ascii="Century" w:eastAsia="ＭＳ 明朝" w:hAnsi="Century" w:cs="Century" w:hint="eastAsia"/>
          <w:color w:val="FB0007"/>
          <w:kern w:val="0"/>
          <w:sz w:val="16"/>
          <w:szCs w:val="16"/>
        </w:rPr>
        <w:t>筋周膜</w:t>
      </w:r>
      <w:r w:rsidRPr="00C00B87">
        <w:rPr>
          <w:rFonts w:ascii="Century" w:eastAsia="ＭＳ 明朝" w:hAnsi="Century" w:cs="Century" w:hint="eastAsia"/>
          <w:kern w:val="0"/>
          <w:sz w:val="16"/>
          <w:szCs w:val="16"/>
        </w:rPr>
        <w:t>が包み、さらにそれを</w:t>
      </w:r>
      <w:r w:rsidRPr="00C00B87">
        <w:rPr>
          <w:rFonts w:ascii="Century" w:eastAsia="ＭＳ 明朝" w:hAnsi="Century" w:cs="Century" w:hint="eastAsia"/>
          <w:color w:val="FB0007"/>
          <w:kern w:val="0"/>
          <w:sz w:val="16"/>
          <w:szCs w:val="16"/>
        </w:rPr>
        <w:t>筋上皮</w:t>
      </w:r>
      <w:r w:rsidRPr="00C00B87">
        <w:rPr>
          <w:rFonts w:ascii="Century" w:eastAsia="ＭＳ 明朝" w:hAnsi="Century" w:cs="Century" w:hint="eastAsia"/>
          <w:kern w:val="0"/>
          <w:sz w:val="16"/>
          <w:szCs w:val="16"/>
        </w:rPr>
        <w:t>（肉眼解剖的には</w:t>
      </w:r>
      <w:r w:rsidRPr="00C00B87">
        <w:rPr>
          <w:rFonts w:ascii="Century" w:eastAsia="ＭＳ 明朝" w:hAnsi="Century" w:cs="Century" w:hint="eastAsia"/>
          <w:color w:val="FB0007"/>
          <w:kern w:val="0"/>
          <w:sz w:val="16"/>
          <w:szCs w:val="16"/>
        </w:rPr>
        <w:t>筋膜</w:t>
      </w:r>
      <w:r w:rsidRPr="00C00B87">
        <w:rPr>
          <w:rFonts w:ascii="Century" w:eastAsia="ＭＳ 明朝" w:hAnsi="Century" w:cs="Century" w:hint="eastAsia"/>
          <w:kern w:val="0"/>
          <w:sz w:val="16"/>
          <w:szCs w:val="16"/>
        </w:rPr>
        <w:t>）が束ねる。</w:t>
      </w:r>
    </w:p>
    <w:p w:rsidR="00C00B87" w:rsidRPr="00C00B87" w:rsidRDefault="00C00B87" w:rsidP="00C00B87">
      <w:pPr>
        <w:widowControl/>
        <w:tabs>
          <w:tab w:val="left" w:pos="560"/>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color w:val="0000FF"/>
          <w:kern w:val="0"/>
          <w:sz w:val="16"/>
          <w:szCs w:val="16"/>
        </w:rPr>
      </w:pPr>
      <w:r w:rsidRPr="00C00B87">
        <w:rPr>
          <w:rFonts w:ascii="Century" w:eastAsia="ＭＳ 明朝" w:hAnsi="Century" w:cs="Century" w:hint="eastAsia"/>
          <w:color w:val="0000FF"/>
          <w:kern w:val="0"/>
          <w:sz w:val="16"/>
          <w:szCs w:val="16"/>
        </w:rPr>
        <w:t>（筋肉では、線維＝細胞に注意！）</w:t>
      </w:r>
      <w:r w:rsidRPr="00C00B87">
        <w:rPr>
          <w:rFonts w:ascii="Century" w:eastAsia="ＭＳ 明朝" w:hAnsi="Century" w:cs="Century"/>
          <w:color w:val="0000FF"/>
          <w:kern w:val="0"/>
          <w:sz w:val="16"/>
          <w:szCs w:val="16"/>
        </w:rPr>
        <w:t xml:space="preserve"> </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・筋線維：</w:t>
      </w:r>
      <w:r w:rsidRPr="00C00B87">
        <w:rPr>
          <w:rFonts w:ascii="Century" w:eastAsia="ＭＳ 明朝" w:hAnsi="Century" w:cs="Century" w:hint="eastAsia"/>
          <w:color w:val="FB0007"/>
          <w:kern w:val="0"/>
          <w:sz w:val="16"/>
          <w:szCs w:val="16"/>
        </w:rPr>
        <w:t>横紋筋</w:t>
      </w:r>
      <w:r w:rsidRPr="00C00B87">
        <w:rPr>
          <w:rFonts w:ascii="Century" w:eastAsia="ＭＳ 明朝" w:hAnsi="Century" w:cs="Century" w:hint="eastAsia"/>
          <w:kern w:val="0"/>
          <w:sz w:val="16"/>
          <w:szCs w:val="16"/>
        </w:rPr>
        <w:t>からなる。核は</w:t>
      </w:r>
      <w:r w:rsidRPr="00C00B87">
        <w:rPr>
          <w:rFonts w:ascii="Century" w:eastAsia="ＭＳ 明朝" w:hAnsi="Century" w:cs="Century" w:hint="eastAsia"/>
          <w:color w:val="FB0007"/>
          <w:kern w:val="0"/>
          <w:sz w:val="16"/>
          <w:szCs w:val="16"/>
        </w:rPr>
        <w:t>多核</w:t>
      </w:r>
      <w:r w:rsidRPr="00C00B87">
        <w:rPr>
          <w:rFonts w:ascii="Century" w:eastAsia="ＭＳ 明朝" w:hAnsi="Century" w:cs="Century" w:hint="eastAsia"/>
          <w:kern w:val="0"/>
          <w:sz w:val="16"/>
          <w:szCs w:val="16"/>
        </w:rPr>
        <w:t>（</w:t>
      </w:r>
      <w:r w:rsidRPr="00C00B87">
        <w:rPr>
          <w:rFonts w:ascii="Century" w:eastAsia="ＭＳ 明朝" w:hAnsi="Century" w:cs="Century"/>
          <w:kern w:val="0"/>
          <w:sz w:val="16"/>
          <w:szCs w:val="16"/>
        </w:rPr>
        <w:t>→</w:t>
      </w:r>
      <w:r w:rsidRPr="00C00B87">
        <w:rPr>
          <w:rFonts w:ascii="Century" w:eastAsia="ＭＳ 明朝" w:hAnsi="Century" w:cs="Century" w:hint="eastAsia"/>
          <w:color w:val="FB0007"/>
          <w:kern w:val="0"/>
          <w:sz w:val="16"/>
          <w:szCs w:val="16"/>
        </w:rPr>
        <w:t>筋芽細胞</w:t>
      </w:r>
      <w:r w:rsidRPr="00C00B87">
        <w:rPr>
          <w:rFonts w:ascii="Century" w:eastAsia="ＭＳ 明朝" w:hAnsi="Century" w:cs="Century" w:hint="eastAsia"/>
          <w:kern w:val="0"/>
          <w:sz w:val="16"/>
          <w:szCs w:val="16"/>
        </w:rPr>
        <w:t>が多数癒合してできたものだから）</w:t>
      </w:r>
    </w:p>
    <w:p w:rsidR="00C00B87" w:rsidRPr="00C00B87" w:rsidRDefault="00C00B87" w:rsidP="00C00B87">
      <w:pPr>
        <w:widowControl/>
        <w:tabs>
          <w:tab w:val="left" w:pos="28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細胞膜：</w:t>
      </w:r>
      <w:r w:rsidRPr="00C00B87">
        <w:rPr>
          <w:rFonts w:ascii="Century" w:eastAsia="ＭＳ 明朝" w:hAnsi="Century" w:cs="Century"/>
          <w:color w:val="FB0007"/>
          <w:kern w:val="0"/>
          <w:sz w:val="16"/>
          <w:szCs w:val="16"/>
        </w:rPr>
        <w:t>sarcolemm</w:t>
      </w:r>
      <w:r w:rsidRPr="00C00B87">
        <w:rPr>
          <w:rFonts w:ascii="Century" w:eastAsia="ＭＳ 明朝" w:hAnsi="Century" w:cs="Century"/>
          <w:color w:val="FF0000"/>
          <w:kern w:val="0"/>
          <w:sz w:val="16"/>
          <w:szCs w:val="16"/>
        </w:rPr>
        <w:t>a(</w:t>
      </w:r>
      <w:r w:rsidRPr="00C00B87">
        <w:rPr>
          <w:rFonts w:ascii="Century" w:eastAsia="ＭＳ 明朝" w:hAnsi="Century" w:cs="Century" w:hint="eastAsia"/>
          <w:color w:val="FF0000"/>
          <w:kern w:val="0"/>
          <w:sz w:val="16"/>
          <w:szCs w:val="16"/>
        </w:rPr>
        <w:t>筋細胞膜</w:t>
      </w:r>
      <w:r w:rsidRPr="00C00B87">
        <w:rPr>
          <w:rFonts w:ascii="Century" w:eastAsia="ＭＳ 明朝" w:hAnsi="Century" w:cs="Century"/>
          <w:color w:val="FF0000"/>
          <w:kern w:val="0"/>
          <w:sz w:val="16"/>
          <w:szCs w:val="16"/>
        </w:rPr>
        <w:t>)</w:t>
      </w:r>
    </w:p>
    <w:p w:rsidR="00C00B87" w:rsidRPr="00C00B87" w:rsidRDefault="00C00B87" w:rsidP="00C00B87">
      <w:pPr>
        <w:widowControl/>
        <w:tabs>
          <w:tab w:val="left" w:pos="28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細胞質：</w:t>
      </w:r>
      <w:r w:rsidRPr="00C00B87">
        <w:rPr>
          <w:rFonts w:ascii="Century" w:eastAsia="ＭＳ 明朝" w:hAnsi="Century" w:cs="Century"/>
          <w:color w:val="FB0007"/>
          <w:kern w:val="0"/>
          <w:sz w:val="16"/>
          <w:szCs w:val="16"/>
        </w:rPr>
        <w:t>sarcoplas</w:t>
      </w:r>
      <w:r w:rsidRPr="00C00B87">
        <w:rPr>
          <w:rFonts w:ascii="Century" w:eastAsia="ＭＳ 明朝" w:hAnsi="Century" w:cs="Century"/>
          <w:color w:val="FF0000"/>
          <w:kern w:val="0"/>
          <w:sz w:val="16"/>
          <w:szCs w:val="16"/>
        </w:rPr>
        <w:t>m(</w:t>
      </w:r>
      <w:r w:rsidRPr="00C00B87">
        <w:rPr>
          <w:rFonts w:ascii="Century" w:eastAsia="ＭＳ 明朝" w:hAnsi="Century" w:cs="Century" w:hint="eastAsia"/>
          <w:color w:val="FF0000"/>
          <w:kern w:val="0"/>
          <w:sz w:val="16"/>
          <w:szCs w:val="16"/>
        </w:rPr>
        <w:t>筋形質</w:t>
      </w:r>
      <w:r w:rsidRPr="00C00B87">
        <w:rPr>
          <w:rFonts w:ascii="Century" w:eastAsia="ＭＳ 明朝" w:hAnsi="Century" w:cs="Century"/>
          <w:color w:val="FF0000"/>
          <w:kern w:val="0"/>
          <w:sz w:val="16"/>
          <w:szCs w:val="16"/>
        </w:rPr>
        <w:t>)</w:t>
      </w:r>
    </w:p>
    <w:p w:rsidR="00C00B87" w:rsidRPr="00C00B87" w:rsidRDefault="00C00B87" w:rsidP="00C00B87">
      <w:pPr>
        <w:widowControl/>
        <w:tabs>
          <w:tab w:val="left" w:pos="28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小胞　：</w:t>
      </w:r>
      <w:r w:rsidRPr="00C00B87">
        <w:rPr>
          <w:rFonts w:ascii="Century" w:eastAsia="ＭＳ 明朝" w:hAnsi="Century" w:cs="Century"/>
          <w:color w:val="FB0007"/>
          <w:kern w:val="0"/>
          <w:sz w:val="16"/>
          <w:szCs w:val="16"/>
        </w:rPr>
        <w:t>sarcoplasmic reticulum</w:t>
      </w:r>
      <w:r w:rsidRPr="00C00B87">
        <w:rPr>
          <w:rFonts w:ascii="Century" w:eastAsia="ＭＳ 明朝" w:hAnsi="Century" w:cs="Century"/>
          <w:color w:val="FF0000"/>
          <w:kern w:val="0"/>
          <w:sz w:val="16"/>
          <w:szCs w:val="16"/>
        </w:rPr>
        <w:t>(</w:t>
      </w:r>
      <w:r w:rsidRPr="00C00B87">
        <w:rPr>
          <w:rFonts w:ascii="Century" w:eastAsia="ＭＳ 明朝" w:hAnsi="Century" w:cs="Century" w:hint="eastAsia"/>
          <w:color w:val="FF0000"/>
          <w:kern w:val="0"/>
          <w:sz w:val="16"/>
          <w:szCs w:val="16"/>
        </w:rPr>
        <w:t>筋小胞体</w:t>
      </w:r>
      <w:r w:rsidRPr="00C00B87">
        <w:rPr>
          <w:rFonts w:ascii="Century" w:eastAsia="ＭＳ 明朝" w:hAnsi="Century" w:cs="Century"/>
          <w:color w:val="FF0000"/>
          <w:kern w:val="0"/>
          <w:sz w:val="16"/>
          <w:szCs w:val="16"/>
        </w:rPr>
        <w:t>)</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color w:val="FB0007"/>
          <w:kern w:val="0"/>
          <w:sz w:val="16"/>
          <w:szCs w:val="16"/>
        </w:rPr>
      </w:pPr>
      <w:r w:rsidRPr="00C00B87">
        <w:rPr>
          <w:rFonts w:ascii="Century" w:eastAsia="ＭＳ 明朝" w:hAnsi="Century" w:cs="Century" w:hint="eastAsia"/>
          <w:color w:val="FB0007"/>
          <w:kern w:val="0"/>
          <w:sz w:val="16"/>
          <w:szCs w:val="16"/>
        </w:rPr>
        <w:t>筋原線維</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・筋線維に含まれる筋フィラメントの束。</w:t>
      </w:r>
      <w:r w:rsidRPr="00C00B87">
        <w:rPr>
          <w:rFonts w:ascii="Century" w:eastAsia="ＭＳ 明朝" w:hAnsi="Century" w:cs="Century"/>
          <w:kern w:val="0"/>
          <w:sz w:val="16"/>
          <w:szCs w:val="16"/>
        </w:rPr>
        <w:t>1~2</w:t>
      </w:r>
      <w:r w:rsidRPr="00C00B87">
        <w:rPr>
          <w:rFonts w:ascii="Century" w:eastAsia="ＭＳ 明朝" w:hAnsi="Century" w:cs="Century" w:hint="eastAsia"/>
          <w:kern w:val="0"/>
          <w:sz w:val="16"/>
          <w:szCs w:val="16"/>
        </w:rPr>
        <w:t>μ</w:t>
      </w:r>
      <w:r w:rsidRPr="00C00B87">
        <w:rPr>
          <w:rFonts w:ascii="Century" w:eastAsia="ＭＳ 明朝" w:hAnsi="Century" w:cs="Century"/>
          <w:kern w:val="0"/>
          <w:sz w:val="16"/>
          <w:szCs w:val="16"/>
        </w:rPr>
        <w:t>m</w:t>
      </w:r>
      <w:r w:rsidRPr="00C00B87">
        <w:rPr>
          <w:rFonts w:ascii="Century" w:eastAsia="ＭＳ 明朝" w:hAnsi="Century" w:cs="Century" w:hint="eastAsia"/>
          <w:kern w:val="0"/>
          <w:sz w:val="16"/>
          <w:szCs w:val="16"/>
        </w:rPr>
        <w:t>。</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・これは、</w:t>
      </w:r>
      <w:r w:rsidRPr="00C00B87">
        <w:rPr>
          <w:rFonts w:ascii="Century" w:eastAsia="ＭＳ 明朝" w:hAnsi="Century" w:cs="Century" w:hint="eastAsia"/>
          <w:color w:val="FB0007"/>
          <w:kern w:val="0"/>
          <w:sz w:val="16"/>
          <w:szCs w:val="16"/>
        </w:rPr>
        <w:t>アクチン</w:t>
      </w:r>
      <w:r w:rsidRPr="00C00B87">
        <w:rPr>
          <w:rFonts w:ascii="Century" w:eastAsia="ＭＳ 明朝" w:hAnsi="Century" w:cs="Century" w:hint="eastAsia"/>
          <w:kern w:val="0"/>
          <w:sz w:val="16"/>
          <w:szCs w:val="16"/>
        </w:rPr>
        <w:t>と</w:t>
      </w:r>
      <w:r w:rsidRPr="00C00B87">
        <w:rPr>
          <w:rFonts w:ascii="Century" w:eastAsia="ＭＳ 明朝" w:hAnsi="Century" w:cs="Century" w:hint="eastAsia"/>
          <w:color w:val="FB0007"/>
          <w:kern w:val="0"/>
          <w:sz w:val="16"/>
          <w:szCs w:val="16"/>
        </w:rPr>
        <w:t>ミオシン</w:t>
      </w:r>
      <w:r w:rsidRPr="00C00B87">
        <w:rPr>
          <w:rFonts w:ascii="Century" w:eastAsia="ＭＳ 明朝" w:hAnsi="Century" w:cs="Century" w:hint="eastAsia"/>
          <w:kern w:val="0"/>
          <w:sz w:val="16"/>
          <w:szCs w:val="16"/>
        </w:rPr>
        <w:t>の重なりとその繰り返しでできている</w:t>
      </w:r>
      <w:r w:rsidRPr="00C00B87">
        <w:rPr>
          <w:rFonts w:ascii="Century" w:eastAsia="ＭＳ 明朝" w:hAnsi="Century" w:cs="Century" w:hint="eastAsia"/>
          <w:color w:val="008000"/>
          <w:kern w:val="0"/>
          <w:sz w:val="16"/>
          <w:szCs w:val="16"/>
        </w:rPr>
        <w:t>☆</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lastRenderedPageBreak/>
        <w:t>・大きく</w:t>
      </w:r>
      <w:r w:rsidRPr="00C00B87">
        <w:rPr>
          <w:rFonts w:ascii="Century" w:eastAsia="ＭＳ 明朝" w:hAnsi="Century" w:cs="Century"/>
          <w:color w:val="FB0007"/>
          <w:kern w:val="0"/>
          <w:sz w:val="16"/>
          <w:szCs w:val="16"/>
        </w:rPr>
        <w:t>A</w:t>
      </w:r>
      <w:r w:rsidRPr="00C00B87">
        <w:rPr>
          <w:rFonts w:ascii="Century" w:eastAsia="ＭＳ 明朝" w:hAnsi="Century" w:cs="Century" w:hint="eastAsia"/>
          <w:color w:val="FB0007"/>
          <w:kern w:val="0"/>
          <w:sz w:val="16"/>
          <w:szCs w:val="16"/>
        </w:rPr>
        <w:t>帯</w:t>
      </w:r>
      <w:r w:rsidRPr="00C00B87">
        <w:rPr>
          <w:rFonts w:ascii="Century" w:eastAsia="ＭＳ 明朝" w:hAnsi="Century" w:cs="Century" w:hint="eastAsia"/>
          <w:kern w:val="0"/>
          <w:sz w:val="16"/>
          <w:szCs w:val="16"/>
        </w:rPr>
        <w:t>（濃い）と</w:t>
      </w:r>
      <w:r w:rsidRPr="00C00B87">
        <w:rPr>
          <w:rFonts w:ascii="Century" w:eastAsia="ＭＳ 明朝" w:hAnsi="Century" w:cs="Century"/>
          <w:color w:val="FB0007"/>
          <w:kern w:val="0"/>
          <w:sz w:val="16"/>
          <w:szCs w:val="16"/>
        </w:rPr>
        <w:t>I</w:t>
      </w:r>
      <w:r w:rsidRPr="00C00B87">
        <w:rPr>
          <w:rFonts w:ascii="Century" w:eastAsia="ＭＳ 明朝" w:hAnsi="Century" w:cs="Century" w:hint="eastAsia"/>
          <w:color w:val="FB0007"/>
          <w:kern w:val="0"/>
          <w:sz w:val="16"/>
          <w:szCs w:val="16"/>
        </w:rPr>
        <w:t>帯</w:t>
      </w:r>
      <w:r w:rsidRPr="00C00B87">
        <w:rPr>
          <w:rFonts w:ascii="Century" w:eastAsia="ＭＳ 明朝" w:hAnsi="Century" w:cs="Century"/>
          <w:kern w:val="0"/>
          <w:sz w:val="16"/>
          <w:szCs w:val="16"/>
        </w:rPr>
        <w:t>(</w:t>
      </w:r>
      <w:r w:rsidRPr="00C00B87">
        <w:rPr>
          <w:rFonts w:ascii="Century" w:eastAsia="ＭＳ 明朝" w:hAnsi="Century" w:cs="Century" w:hint="eastAsia"/>
          <w:kern w:val="0"/>
          <w:sz w:val="16"/>
          <w:szCs w:val="16"/>
        </w:rPr>
        <w:t>薄い</w:t>
      </w:r>
      <w:r w:rsidRPr="00C00B87">
        <w:rPr>
          <w:rFonts w:ascii="Century" w:eastAsia="ＭＳ 明朝" w:hAnsi="Century" w:cs="Century"/>
          <w:kern w:val="0"/>
          <w:sz w:val="16"/>
          <w:szCs w:val="16"/>
        </w:rPr>
        <w:t>)</w:t>
      </w:r>
      <w:r w:rsidRPr="00C00B87">
        <w:rPr>
          <w:rFonts w:ascii="Century" w:eastAsia="ＭＳ 明朝" w:hAnsi="Century" w:cs="Century" w:hint="eastAsia"/>
          <w:kern w:val="0"/>
          <w:sz w:val="16"/>
          <w:szCs w:val="16"/>
        </w:rPr>
        <w:t>に分けられる。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kern w:val="0"/>
          <w:sz w:val="16"/>
          <w:szCs w:val="16"/>
        </w:rPr>
        <w:t>A</w:t>
      </w:r>
      <w:r w:rsidRPr="00C00B87">
        <w:rPr>
          <w:rFonts w:ascii="Century" w:eastAsia="ＭＳ 明朝" w:hAnsi="Century" w:cs="Century" w:hint="eastAsia"/>
          <w:kern w:val="0"/>
          <w:sz w:val="16"/>
          <w:szCs w:val="16"/>
        </w:rPr>
        <w:t>帯</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・アクチンとミオシンが重なるので濃い。</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・中央部の薄いのが、</w:t>
      </w:r>
      <w:r w:rsidRPr="00C00B87">
        <w:rPr>
          <w:rFonts w:ascii="Century" w:eastAsia="ＭＳ 明朝" w:hAnsi="Century" w:cs="Century"/>
          <w:color w:val="FB0007"/>
          <w:kern w:val="0"/>
          <w:sz w:val="16"/>
          <w:szCs w:val="16"/>
        </w:rPr>
        <w:t>H</w:t>
      </w:r>
      <w:r w:rsidRPr="00C00B87">
        <w:rPr>
          <w:rFonts w:ascii="Century" w:eastAsia="ＭＳ 明朝" w:hAnsi="Century" w:cs="Century" w:hint="eastAsia"/>
          <w:color w:val="FB0007"/>
          <w:kern w:val="0"/>
          <w:sz w:val="16"/>
          <w:szCs w:val="16"/>
        </w:rPr>
        <w:t>帯</w:t>
      </w:r>
      <w:r w:rsidRPr="00C00B87">
        <w:rPr>
          <w:rFonts w:ascii="Century" w:eastAsia="ＭＳ 明朝" w:hAnsi="Century" w:cs="Century" w:hint="eastAsia"/>
          <w:kern w:val="0"/>
          <w:sz w:val="16"/>
          <w:szCs w:val="16"/>
        </w:rPr>
        <w:t>（</w:t>
      </w:r>
      <w:r w:rsidRPr="00C00B87">
        <w:rPr>
          <w:rFonts w:ascii="Century" w:eastAsia="ＭＳ 明朝" w:hAnsi="Century" w:cs="Century"/>
          <w:kern w:val="0"/>
          <w:sz w:val="16"/>
          <w:szCs w:val="16"/>
        </w:rPr>
        <w:t>→</w:t>
      </w:r>
      <w:r w:rsidRPr="00C00B87">
        <w:rPr>
          <w:rFonts w:ascii="Century" w:eastAsia="ＭＳ 明朝" w:hAnsi="Century" w:cs="Century" w:hint="eastAsia"/>
          <w:kern w:val="0"/>
          <w:sz w:val="16"/>
          <w:szCs w:val="16"/>
        </w:rPr>
        <w:t>ミオシンだけだから）</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→ここには</w:t>
      </w:r>
      <w:r w:rsidRPr="00C00B87">
        <w:rPr>
          <w:rFonts w:ascii="Century" w:eastAsia="ＭＳ 明朝" w:hAnsi="Century" w:cs="Century" w:hint="eastAsia"/>
          <w:color w:val="FF0000"/>
          <w:kern w:val="0"/>
          <w:sz w:val="16"/>
          <w:szCs w:val="16"/>
        </w:rPr>
        <w:t>クレアチンキナーゼ</w:t>
      </w:r>
      <w:r w:rsidRPr="00C00B87">
        <w:rPr>
          <w:rFonts w:ascii="Century" w:eastAsia="ＭＳ 明朝" w:hAnsi="Century" w:cs="Century" w:hint="eastAsia"/>
          <w:kern w:val="0"/>
          <w:sz w:val="16"/>
          <w:szCs w:val="16"/>
        </w:rPr>
        <w:t>（クレアチンリン酸と</w:t>
      </w:r>
      <w:r w:rsidRPr="00C00B87">
        <w:rPr>
          <w:rFonts w:ascii="Century" w:eastAsia="ＭＳ 明朝" w:hAnsi="Century" w:cs="Century"/>
          <w:kern w:val="0"/>
          <w:sz w:val="16"/>
          <w:szCs w:val="16"/>
        </w:rPr>
        <w:t>ADP</w:t>
      </w:r>
      <w:r w:rsidRPr="00C00B87">
        <w:rPr>
          <w:rFonts w:ascii="Century" w:eastAsia="ＭＳ 明朝" w:hAnsi="Century" w:cs="Century" w:hint="eastAsia"/>
          <w:kern w:val="0"/>
          <w:sz w:val="16"/>
          <w:szCs w:val="16"/>
        </w:rPr>
        <w:t>から</w:t>
      </w:r>
      <w:r w:rsidRPr="00C00B87">
        <w:rPr>
          <w:rFonts w:ascii="Century" w:eastAsia="ＭＳ 明朝" w:hAnsi="Century" w:cs="Century"/>
          <w:kern w:val="0"/>
          <w:sz w:val="16"/>
          <w:szCs w:val="16"/>
        </w:rPr>
        <w:t>ATP</w:t>
      </w:r>
      <w:r w:rsidRPr="00C00B87">
        <w:rPr>
          <w:rFonts w:ascii="Century" w:eastAsia="ＭＳ 明朝" w:hAnsi="Century" w:cs="Century" w:hint="eastAsia"/>
          <w:kern w:val="0"/>
          <w:sz w:val="16"/>
          <w:szCs w:val="16"/>
        </w:rPr>
        <w:t>をつくる）がある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・そのさらに真ん中は</w:t>
      </w:r>
      <w:r w:rsidRPr="00C00B87">
        <w:rPr>
          <w:rFonts w:ascii="Century" w:eastAsia="ＭＳ 明朝" w:hAnsi="Century" w:cs="Century"/>
          <w:color w:val="FB0007"/>
          <w:kern w:val="0"/>
          <w:sz w:val="16"/>
          <w:szCs w:val="16"/>
        </w:rPr>
        <w:t>M</w:t>
      </w:r>
      <w:r w:rsidRPr="00C00B87">
        <w:rPr>
          <w:rFonts w:ascii="Century" w:eastAsia="ＭＳ 明朝" w:hAnsi="Century" w:cs="Century" w:hint="eastAsia"/>
          <w:color w:val="FB0007"/>
          <w:kern w:val="0"/>
          <w:sz w:val="16"/>
          <w:szCs w:val="16"/>
        </w:rPr>
        <w:t>線</w:t>
      </w:r>
      <w:r w:rsidRPr="00C00B87">
        <w:rPr>
          <w:rFonts w:ascii="Century" w:eastAsia="ＭＳ 明朝" w:hAnsi="Century" w:cs="Century" w:hint="eastAsia"/>
          <w:kern w:val="0"/>
          <w:sz w:val="16"/>
          <w:szCs w:val="16"/>
        </w:rPr>
        <w:t>と呼ばれ、少し濃い（ミオシンが緻密）</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・ミオシンの両端には、</w:t>
      </w:r>
      <w:r w:rsidRPr="00C00B87">
        <w:rPr>
          <w:rFonts w:ascii="Century" w:eastAsia="ＭＳ 明朝" w:hAnsi="Century" w:cs="Century" w:hint="eastAsia"/>
          <w:color w:val="FB0007"/>
          <w:kern w:val="0"/>
          <w:sz w:val="16"/>
          <w:szCs w:val="16"/>
        </w:rPr>
        <w:t>チチン</w:t>
      </w:r>
      <w:r w:rsidRPr="00C00B87">
        <w:rPr>
          <w:rFonts w:ascii="Century" w:eastAsia="ＭＳ 明朝" w:hAnsi="Century" w:cs="Century" w:hint="eastAsia"/>
          <w:kern w:val="0"/>
          <w:sz w:val="16"/>
          <w:szCs w:val="16"/>
        </w:rPr>
        <w:t>（バネの役割）が付着して</w:t>
      </w:r>
      <w:r w:rsidRPr="00C00B87">
        <w:rPr>
          <w:rFonts w:ascii="Century" w:eastAsia="ＭＳ 明朝" w:hAnsi="Century" w:cs="Century"/>
          <w:kern w:val="0"/>
          <w:sz w:val="16"/>
          <w:szCs w:val="16"/>
        </w:rPr>
        <w:t>Z</w:t>
      </w:r>
      <w:r w:rsidRPr="00C00B87">
        <w:rPr>
          <w:rFonts w:ascii="Century" w:eastAsia="ＭＳ 明朝" w:hAnsi="Century" w:cs="Century" w:hint="eastAsia"/>
          <w:kern w:val="0"/>
          <w:sz w:val="16"/>
          <w:szCs w:val="16"/>
        </w:rPr>
        <w:t>帯につく。</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kern w:val="0"/>
          <w:sz w:val="16"/>
          <w:szCs w:val="16"/>
        </w:rPr>
        <w:t>Z</w:t>
      </w:r>
      <w:r w:rsidRPr="00C00B87">
        <w:rPr>
          <w:rFonts w:ascii="Century" w:eastAsia="ＭＳ 明朝" w:hAnsi="Century" w:cs="Century" w:hint="eastAsia"/>
          <w:kern w:val="0"/>
          <w:sz w:val="16"/>
          <w:szCs w:val="16"/>
        </w:rPr>
        <w:t>帯</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w:t>
      </w:r>
      <w:r w:rsidRPr="00C00B87">
        <w:rPr>
          <w:rFonts w:ascii="Century" w:eastAsia="ＭＳ 明朝" w:hAnsi="Century" w:cs="Century"/>
          <w:kern w:val="0"/>
          <w:sz w:val="16"/>
          <w:szCs w:val="16"/>
        </w:rPr>
        <w:t>α</w:t>
      </w:r>
      <w:r w:rsidRPr="00C00B87">
        <w:rPr>
          <w:rFonts w:ascii="Century" w:eastAsia="ＭＳ 明朝" w:hAnsi="Century" w:cs="Century" w:hint="eastAsia"/>
          <w:kern w:val="0"/>
          <w:sz w:val="16"/>
          <w:szCs w:val="16"/>
        </w:rPr>
        <w:t>アクチニン・</w:t>
      </w:r>
      <w:proofErr w:type="spellStart"/>
      <w:r w:rsidRPr="00C00B87">
        <w:rPr>
          <w:rFonts w:ascii="Century" w:eastAsia="ＭＳ 明朝" w:hAnsi="Century" w:cs="Century"/>
          <w:kern w:val="0"/>
          <w:sz w:val="16"/>
          <w:szCs w:val="16"/>
        </w:rPr>
        <w:t>CapZ</w:t>
      </w:r>
      <w:proofErr w:type="spellEnd"/>
      <w:r w:rsidRPr="00C00B87">
        <w:rPr>
          <w:rFonts w:ascii="Century" w:eastAsia="ＭＳ 明朝" w:hAnsi="Century" w:cs="Century" w:hint="eastAsia"/>
          <w:kern w:val="0"/>
          <w:sz w:val="16"/>
          <w:szCs w:val="16"/>
        </w:rPr>
        <w:t>からなる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color w:val="FB0007"/>
          <w:kern w:val="0"/>
          <w:sz w:val="16"/>
          <w:szCs w:val="16"/>
        </w:rPr>
        <w:t xml:space="preserve">　</w:t>
      </w:r>
      <w:r w:rsidRPr="00C00B87">
        <w:rPr>
          <w:rFonts w:ascii="Century" w:eastAsia="ＭＳ 明朝" w:hAnsi="Century" w:cs="Century" w:hint="eastAsia"/>
          <w:kern w:val="0"/>
          <w:sz w:val="16"/>
          <w:szCs w:val="16"/>
        </w:rPr>
        <w:t>・</w:t>
      </w:r>
      <w:proofErr w:type="spellStart"/>
      <w:r w:rsidRPr="00C00B87">
        <w:rPr>
          <w:rFonts w:ascii="Century" w:eastAsia="ＭＳ 明朝" w:hAnsi="Century" w:cs="Century"/>
          <w:kern w:val="0"/>
          <w:sz w:val="16"/>
          <w:szCs w:val="16"/>
        </w:rPr>
        <w:t>CapZ</w:t>
      </w:r>
      <w:proofErr w:type="spellEnd"/>
      <w:r w:rsidRPr="00C00B87">
        <w:rPr>
          <w:rFonts w:ascii="Century" w:eastAsia="ＭＳ 明朝" w:hAnsi="Century" w:cs="Century" w:hint="eastAsia"/>
          <w:kern w:val="0"/>
          <w:sz w:val="16"/>
          <w:szCs w:val="16"/>
        </w:rPr>
        <w:t>でアクチンを止めている。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w:t>
      </w:r>
      <w:r w:rsidRPr="00C00B87">
        <w:rPr>
          <w:rFonts w:ascii="Century" w:eastAsia="ＭＳ 明朝" w:hAnsi="Century" w:cs="Century"/>
          <w:kern w:val="0"/>
          <w:sz w:val="16"/>
          <w:szCs w:val="16"/>
        </w:rPr>
        <w:t>Z</w:t>
      </w:r>
      <w:r w:rsidRPr="00C00B87">
        <w:rPr>
          <w:rFonts w:ascii="Century" w:eastAsia="ＭＳ 明朝" w:hAnsi="Century" w:cs="Century" w:hint="eastAsia"/>
          <w:kern w:val="0"/>
          <w:sz w:val="16"/>
          <w:szCs w:val="16"/>
        </w:rPr>
        <w:t>帯の両端のアクチンは長さがそろっている（</w:t>
      </w:r>
      <w:r w:rsidRPr="00C00B87">
        <w:rPr>
          <w:rFonts w:ascii="Century" w:eastAsia="ＭＳ 明朝" w:hAnsi="Century" w:cs="Century"/>
          <w:kern w:val="0"/>
          <w:sz w:val="16"/>
          <w:szCs w:val="16"/>
        </w:rPr>
        <w:t>→</w:t>
      </w:r>
      <w:r w:rsidRPr="00C00B87">
        <w:rPr>
          <w:rFonts w:ascii="Century" w:eastAsia="ＭＳ 明朝" w:hAnsi="Century" w:cs="Century" w:hint="eastAsia"/>
          <w:kern w:val="0"/>
          <w:sz w:val="16"/>
          <w:szCs w:val="16"/>
        </w:rPr>
        <w:t>巨大分子の</w:t>
      </w:r>
      <w:r w:rsidRPr="00C00B87">
        <w:rPr>
          <w:rFonts w:ascii="Century" w:eastAsia="ＭＳ 明朝" w:hAnsi="Century" w:cs="Century" w:hint="eastAsia"/>
          <w:color w:val="FF0000"/>
          <w:kern w:val="0"/>
          <w:sz w:val="16"/>
          <w:szCs w:val="16"/>
        </w:rPr>
        <w:t>ネブリン</w:t>
      </w:r>
      <w:r w:rsidRPr="00C00B87">
        <w:rPr>
          <w:rFonts w:ascii="Century" w:eastAsia="ＭＳ 明朝" w:hAnsi="Century" w:cs="Century" w:hint="eastAsia"/>
          <w:kern w:val="0"/>
          <w:sz w:val="16"/>
          <w:szCs w:val="16"/>
        </w:rPr>
        <w:t>が定規の役割をしているから）</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w:t>
      </w:r>
      <w:r w:rsidRPr="00C00B87">
        <w:rPr>
          <w:rFonts w:ascii="Century" w:eastAsia="ＭＳ 明朝" w:hAnsi="Century" w:cs="Century"/>
          <w:kern w:val="0"/>
          <w:sz w:val="16"/>
          <w:szCs w:val="16"/>
        </w:rPr>
        <w:t>Z</w:t>
      </w:r>
      <w:r w:rsidRPr="00C00B87">
        <w:rPr>
          <w:rFonts w:ascii="Century" w:eastAsia="ＭＳ 明朝" w:hAnsi="Century" w:cs="Century" w:hint="eastAsia"/>
          <w:kern w:val="0"/>
          <w:sz w:val="16"/>
          <w:szCs w:val="16"/>
        </w:rPr>
        <w:t>帯から</w:t>
      </w:r>
      <w:r w:rsidRPr="00C00B87">
        <w:rPr>
          <w:rFonts w:ascii="Century" w:eastAsia="ＭＳ 明朝" w:hAnsi="Century" w:cs="Century"/>
          <w:kern w:val="0"/>
          <w:sz w:val="16"/>
          <w:szCs w:val="16"/>
        </w:rPr>
        <w:t>Z</w:t>
      </w:r>
      <w:r w:rsidRPr="00C00B87">
        <w:rPr>
          <w:rFonts w:ascii="Century" w:eastAsia="ＭＳ 明朝" w:hAnsi="Century" w:cs="Century" w:hint="eastAsia"/>
          <w:kern w:val="0"/>
          <w:sz w:val="16"/>
          <w:szCs w:val="16"/>
        </w:rPr>
        <w:t>帯までを</w:t>
      </w:r>
      <w:r w:rsidRPr="00C00B87">
        <w:rPr>
          <w:rFonts w:ascii="Century" w:eastAsia="ＭＳ 明朝" w:hAnsi="Century" w:cs="Century" w:hint="eastAsia"/>
          <w:color w:val="FB0007"/>
          <w:kern w:val="0"/>
          <w:sz w:val="16"/>
          <w:szCs w:val="16"/>
        </w:rPr>
        <w:t>筋節</w:t>
      </w:r>
      <w:r w:rsidRPr="00C00B87">
        <w:rPr>
          <w:rFonts w:ascii="Century" w:eastAsia="ＭＳ 明朝" w:hAnsi="Century" w:cs="Century" w:hint="eastAsia"/>
          <w:kern w:val="0"/>
          <w:sz w:val="16"/>
          <w:szCs w:val="16"/>
        </w:rPr>
        <w:t>と呼ぶ。</w:t>
      </w:r>
      <w:r w:rsidRPr="00C00B87">
        <w:rPr>
          <w:rFonts w:ascii="Century" w:eastAsia="ＭＳ 明朝" w:hAnsi="Century" w:cs="Century" w:hint="eastAsia"/>
          <w:color w:val="008000"/>
          <w:kern w:val="0"/>
          <w:sz w:val="16"/>
          <w:szCs w:val="16"/>
        </w:rPr>
        <w:t>☆</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・収縮の基本はアクチンがミオシンの間に</w:t>
      </w:r>
      <w:r w:rsidRPr="00C00B87">
        <w:rPr>
          <w:rFonts w:ascii="Century" w:eastAsia="ＭＳ 明朝" w:hAnsi="Century" w:cs="Century" w:hint="eastAsia"/>
          <w:color w:val="FB0007"/>
          <w:kern w:val="0"/>
          <w:sz w:val="16"/>
          <w:szCs w:val="16"/>
        </w:rPr>
        <w:t>滑り込む</w:t>
      </w:r>
      <w:r w:rsidRPr="00C00B87">
        <w:rPr>
          <w:rFonts w:ascii="Century" w:eastAsia="ＭＳ 明朝" w:hAnsi="Century" w:cs="Century" w:hint="eastAsia"/>
          <w:kern w:val="0"/>
          <w:sz w:val="16"/>
          <w:szCs w:val="16"/>
        </w:rPr>
        <w:t>こと。</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kern w:val="0"/>
          <w:sz w:val="16"/>
          <w:szCs w:val="16"/>
        </w:rPr>
        <w:t>A</w:t>
      </w:r>
      <w:r w:rsidRPr="00C00B87">
        <w:rPr>
          <w:rFonts w:ascii="Century" w:eastAsia="ＭＳ 明朝" w:hAnsi="Century" w:cs="Century" w:hint="eastAsia"/>
          <w:kern w:val="0"/>
          <w:sz w:val="16"/>
          <w:szCs w:val="16"/>
        </w:rPr>
        <w:t>帯と</w:t>
      </w:r>
      <w:r w:rsidRPr="00C00B87">
        <w:rPr>
          <w:rFonts w:ascii="Century" w:eastAsia="ＭＳ 明朝" w:hAnsi="Century" w:cs="Century"/>
          <w:kern w:val="0"/>
          <w:sz w:val="16"/>
          <w:szCs w:val="16"/>
        </w:rPr>
        <w:t>I</w:t>
      </w:r>
      <w:r w:rsidRPr="00C00B87">
        <w:rPr>
          <w:rFonts w:ascii="Century" w:eastAsia="ＭＳ 明朝" w:hAnsi="Century" w:cs="Century" w:hint="eastAsia"/>
          <w:kern w:val="0"/>
          <w:sz w:val="16"/>
          <w:szCs w:val="16"/>
        </w:rPr>
        <w:t>帯の境には</w:t>
      </w:r>
      <w:r w:rsidRPr="00C00B87">
        <w:rPr>
          <w:rFonts w:ascii="Century" w:eastAsia="ＭＳ 明朝" w:hAnsi="Century" w:cs="Century" w:hint="eastAsia"/>
          <w:color w:val="FB0007"/>
          <w:kern w:val="0"/>
          <w:sz w:val="16"/>
          <w:szCs w:val="16"/>
        </w:rPr>
        <w:t>終末曹</w:t>
      </w:r>
      <w:r w:rsidRPr="00C00B87">
        <w:rPr>
          <w:rFonts w:ascii="Century" w:eastAsia="ＭＳ 明朝" w:hAnsi="Century" w:cs="Century" w:hint="eastAsia"/>
          <w:kern w:val="0"/>
          <w:sz w:val="16"/>
          <w:szCs w:val="16"/>
        </w:rPr>
        <w:t>というふくらみがあり、</w:t>
      </w:r>
      <w:r w:rsidRPr="00C00B87">
        <w:rPr>
          <w:rFonts w:ascii="Century" w:eastAsia="ＭＳ 明朝" w:hAnsi="Century" w:cs="Century"/>
          <w:color w:val="FB0007"/>
          <w:kern w:val="0"/>
          <w:sz w:val="16"/>
          <w:szCs w:val="16"/>
        </w:rPr>
        <w:t>Ca</w:t>
      </w:r>
      <w:r w:rsidRPr="00C00B87">
        <w:rPr>
          <w:rFonts w:ascii="Century" w:eastAsia="ＭＳ 明朝" w:hAnsi="Century" w:cs="Century" w:hint="eastAsia"/>
          <w:color w:val="FB0007"/>
          <w:kern w:val="0"/>
          <w:sz w:val="16"/>
          <w:szCs w:val="16"/>
        </w:rPr>
        <w:t>イオン</w:t>
      </w:r>
      <w:r w:rsidRPr="00C00B87">
        <w:rPr>
          <w:rFonts w:ascii="Century" w:eastAsia="ＭＳ 明朝" w:hAnsi="Century" w:cs="Century" w:hint="eastAsia"/>
          <w:kern w:val="0"/>
          <w:sz w:val="16"/>
          <w:szCs w:val="16"/>
        </w:rPr>
        <w:t>を貯めこむ。</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・二つの終末曹の間には、</w:t>
      </w:r>
      <w:r w:rsidRPr="00C00B87">
        <w:rPr>
          <w:rFonts w:ascii="Century" w:eastAsia="ＭＳ 明朝" w:hAnsi="Century" w:cs="Century"/>
          <w:color w:val="FB0007"/>
          <w:kern w:val="0"/>
          <w:sz w:val="16"/>
          <w:szCs w:val="16"/>
        </w:rPr>
        <w:t>T</w:t>
      </w:r>
      <w:r w:rsidRPr="00C00B87">
        <w:rPr>
          <w:rFonts w:ascii="Century" w:eastAsia="ＭＳ 明朝" w:hAnsi="Century" w:cs="Century" w:hint="eastAsia"/>
          <w:color w:val="FB0007"/>
          <w:kern w:val="0"/>
          <w:sz w:val="16"/>
          <w:szCs w:val="16"/>
        </w:rPr>
        <w:t>チュブル</w:t>
      </w:r>
      <w:r w:rsidRPr="00C00B87">
        <w:rPr>
          <w:rFonts w:ascii="Century" w:eastAsia="ＭＳ 明朝" w:hAnsi="Century" w:cs="Century" w:hint="eastAsia"/>
          <w:kern w:val="0"/>
          <w:sz w:val="16"/>
          <w:szCs w:val="16"/>
        </w:rPr>
        <w:t>という興奮伝達システムがある（これらを合わせて</w:t>
      </w:r>
      <w:r w:rsidRPr="00C00B87">
        <w:rPr>
          <w:rFonts w:ascii="Century" w:eastAsia="ＭＳ 明朝" w:hAnsi="Century" w:cs="Century" w:hint="eastAsia"/>
          <w:color w:val="FB0007"/>
          <w:kern w:val="0"/>
          <w:sz w:val="16"/>
          <w:szCs w:val="16"/>
        </w:rPr>
        <w:t>三つ組み</w:t>
      </w:r>
      <w:r w:rsidRPr="00C00B87">
        <w:rPr>
          <w:rFonts w:ascii="Century" w:eastAsia="ＭＳ 明朝" w:hAnsi="Century" w:cs="Century" w:hint="eastAsia"/>
          <w:kern w:val="0"/>
          <w:sz w:val="16"/>
          <w:szCs w:val="16"/>
        </w:rPr>
        <w:t>という）。</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【筋の収縮の仕組み】（</w:t>
      </w:r>
      <w:r w:rsidRPr="00C00B87">
        <w:rPr>
          <w:rFonts w:ascii="Century" w:eastAsia="ＭＳ 明朝" w:hAnsi="Century" w:cs="Century" w:hint="eastAsia"/>
          <w:color w:val="FF6600"/>
          <w:kern w:val="0"/>
          <w:sz w:val="16"/>
          <w:szCs w:val="16"/>
        </w:rPr>
        <w:t>正</w:t>
      </w:r>
      <w:r w:rsidRPr="00C00B87">
        <w:rPr>
          <w:rFonts w:ascii="Century" w:eastAsia="ＭＳ 明朝" w:hAnsi="Century" w:cs="Century"/>
          <w:color w:val="FF6600"/>
          <w:kern w:val="0"/>
          <w:sz w:val="16"/>
          <w:szCs w:val="16"/>
        </w:rPr>
        <w:t>762</w:t>
      </w:r>
      <w:r w:rsidRPr="00C00B87">
        <w:rPr>
          <w:rFonts w:ascii="Century" w:eastAsia="ＭＳ 明朝" w:hAnsi="Century" w:cs="Century" w:hint="eastAsia"/>
          <w:kern w:val="0"/>
          <w:sz w:val="16"/>
          <w:szCs w:val="16"/>
        </w:rPr>
        <w:t>）</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Lantinghei TC Extralight" w:eastAsia="ＭＳ 明朝" w:hAnsi="Lantinghei TC Extralight" w:cs="Lantinghei TC Extralight" w:hint="eastAsia"/>
          <w:kern w:val="0"/>
          <w:sz w:val="16"/>
          <w:szCs w:val="16"/>
        </w:rPr>
        <w:t>①</w:t>
      </w:r>
      <w:r w:rsidRPr="00C00B87">
        <w:rPr>
          <w:rFonts w:ascii="Century" w:eastAsia="ＭＳ 明朝" w:hAnsi="Century" w:cs="Century" w:hint="eastAsia"/>
          <w:kern w:val="0"/>
          <w:sz w:val="16"/>
          <w:szCs w:val="16"/>
        </w:rPr>
        <w:t>アクチンには、ひも状の</w:t>
      </w:r>
      <w:r w:rsidRPr="00C00B87">
        <w:rPr>
          <w:rFonts w:ascii="Century" w:eastAsia="ＭＳ 明朝" w:hAnsi="Century" w:cs="Century" w:hint="eastAsia"/>
          <w:color w:val="FC101B"/>
          <w:kern w:val="0"/>
          <w:sz w:val="16"/>
          <w:szCs w:val="16"/>
        </w:rPr>
        <w:t>トロポミオシン</w:t>
      </w:r>
      <w:r w:rsidRPr="00C00B87">
        <w:rPr>
          <w:rFonts w:ascii="Century" w:eastAsia="ＭＳ 明朝" w:hAnsi="Century" w:cs="Century" w:hint="eastAsia"/>
          <w:kern w:val="0"/>
          <w:sz w:val="16"/>
          <w:szCs w:val="16"/>
        </w:rPr>
        <w:t>と点在する</w:t>
      </w:r>
      <w:r w:rsidRPr="00C00B87">
        <w:rPr>
          <w:rFonts w:ascii="Century" w:eastAsia="ＭＳ 明朝" w:hAnsi="Century" w:cs="Century" w:hint="eastAsia"/>
          <w:color w:val="FC101B"/>
          <w:kern w:val="0"/>
          <w:sz w:val="16"/>
          <w:szCs w:val="16"/>
        </w:rPr>
        <w:t>トロポニン</w:t>
      </w:r>
      <w:r w:rsidRPr="00C00B87">
        <w:rPr>
          <w:rFonts w:ascii="Century" w:eastAsia="ＭＳ 明朝" w:hAnsi="Century" w:cs="Century" w:hint="eastAsia"/>
          <w:kern w:val="0"/>
          <w:sz w:val="16"/>
          <w:szCs w:val="16"/>
        </w:rPr>
        <w:t>複合蛋白が付着しており、ミオシンにつけないようになっている。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Lantinghei TC Extralight" w:eastAsia="ＭＳ 明朝" w:hAnsi="Lantinghei TC Extralight" w:cs="Lantinghei TC Extralight" w:hint="eastAsia"/>
          <w:kern w:val="0"/>
          <w:sz w:val="16"/>
          <w:szCs w:val="16"/>
        </w:rPr>
        <w:t>②</w:t>
      </w:r>
      <w:r w:rsidRPr="00C00B87">
        <w:rPr>
          <w:rFonts w:ascii="Century" w:eastAsia="ＭＳ 明朝" w:hAnsi="Century" w:cs="Century"/>
          <w:kern w:val="0"/>
          <w:sz w:val="16"/>
          <w:szCs w:val="16"/>
        </w:rPr>
        <w:t>T</w:t>
      </w:r>
      <w:r w:rsidRPr="00C00B87">
        <w:rPr>
          <w:rFonts w:ascii="Century" w:eastAsia="ＭＳ 明朝" w:hAnsi="Century" w:cs="Century" w:hint="eastAsia"/>
          <w:kern w:val="0"/>
          <w:sz w:val="16"/>
          <w:szCs w:val="16"/>
        </w:rPr>
        <w:t>チュブル刺激で終末曹から</w:t>
      </w:r>
      <w:r w:rsidRPr="00C00B87">
        <w:rPr>
          <w:rFonts w:ascii="Century" w:eastAsia="ＭＳ 明朝" w:hAnsi="Century" w:cs="Century"/>
          <w:color w:val="FC101B"/>
          <w:kern w:val="0"/>
          <w:sz w:val="16"/>
          <w:szCs w:val="16"/>
        </w:rPr>
        <w:t>Ca</w:t>
      </w:r>
      <w:r w:rsidRPr="00C00B87">
        <w:rPr>
          <w:rFonts w:ascii="Century" w:eastAsia="ＭＳ 明朝" w:hAnsi="Century" w:cs="Century" w:hint="eastAsia"/>
          <w:color w:val="FC101B"/>
          <w:kern w:val="0"/>
          <w:sz w:val="16"/>
          <w:szCs w:val="16"/>
        </w:rPr>
        <w:t>イオン</w:t>
      </w:r>
      <w:r w:rsidRPr="00C00B87">
        <w:rPr>
          <w:rFonts w:ascii="Century" w:eastAsia="ＭＳ 明朝" w:hAnsi="Century" w:cs="Century" w:hint="eastAsia"/>
          <w:kern w:val="0"/>
          <w:sz w:val="16"/>
          <w:szCs w:val="16"/>
        </w:rPr>
        <w:t>が細胞質に流れ込むと、これらがほどける。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Lantinghei TC Extralight" w:eastAsia="ＭＳ 明朝" w:hAnsi="Lantinghei TC Extralight" w:cs="Lantinghei TC Extralight" w:hint="eastAsia"/>
          <w:kern w:val="0"/>
          <w:sz w:val="16"/>
          <w:szCs w:val="16"/>
        </w:rPr>
        <w:t>③</w:t>
      </w:r>
      <w:r w:rsidRPr="00C00B87">
        <w:rPr>
          <w:rFonts w:ascii="Century" w:eastAsia="ＭＳ 明朝" w:hAnsi="Century" w:cs="Century" w:hint="eastAsia"/>
          <w:kern w:val="0"/>
          <w:sz w:val="16"/>
          <w:szCs w:val="16"/>
        </w:rPr>
        <w:t>ミオシンについていた</w:t>
      </w:r>
      <w:r w:rsidRPr="00C00B87">
        <w:rPr>
          <w:rFonts w:ascii="Century" w:eastAsia="ＭＳ 明朝" w:hAnsi="Century" w:cs="Century"/>
          <w:kern w:val="0"/>
          <w:sz w:val="16"/>
          <w:szCs w:val="16"/>
        </w:rPr>
        <w:t>ATP</w:t>
      </w:r>
      <w:r w:rsidRPr="00C00B87">
        <w:rPr>
          <w:rFonts w:ascii="Century" w:eastAsia="ＭＳ 明朝" w:hAnsi="Century" w:cs="Century" w:hint="eastAsia"/>
          <w:kern w:val="0"/>
          <w:sz w:val="16"/>
          <w:szCs w:val="16"/>
        </w:rPr>
        <w:t>がリンと</w:t>
      </w:r>
      <w:r w:rsidRPr="00C00B87">
        <w:rPr>
          <w:rFonts w:ascii="Century" w:eastAsia="ＭＳ 明朝" w:hAnsi="Century" w:cs="Century"/>
          <w:kern w:val="0"/>
          <w:sz w:val="16"/>
          <w:szCs w:val="16"/>
        </w:rPr>
        <w:t>ADP</w:t>
      </w:r>
      <w:r w:rsidRPr="00C00B87">
        <w:rPr>
          <w:rFonts w:ascii="Century" w:eastAsia="ＭＳ 明朝" w:hAnsi="Century" w:cs="Century" w:hint="eastAsia"/>
          <w:kern w:val="0"/>
          <w:sz w:val="16"/>
          <w:szCs w:val="16"/>
        </w:rPr>
        <w:t>に分離する。そのリンが放出されるとアクチンにミオシンがつく。</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Lantinghei TC Extralight" w:eastAsia="ＭＳ 明朝" w:hAnsi="Lantinghei TC Extralight" w:cs="Lantinghei TC Extralight" w:hint="eastAsia"/>
          <w:kern w:val="0"/>
          <w:sz w:val="16"/>
          <w:szCs w:val="16"/>
        </w:rPr>
        <w:t>④</w:t>
      </w:r>
      <w:r w:rsidRPr="00C00B87">
        <w:rPr>
          <w:rFonts w:ascii="Century" w:eastAsia="ＭＳ 明朝" w:hAnsi="Century" w:cs="Century"/>
          <w:kern w:val="0"/>
          <w:sz w:val="16"/>
          <w:szCs w:val="16"/>
        </w:rPr>
        <w:t>ADP</w:t>
      </w:r>
      <w:r w:rsidRPr="00C00B87">
        <w:rPr>
          <w:rFonts w:ascii="Century" w:eastAsia="ＭＳ 明朝" w:hAnsi="Century" w:cs="Century" w:hint="eastAsia"/>
          <w:kern w:val="0"/>
          <w:sz w:val="16"/>
          <w:szCs w:val="16"/>
        </w:rPr>
        <w:t>の放出とともにミオシンがアクチンを中央に引き寄せる（収縮）</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Lantinghei TC Extralight" w:eastAsia="ＭＳ 明朝" w:hAnsi="Lantinghei TC Extralight" w:cs="Lantinghei TC Extralight" w:hint="eastAsia"/>
          <w:kern w:val="0"/>
          <w:sz w:val="16"/>
          <w:szCs w:val="16"/>
        </w:rPr>
        <w:t>⑤</w:t>
      </w:r>
      <w:r w:rsidRPr="00C00B87">
        <w:rPr>
          <w:rFonts w:ascii="Century" w:eastAsia="ＭＳ 明朝" w:hAnsi="Century" w:cs="Century" w:hint="eastAsia"/>
          <w:kern w:val="0"/>
          <w:sz w:val="16"/>
          <w:szCs w:val="16"/>
        </w:rPr>
        <w:t>その後</w:t>
      </w:r>
      <w:r w:rsidRPr="00C00B87">
        <w:rPr>
          <w:rFonts w:ascii="Century" w:eastAsia="ＭＳ 明朝" w:hAnsi="Century" w:cs="Century"/>
          <w:kern w:val="0"/>
          <w:sz w:val="16"/>
          <w:szCs w:val="16"/>
        </w:rPr>
        <w:t>Ca</w:t>
      </w:r>
      <w:r w:rsidRPr="00C00B87">
        <w:rPr>
          <w:rFonts w:ascii="Century" w:eastAsia="ＭＳ 明朝" w:hAnsi="Century" w:cs="Century" w:hint="eastAsia"/>
          <w:kern w:val="0"/>
          <w:sz w:val="16"/>
          <w:szCs w:val="16"/>
        </w:rPr>
        <w:t>イオンは回収され、</w:t>
      </w:r>
      <w:r w:rsidRPr="00C00B87">
        <w:rPr>
          <w:rFonts w:ascii="Century" w:eastAsia="ＭＳ 明朝" w:hAnsi="Century" w:cs="Century"/>
          <w:kern w:val="0"/>
          <w:sz w:val="16"/>
          <w:szCs w:val="16"/>
        </w:rPr>
        <w:t>ATP</w:t>
      </w:r>
      <w:r w:rsidRPr="00C00B87">
        <w:rPr>
          <w:rFonts w:ascii="Century" w:eastAsia="ＭＳ 明朝" w:hAnsi="Century" w:cs="Century" w:hint="eastAsia"/>
          <w:kern w:val="0"/>
          <w:sz w:val="16"/>
          <w:szCs w:val="16"/>
        </w:rPr>
        <w:t>が再びミオシンにつく（弛緩）</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color w:val="FB0007"/>
          <w:kern w:val="0"/>
          <w:sz w:val="16"/>
          <w:szCs w:val="16"/>
        </w:rPr>
      </w:pPr>
      <w:r w:rsidRPr="00C00B87">
        <w:rPr>
          <w:rFonts w:ascii="Century" w:eastAsia="ＭＳ 明朝" w:hAnsi="Century" w:cs="Century" w:hint="eastAsia"/>
          <w:kern w:val="0"/>
          <w:sz w:val="16"/>
          <w:szCs w:val="16"/>
        </w:rPr>
        <w:t>一連の流れにエネルギーを必要とするので、筋原線維間には</w:t>
      </w:r>
      <w:r w:rsidRPr="00C00B87">
        <w:rPr>
          <w:rFonts w:ascii="Century" w:eastAsia="ＭＳ 明朝" w:hAnsi="Century" w:cs="Century" w:hint="eastAsia"/>
          <w:color w:val="FB0007"/>
          <w:kern w:val="0"/>
          <w:sz w:val="16"/>
          <w:szCs w:val="16"/>
        </w:rPr>
        <w:t>ミトコンドリア</w:t>
      </w:r>
      <w:r w:rsidRPr="00C00B87">
        <w:rPr>
          <w:rFonts w:ascii="Century" w:eastAsia="ＭＳ 明朝" w:hAnsi="Century" w:cs="Century" w:hint="eastAsia"/>
          <w:kern w:val="0"/>
          <w:sz w:val="16"/>
          <w:szCs w:val="16"/>
        </w:rPr>
        <w:t>と</w:t>
      </w:r>
      <w:r w:rsidRPr="00C00B87">
        <w:rPr>
          <w:rFonts w:ascii="Century" w:eastAsia="ＭＳ 明朝" w:hAnsi="Century" w:cs="Century" w:hint="eastAsia"/>
          <w:color w:val="FB0007"/>
          <w:kern w:val="0"/>
          <w:sz w:val="16"/>
          <w:szCs w:val="16"/>
        </w:rPr>
        <w:t>グリコーゲン</w:t>
      </w:r>
      <w:r w:rsidRPr="00C00B87">
        <w:rPr>
          <w:rFonts w:ascii="Century" w:eastAsia="ＭＳ 明朝" w:hAnsi="Century" w:cs="Century" w:hint="eastAsia"/>
          <w:kern w:val="0"/>
          <w:sz w:val="16"/>
          <w:szCs w:val="16"/>
        </w:rPr>
        <w:t>が豊富にある</w:t>
      </w:r>
      <w:r w:rsidRPr="00C00B87">
        <w:rPr>
          <w:rFonts w:ascii="Century" w:eastAsia="ＭＳ 明朝" w:hAnsi="Century" w:cs="Century" w:hint="eastAsia"/>
          <w:color w:val="FB0007"/>
          <w:kern w:val="0"/>
          <w:sz w:val="16"/>
          <w:szCs w:val="16"/>
        </w:rPr>
        <w:t>。</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・筋原線維がお互いばらばらであれば、収縮力は分散され効率がわるい。そのため、</w:t>
      </w:r>
      <w:r w:rsidRPr="00C00B87">
        <w:rPr>
          <w:rFonts w:ascii="Century" w:eastAsia="ＭＳ 明朝" w:hAnsi="Century" w:cs="Century" w:hint="eastAsia"/>
          <w:color w:val="FB0007"/>
          <w:kern w:val="0"/>
          <w:sz w:val="16"/>
          <w:szCs w:val="16"/>
        </w:rPr>
        <w:t>デスミン</w:t>
      </w:r>
      <w:r w:rsidRPr="00C00B87">
        <w:rPr>
          <w:rFonts w:ascii="Century" w:eastAsia="ＭＳ 明朝" w:hAnsi="Century" w:cs="Century"/>
          <w:kern w:val="0"/>
          <w:sz w:val="16"/>
          <w:szCs w:val="16"/>
        </w:rPr>
        <w:t>(</w:t>
      </w:r>
      <w:r w:rsidRPr="00C00B87">
        <w:rPr>
          <w:rFonts w:ascii="Century" w:eastAsia="ＭＳ 明朝" w:hAnsi="Century" w:cs="Century" w:hint="eastAsia"/>
          <w:kern w:val="0"/>
          <w:sz w:val="16"/>
          <w:szCs w:val="16"/>
        </w:rPr>
        <w:t>中間径フィラメントの一つ</w:t>
      </w:r>
      <w:r w:rsidRPr="00C00B87">
        <w:rPr>
          <w:rFonts w:ascii="Century" w:eastAsia="ＭＳ 明朝" w:hAnsi="Century" w:cs="Century"/>
          <w:kern w:val="0"/>
          <w:sz w:val="16"/>
          <w:szCs w:val="16"/>
        </w:rPr>
        <w:t>)</w:t>
      </w:r>
      <w:r w:rsidRPr="00C00B87">
        <w:rPr>
          <w:rFonts w:ascii="Century" w:eastAsia="ＭＳ 明朝" w:hAnsi="Century" w:cs="Century" w:hint="eastAsia"/>
          <w:kern w:val="0"/>
          <w:sz w:val="16"/>
          <w:szCs w:val="16"/>
        </w:rPr>
        <w:t>で</w:t>
      </w:r>
      <w:r w:rsidRPr="00C00B87">
        <w:rPr>
          <w:rFonts w:ascii="Century" w:eastAsia="ＭＳ 明朝" w:hAnsi="Century" w:cs="Century"/>
          <w:kern w:val="0"/>
          <w:sz w:val="16"/>
          <w:szCs w:val="16"/>
        </w:rPr>
        <w:t>Z</w:t>
      </w:r>
      <w:r w:rsidRPr="00C00B87">
        <w:rPr>
          <w:rFonts w:ascii="Century" w:eastAsia="ＭＳ 明朝" w:hAnsi="Century" w:cs="Century" w:hint="eastAsia"/>
          <w:kern w:val="0"/>
          <w:sz w:val="16"/>
          <w:szCs w:val="16"/>
        </w:rPr>
        <w:t>帯同士をつなぎ、細胞膜に固定している。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color w:val="FC101B"/>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color w:val="FC101B"/>
          <w:kern w:val="0"/>
          <w:sz w:val="16"/>
          <w:szCs w:val="16"/>
        </w:rPr>
        <w:t>DAP</w:t>
      </w:r>
      <w:r w:rsidRPr="00C00B87">
        <w:rPr>
          <w:rFonts w:ascii="Century" w:eastAsia="ＭＳ 明朝" w:hAnsi="Century" w:cs="Century" w:hint="eastAsia"/>
          <w:color w:val="FF0000"/>
          <w:kern w:val="0"/>
          <w:sz w:val="16"/>
          <w:szCs w:val="16"/>
        </w:rPr>
        <w:t>（</w:t>
      </w:r>
      <w:r w:rsidRPr="00C00B87">
        <w:rPr>
          <w:rFonts w:ascii="Century" w:eastAsia="ＭＳ 明朝" w:hAnsi="Century" w:cs="Century"/>
          <w:color w:val="FF0000"/>
          <w:kern w:val="0"/>
          <w:sz w:val="16"/>
          <w:szCs w:val="16"/>
        </w:rPr>
        <w:t>dystrophin-associated protein complex</w:t>
      </w:r>
      <w:r w:rsidRPr="00C00B87">
        <w:rPr>
          <w:rFonts w:ascii="Century" w:eastAsia="ＭＳ 明朝" w:hAnsi="Century" w:cs="Century" w:hint="eastAsia"/>
          <w:color w:val="FF0000"/>
          <w:kern w:val="0"/>
          <w:sz w:val="16"/>
          <w:szCs w:val="16"/>
        </w:rPr>
        <w:t>）</w:t>
      </w:r>
      <w:r w:rsidRPr="00C00B87">
        <w:rPr>
          <w:rFonts w:ascii="Century" w:eastAsia="ＭＳ 明朝" w:hAnsi="Century" w:cs="Century" w:hint="eastAsia"/>
          <w:color w:val="FC101B"/>
          <w:kern w:val="0"/>
          <w:sz w:val="16"/>
          <w:szCs w:val="16"/>
        </w:rPr>
        <w:t>複合体</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color w:val="FC101B"/>
          <w:kern w:val="0"/>
          <w:sz w:val="16"/>
          <w:szCs w:val="16"/>
        </w:rPr>
        <w:t xml:space="preserve">　</w:t>
      </w:r>
      <w:r w:rsidRPr="00C00B87">
        <w:rPr>
          <w:rFonts w:ascii="Century" w:eastAsia="ＭＳ 明朝" w:hAnsi="Century" w:cs="Century" w:hint="eastAsia"/>
          <w:kern w:val="0"/>
          <w:sz w:val="16"/>
          <w:szCs w:val="16"/>
        </w:rPr>
        <w:t>・収縮の際加わるストレスに対し、膜を強め安定させるための構造。</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・細胞内蛋白（</w:t>
      </w:r>
      <w:r w:rsidRPr="00C00B87">
        <w:rPr>
          <w:rFonts w:ascii="Century" w:eastAsia="ＭＳ 明朝" w:hAnsi="Century" w:cs="Century" w:hint="eastAsia"/>
          <w:color w:val="FF0000"/>
          <w:kern w:val="0"/>
          <w:sz w:val="16"/>
          <w:szCs w:val="16"/>
        </w:rPr>
        <w:t>ジストロフィン</w:t>
      </w:r>
      <w:r w:rsidRPr="00C00B87">
        <w:rPr>
          <w:rFonts w:ascii="Century" w:eastAsia="ＭＳ 明朝" w:hAnsi="Century" w:cs="Century" w:hint="eastAsia"/>
          <w:kern w:val="0"/>
          <w:sz w:val="16"/>
          <w:szCs w:val="16"/>
        </w:rPr>
        <w:t>など）、細胞膜蛋白（</w:t>
      </w:r>
      <w:proofErr w:type="spellStart"/>
      <w:r w:rsidRPr="00C00B87">
        <w:rPr>
          <w:rFonts w:ascii="Century" w:eastAsia="ＭＳ 明朝" w:hAnsi="Century" w:cs="Century"/>
          <w:kern w:val="0"/>
          <w:sz w:val="16"/>
          <w:szCs w:val="16"/>
        </w:rPr>
        <w:t>dystroglycan</w:t>
      </w:r>
      <w:proofErr w:type="spellEnd"/>
      <w:r w:rsidRPr="00C00B87">
        <w:rPr>
          <w:rFonts w:ascii="Century" w:eastAsia="ＭＳ 明朝" w:hAnsi="Century" w:cs="Century" w:hint="eastAsia"/>
          <w:kern w:val="0"/>
          <w:sz w:val="16"/>
          <w:szCs w:val="16"/>
        </w:rPr>
        <w:t>など）からなる。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・異常があると</w:t>
      </w:r>
      <w:r w:rsidRPr="00C00B87">
        <w:rPr>
          <w:rFonts w:ascii="Century" w:eastAsia="ＭＳ 明朝" w:hAnsi="Century" w:cs="Century" w:hint="eastAsia"/>
          <w:color w:val="FC101B"/>
          <w:kern w:val="0"/>
          <w:sz w:val="16"/>
          <w:szCs w:val="16"/>
        </w:rPr>
        <w:t>筋ジストロフィー</w:t>
      </w:r>
      <w:r w:rsidRPr="00C00B87">
        <w:rPr>
          <w:rFonts w:ascii="Century" w:eastAsia="ＭＳ 明朝" w:hAnsi="Century" w:cs="Century" w:hint="eastAsia"/>
          <w:kern w:val="0"/>
          <w:sz w:val="16"/>
          <w:szCs w:val="16"/>
        </w:rPr>
        <w:t>。</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・筋の収縮の違い（</w:t>
      </w:r>
      <w:r w:rsidRPr="00C00B87">
        <w:rPr>
          <w:rFonts w:ascii="Century" w:eastAsia="ＭＳ 明朝" w:hAnsi="Century" w:cs="Century" w:hint="eastAsia"/>
          <w:color w:val="FF6600"/>
          <w:kern w:val="0"/>
          <w:sz w:val="16"/>
          <w:szCs w:val="16"/>
        </w:rPr>
        <w:t>正</w:t>
      </w:r>
      <w:r w:rsidRPr="00C00B87">
        <w:rPr>
          <w:rFonts w:ascii="Century" w:eastAsia="ＭＳ 明朝" w:hAnsi="Century" w:cs="Century"/>
          <w:color w:val="FF6600"/>
          <w:kern w:val="0"/>
          <w:sz w:val="16"/>
          <w:szCs w:val="16"/>
        </w:rPr>
        <w:t>765</w:t>
      </w:r>
      <w:r w:rsidRPr="00C00B87">
        <w:rPr>
          <w:rFonts w:ascii="Century" w:eastAsia="ＭＳ 明朝" w:hAnsi="Century" w:cs="Century" w:hint="eastAsia"/>
          <w:kern w:val="0"/>
          <w:sz w:val="16"/>
          <w:szCs w:val="16"/>
        </w:rPr>
        <w:t>）</w:t>
      </w:r>
    </w:p>
    <w:p w:rsidR="00C00B87" w:rsidRPr="00C00B87" w:rsidRDefault="00C00B87" w:rsidP="00C00B87">
      <w:pPr>
        <w:widowControl/>
        <w:tabs>
          <w:tab w:val="left" w:pos="142"/>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color w:val="FB0007"/>
          <w:kern w:val="0"/>
          <w:sz w:val="16"/>
          <w:szCs w:val="16"/>
        </w:rPr>
        <w:t>赤筋</w:t>
      </w: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F0000"/>
          <w:kern w:val="0"/>
          <w:sz w:val="16"/>
          <w:szCs w:val="16"/>
        </w:rPr>
        <w:t>酸化</w:t>
      </w:r>
      <w:r w:rsidRPr="00C00B87">
        <w:rPr>
          <w:rFonts w:ascii="Century" w:eastAsia="ＭＳ 明朝" w:hAnsi="Century" w:cs="Century" w:hint="eastAsia"/>
          <w:kern w:val="0"/>
          <w:sz w:val="16"/>
          <w:szCs w:val="16"/>
        </w:rPr>
        <w:t>型。長持ちのする筋。（長距離ランナーに多い）</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color w:val="FB0007"/>
          <w:kern w:val="0"/>
          <w:sz w:val="16"/>
          <w:szCs w:val="16"/>
        </w:rPr>
        <w:t>白筋</w:t>
      </w: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F0000"/>
          <w:kern w:val="0"/>
          <w:sz w:val="16"/>
          <w:szCs w:val="16"/>
        </w:rPr>
        <w:t>解糖</w:t>
      </w:r>
      <w:r w:rsidRPr="00C00B87">
        <w:rPr>
          <w:rFonts w:ascii="Century" w:eastAsia="ＭＳ 明朝" w:hAnsi="Century" w:cs="Century" w:hint="eastAsia"/>
          <w:kern w:val="0"/>
          <w:sz w:val="16"/>
          <w:szCs w:val="16"/>
        </w:rPr>
        <w:t>型。（短距離ランナーに多い）</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color w:val="FB0007"/>
          <w:kern w:val="0"/>
          <w:sz w:val="16"/>
          <w:szCs w:val="16"/>
        </w:rPr>
        <w:t>遅筋</w:t>
      </w: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F0000"/>
          <w:kern w:val="0"/>
          <w:sz w:val="16"/>
          <w:szCs w:val="16"/>
        </w:rPr>
        <w:t>眼筋・筋紡錘</w:t>
      </w:r>
      <w:r w:rsidRPr="00C00B87">
        <w:rPr>
          <w:rFonts w:ascii="Century" w:eastAsia="ＭＳ 明朝" w:hAnsi="Century" w:cs="Century" w:hint="eastAsia"/>
          <w:kern w:val="0"/>
          <w:sz w:val="16"/>
          <w:szCs w:val="16"/>
        </w:rPr>
        <w:t>など。やや特殊な筋。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color w:val="FB0007"/>
          <w:kern w:val="0"/>
          <w:sz w:val="16"/>
          <w:szCs w:val="16"/>
        </w:rPr>
        <w:t>速筋</w:t>
      </w:r>
      <w:r w:rsidRPr="00C00B87">
        <w:rPr>
          <w:rFonts w:ascii="Century" w:eastAsia="ＭＳ 明朝" w:hAnsi="Century" w:cs="Century" w:hint="eastAsia"/>
          <w:kern w:val="0"/>
          <w:sz w:val="16"/>
          <w:szCs w:val="16"/>
        </w:rPr>
        <w:t>：一般的な筋。疲れやすい。遅い速筋（</w:t>
      </w:r>
      <w:r w:rsidRPr="00C00B87">
        <w:rPr>
          <w:rFonts w:ascii="Century" w:eastAsia="ＭＳ 明朝" w:hAnsi="Century" w:cs="Century"/>
          <w:kern w:val="0"/>
          <w:sz w:val="16"/>
          <w:szCs w:val="16"/>
        </w:rPr>
        <w:t>I</w:t>
      </w:r>
      <w:r w:rsidRPr="00C00B87">
        <w:rPr>
          <w:rFonts w:ascii="Century" w:eastAsia="ＭＳ 明朝" w:hAnsi="Century" w:cs="Century" w:hint="eastAsia"/>
          <w:kern w:val="0"/>
          <w:sz w:val="16"/>
          <w:szCs w:val="16"/>
        </w:rPr>
        <w:t>型）と速い速筋（</w:t>
      </w:r>
      <w:r w:rsidRPr="00C00B87">
        <w:rPr>
          <w:rFonts w:ascii="Century" w:eastAsia="ＭＳ 明朝" w:hAnsi="Century" w:cs="Century"/>
          <w:kern w:val="0"/>
          <w:sz w:val="16"/>
          <w:szCs w:val="16"/>
        </w:rPr>
        <w:t>II</w:t>
      </w:r>
      <w:r w:rsidRPr="00C00B87">
        <w:rPr>
          <w:rFonts w:ascii="Century" w:eastAsia="ＭＳ 明朝" w:hAnsi="Century" w:cs="Century" w:hint="eastAsia"/>
          <w:kern w:val="0"/>
          <w:sz w:val="16"/>
          <w:szCs w:val="16"/>
        </w:rPr>
        <w:t>型）があり、</w:t>
      </w:r>
      <w:r w:rsidRPr="00C00B87">
        <w:rPr>
          <w:rFonts w:ascii="Century" w:eastAsia="ＭＳ 明朝" w:hAnsi="Century" w:cs="Century"/>
          <w:kern w:val="0"/>
          <w:sz w:val="16"/>
          <w:szCs w:val="16"/>
        </w:rPr>
        <w:t>II</w:t>
      </w:r>
      <w:r w:rsidRPr="00C00B87">
        <w:rPr>
          <w:rFonts w:ascii="Century" w:eastAsia="ＭＳ 明朝" w:hAnsi="Century" w:cs="Century" w:hint="eastAsia"/>
          <w:kern w:val="0"/>
          <w:sz w:val="16"/>
          <w:szCs w:val="16"/>
        </w:rPr>
        <w:t>型はさらに</w:t>
      </w:r>
      <w:r w:rsidRPr="00C00B87">
        <w:rPr>
          <w:rFonts w:ascii="Century" w:eastAsia="ＭＳ 明朝" w:hAnsi="Century" w:cs="Century"/>
          <w:kern w:val="0"/>
          <w:sz w:val="16"/>
          <w:szCs w:val="16"/>
        </w:rPr>
        <w:t>A,B</w:t>
      </w:r>
      <w:r w:rsidRPr="00C00B87">
        <w:rPr>
          <w:rFonts w:ascii="Century" w:eastAsia="ＭＳ 明朝" w:hAnsi="Century" w:cs="Century" w:hint="eastAsia"/>
          <w:kern w:val="0"/>
          <w:sz w:val="16"/>
          <w:szCs w:val="16"/>
        </w:rPr>
        <w:t>に分かれる。</w:t>
      </w:r>
      <w:r w:rsidRPr="00C00B87">
        <w:rPr>
          <w:rFonts w:ascii="Century" w:eastAsia="ＭＳ 明朝" w:hAnsi="Century" w:cs="Century"/>
          <w:kern w:val="0"/>
          <w:sz w:val="16"/>
          <w:szCs w:val="16"/>
        </w:rPr>
        <w:t>IIB</w:t>
      </w:r>
      <w:r w:rsidRPr="00C00B87">
        <w:rPr>
          <w:rFonts w:ascii="Century" w:eastAsia="ＭＳ 明朝" w:hAnsi="Century" w:cs="Century" w:hint="eastAsia"/>
          <w:kern w:val="0"/>
          <w:sz w:val="16"/>
          <w:szCs w:val="16"/>
        </w:rPr>
        <w:t>型が白筋。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color w:val="0000FF"/>
          <w:kern w:val="0"/>
          <w:sz w:val="16"/>
          <w:szCs w:val="16"/>
        </w:rPr>
      </w:pPr>
      <w:r w:rsidRPr="00C00B87">
        <w:rPr>
          <w:rFonts w:ascii="Century" w:eastAsia="ＭＳ 明朝" w:hAnsi="Century" w:cs="Century" w:hint="eastAsia"/>
          <w:color w:val="0000FF"/>
          <w:kern w:val="0"/>
          <w:sz w:val="16"/>
          <w:szCs w:val="16"/>
        </w:rPr>
        <w:t xml:space="preserve">　下表の情報はすべて重要！でも、</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color w:val="0000FF"/>
          <w:kern w:val="0"/>
          <w:sz w:val="16"/>
          <w:szCs w:val="16"/>
          <w:u w:val="single"/>
        </w:rPr>
      </w:pPr>
      <w:r w:rsidRPr="00C00B87">
        <w:rPr>
          <w:rFonts w:ascii="Century" w:eastAsia="ＭＳ 明朝" w:hAnsi="Century" w:cs="Century" w:hint="eastAsia"/>
          <w:color w:val="0000FF"/>
          <w:kern w:val="0"/>
          <w:sz w:val="16"/>
          <w:szCs w:val="16"/>
          <w:u w:val="single"/>
        </w:rPr>
        <w:lastRenderedPageBreak/>
        <w:t>短距離→すぐに大きなエネルギー欲しい→糖を使う→血管から酸素をもらう必要はない（だから筋は白く、ミオグロビンもいらない）→ミトコンドリア不要（だから酸化しない）</w:t>
      </w:r>
    </w:p>
    <w:p w:rsidR="00777D2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hint="eastAsia"/>
          <w:color w:val="0000FF"/>
          <w:kern w:val="0"/>
          <w:sz w:val="16"/>
          <w:szCs w:val="16"/>
        </w:rPr>
      </w:pPr>
      <w:r w:rsidRPr="00C00B87">
        <w:rPr>
          <w:rFonts w:ascii="Century" w:eastAsia="ＭＳ 明朝" w:hAnsi="Century" w:cs="Century" w:hint="eastAsia"/>
          <w:color w:val="0000FF"/>
          <w:kern w:val="0"/>
          <w:sz w:val="16"/>
          <w:szCs w:val="16"/>
        </w:rPr>
        <w:t>ととらえれば、暗記はほぼ不要になります。</w:t>
      </w:r>
    </w:p>
    <w:tbl>
      <w:tblPr>
        <w:tblStyle w:val="aa"/>
        <w:tblpPr w:leftFromText="142" w:rightFromText="142" w:vertAnchor="text" w:tblpY="1"/>
        <w:tblOverlap w:val="never"/>
        <w:tblW w:w="0" w:type="auto"/>
        <w:tblInd w:w="0" w:type="dxa"/>
        <w:tblLook w:val="04A0" w:firstRow="1" w:lastRow="0" w:firstColumn="1" w:lastColumn="0" w:noHBand="0" w:noVBand="1"/>
      </w:tblPr>
      <w:tblGrid>
        <w:gridCol w:w="1419"/>
        <w:gridCol w:w="1187"/>
        <w:gridCol w:w="1235"/>
        <w:gridCol w:w="1235"/>
      </w:tblGrid>
      <w:tr w:rsidR="00C00B87" w:rsidRPr="00C00B87" w:rsidTr="00C00B87">
        <w:tc>
          <w:tcPr>
            <w:tcW w:w="1419" w:type="dxa"/>
            <w:vMerge w:val="restart"/>
            <w:tcBorders>
              <w:top w:val="single" w:sz="4" w:space="0" w:color="auto"/>
              <w:left w:val="single" w:sz="4" w:space="0" w:color="auto"/>
              <w:bottom w:val="single" w:sz="4" w:space="0" w:color="auto"/>
              <w:right w:val="single" w:sz="4" w:space="0" w:color="auto"/>
            </w:tcBorders>
            <w:shd w:val="clear" w:color="auto" w:fill="BFBFBF"/>
          </w:tcPr>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ＭＳ 明朝" w:cs="Century"/>
                <w:kern w:val="0"/>
                <w:sz w:val="16"/>
                <w:szCs w:val="16"/>
              </w:rPr>
            </w:pPr>
          </w:p>
        </w:tc>
        <w:tc>
          <w:tcPr>
            <w:tcW w:w="3657" w:type="dxa"/>
            <w:gridSpan w:val="3"/>
            <w:tcBorders>
              <w:top w:val="single" w:sz="4" w:space="0" w:color="auto"/>
              <w:left w:val="single" w:sz="4" w:space="0" w:color="auto"/>
              <w:bottom w:val="single" w:sz="4" w:space="0" w:color="auto"/>
              <w:right w:val="single" w:sz="4" w:space="0" w:color="auto"/>
            </w:tcBorders>
            <w:shd w:val="clear" w:color="auto" w:fill="BFBFBF"/>
            <w:hideMark/>
          </w:tcPr>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ＭＳ 明朝" w:cs="Century"/>
                <w:kern w:val="0"/>
                <w:sz w:val="16"/>
                <w:szCs w:val="16"/>
              </w:rPr>
            </w:pPr>
            <w:r w:rsidRPr="00C00B87">
              <w:rPr>
                <w:rFonts w:eastAsia="ＭＳ 明朝" w:cs="Century" w:hint="eastAsia"/>
                <w:kern w:val="0"/>
                <w:sz w:val="16"/>
                <w:szCs w:val="16"/>
              </w:rPr>
              <w:t>速筋</w:t>
            </w:r>
          </w:p>
        </w:tc>
      </w:tr>
      <w:tr w:rsidR="00C00B87" w:rsidRPr="00C00B87" w:rsidTr="00C00B87">
        <w:tc>
          <w:tcPr>
            <w:tcW w:w="0" w:type="auto"/>
            <w:vMerge/>
            <w:tcBorders>
              <w:top w:val="single" w:sz="4" w:space="0" w:color="auto"/>
              <w:left w:val="single" w:sz="4" w:space="0" w:color="auto"/>
              <w:bottom w:val="single" w:sz="4" w:space="0" w:color="auto"/>
              <w:right w:val="single" w:sz="4" w:space="0" w:color="auto"/>
            </w:tcBorders>
            <w:vAlign w:val="center"/>
            <w:hideMark/>
          </w:tcPr>
          <w:p w:rsidR="00C00B87" w:rsidRPr="00C00B87" w:rsidRDefault="00C00B87" w:rsidP="00C00B87">
            <w:pPr>
              <w:widowControl/>
              <w:jc w:val="left"/>
              <w:rPr>
                <w:rFonts w:eastAsia="ＭＳ 明朝" w:cs="Century"/>
                <w:kern w:val="0"/>
                <w:sz w:val="16"/>
                <w:szCs w:val="16"/>
              </w:rPr>
            </w:pPr>
          </w:p>
        </w:tc>
        <w:tc>
          <w:tcPr>
            <w:tcW w:w="2422" w:type="dxa"/>
            <w:gridSpan w:val="2"/>
            <w:tcBorders>
              <w:top w:val="single" w:sz="4" w:space="0" w:color="auto"/>
              <w:left w:val="single" w:sz="4" w:space="0" w:color="auto"/>
              <w:bottom w:val="single" w:sz="4" w:space="0" w:color="auto"/>
              <w:right w:val="single" w:sz="4" w:space="0" w:color="auto"/>
            </w:tcBorders>
            <w:shd w:val="clear" w:color="auto" w:fill="BFBFBF"/>
            <w:hideMark/>
          </w:tcPr>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ＭＳ 明朝" w:cs="Century"/>
                <w:kern w:val="0"/>
                <w:sz w:val="16"/>
                <w:szCs w:val="16"/>
              </w:rPr>
            </w:pPr>
            <w:r w:rsidRPr="00C00B87">
              <w:rPr>
                <w:rFonts w:eastAsia="ＭＳ 明朝" w:cs="Century" w:hint="eastAsia"/>
                <w:kern w:val="0"/>
                <w:sz w:val="16"/>
                <w:szCs w:val="16"/>
              </w:rPr>
              <w:t>赤筋</w:t>
            </w:r>
          </w:p>
        </w:tc>
        <w:tc>
          <w:tcPr>
            <w:tcW w:w="1235" w:type="dxa"/>
            <w:tcBorders>
              <w:top w:val="single" w:sz="4" w:space="0" w:color="auto"/>
              <w:left w:val="single" w:sz="4" w:space="0" w:color="auto"/>
              <w:bottom w:val="single" w:sz="4" w:space="0" w:color="auto"/>
              <w:right w:val="single" w:sz="4" w:space="0" w:color="auto"/>
            </w:tcBorders>
            <w:shd w:val="clear" w:color="auto" w:fill="BFBFBF"/>
            <w:hideMark/>
          </w:tcPr>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ＭＳ 明朝" w:cs="Century"/>
                <w:kern w:val="0"/>
                <w:sz w:val="16"/>
                <w:szCs w:val="16"/>
              </w:rPr>
            </w:pPr>
            <w:r w:rsidRPr="00C00B87">
              <w:rPr>
                <w:rFonts w:eastAsia="ＭＳ 明朝" w:cs="Century" w:hint="eastAsia"/>
                <w:kern w:val="0"/>
                <w:sz w:val="16"/>
                <w:szCs w:val="16"/>
              </w:rPr>
              <w:t>白筋</w:t>
            </w:r>
          </w:p>
        </w:tc>
      </w:tr>
      <w:tr w:rsidR="00C00B87" w:rsidRPr="00C00B87" w:rsidTr="00C00B87">
        <w:tc>
          <w:tcPr>
            <w:tcW w:w="0" w:type="auto"/>
            <w:vMerge/>
            <w:tcBorders>
              <w:top w:val="single" w:sz="4" w:space="0" w:color="auto"/>
              <w:left w:val="single" w:sz="4" w:space="0" w:color="auto"/>
              <w:bottom w:val="single" w:sz="4" w:space="0" w:color="auto"/>
              <w:right w:val="single" w:sz="4" w:space="0" w:color="auto"/>
            </w:tcBorders>
            <w:vAlign w:val="center"/>
            <w:hideMark/>
          </w:tcPr>
          <w:p w:rsidR="00C00B87" w:rsidRPr="00C00B87" w:rsidRDefault="00C00B87" w:rsidP="00C00B87">
            <w:pPr>
              <w:widowControl/>
              <w:jc w:val="left"/>
              <w:rPr>
                <w:rFonts w:eastAsia="ＭＳ 明朝" w:cs="Century"/>
                <w:kern w:val="0"/>
                <w:sz w:val="16"/>
                <w:szCs w:val="16"/>
              </w:rPr>
            </w:pPr>
          </w:p>
        </w:tc>
        <w:tc>
          <w:tcPr>
            <w:tcW w:w="1187" w:type="dxa"/>
            <w:tcBorders>
              <w:top w:val="single" w:sz="4" w:space="0" w:color="auto"/>
              <w:left w:val="single" w:sz="4" w:space="0" w:color="auto"/>
              <w:bottom w:val="single" w:sz="4" w:space="0" w:color="auto"/>
              <w:right w:val="single" w:sz="4" w:space="0" w:color="auto"/>
            </w:tcBorders>
            <w:shd w:val="clear" w:color="auto" w:fill="BFBFBF"/>
            <w:hideMark/>
          </w:tcPr>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ＭＳ 明朝" w:cs="Century"/>
                <w:kern w:val="0"/>
                <w:sz w:val="16"/>
                <w:szCs w:val="16"/>
              </w:rPr>
            </w:pPr>
            <w:r w:rsidRPr="00C00B87">
              <w:rPr>
                <w:rFonts w:eastAsia="ＭＳ 明朝" w:cs="Century"/>
                <w:kern w:val="0"/>
                <w:sz w:val="16"/>
                <w:szCs w:val="16"/>
              </w:rPr>
              <w:t>I</w:t>
            </w:r>
            <w:r w:rsidRPr="00C00B87">
              <w:rPr>
                <w:rFonts w:eastAsia="ＭＳ 明朝" w:cs="Century" w:hint="eastAsia"/>
                <w:kern w:val="0"/>
                <w:sz w:val="16"/>
                <w:szCs w:val="16"/>
              </w:rPr>
              <w:t>型</w:t>
            </w:r>
          </w:p>
        </w:tc>
        <w:tc>
          <w:tcPr>
            <w:tcW w:w="1235" w:type="dxa"/>
            <w:tcBorders>
              <w:top w:val="single" w:sz="4" w:space="0" w:color="auto"/>
              <w:left w:val="single" w:sz="4" w:space="0" w:color="auto"/>
              <w:bottom w:val="single" w:sz="4" w:space="0" w:color="auto"/>
              <w:right w:val="single" w:sz="4" w:space="0" w:color="auto"/>
            </w:tcBorders>
            <w:shd w:val="clear" w:color="auto" w:fill="BFBFBF"/>
            <w:hideMark/>
          </w:tcPr>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ＭＳ 明朝" w:cs="Century"/>
                <w:kern w:val="0"/>
                <w:sz w:val="16"/>
                <w:szCs w:val="16"/>
              </w:rPr>
            </w:pPr>
            <w:r w:rsidRPr="00C00B87">
              <w:rPr>
                <w:rFonts w:eastAsia="ＭＳ 明朝" w:cs="Century"/>
                <w:kern w:val="0"/>
                <w:sz w:val="16"/>
                <w:szCs w:val="16"/>
              </w:rPr>
              <w:t>IIA</w:t>
            </w:r>
            <w:r w:rsidRPr="00C00B87">
              <w:rPr>
                <w:rFonts w:eastAsia="ＭＳ 明朝" w:cs="Century" w:hint="eastAsia"/>
                <w:kern w:val="0"/>
                <w:sz w:val="16"/>
                <w:szCs w:val="16"/>
              </w:rPr>
              <w:t>型</w:t>
            </w:r>
          </w:p>
        </w:tc>
        <w:tc>
          <w:tcPr>
            <w:tcW w:w="1235" w:type="dxa"/>
            <w:tcBorders>
              <w:top w:val="single" w:sz="4" w:space="0" w:color="auto"/>
              <w:left w:val="single" w:sz="4" w:space="0" w:color="auto"/>
              <w:bottom w:val="single" w:sz="4" w:space="0" w:color="auto"/>
              <w:right w:val="single" w:sz="4" w:space="0" w:color="auto"/>
            </w:tcBorders>
            <w:shd w:val="clear" w:color="auto" w:fill="BFBFBF"/>
            <w:hideMark/>
          </w:tcPr>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ＭＳ 明朝" w:cs="Century"/>
                <w:kern w:val="0"/>
                <w:sz w:val="16"/>
                <w:szCs w:val="16"/>
              </w:rPr>
            </w:pPr>
            <w:r w:rsidRPr="00C00B87">
              <w:rPr>
                <w:rFonts w:eastAsia="ＭＳ 明朝" w:cs="Century"/>
                <w:kern w:val="0"/>
                <w:sz w:val="16"/>
                <w:szCs w:val="16"/>
              </w:rPr>
              <w:t>IIB</w:t>
            </w:r>
            <w:r w:rsidRPr="00C00B87">
              <w:rPr>
                <w:rFonts w:eastAsia="ＭＳ 明朝" w:cs="Century" w:hint="eastAsia"/>
                <w:kern w:val="0"/>
                <w:sz w:val="16"/>
                <w:szCs w:val="16"/>
              </w:rPr>
              <w:t>型</w:t>
            </w:r>
          </w:p>
        </w:tc>
      </w:tr>
      <w:tr w:rsidR="00C00B87" w:rsidRPr="00C00B87" w:rsidTr="00C00B87">
        <w:tc>
          <w:tcPr>
            <w:tcW w:w="1419" w:type="dxa"/>
            <w:tcBorders>
              <w:top w:val="single" w:sz="4" w:space="0" w:color="auto"/>
              <w:left w:val="single" w:sz="4" w:space="0" w:color="auto"/>
              <w:bottom w:val="single" w:sz="4" w:space="0" w:color="auto"/>
              <w:right w:val="single" w:sz="4" w:space="0" w:color="auto"/>
            </w:tcBorders>
            <w:shd w:val="clear" w:color="auto" w:fill="BFBFBF"/>
            <w:hideMark/>
          </w:tcPr>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ＭＳ 明朝" w:cs="Century"/>
                <w:kern w:val="0"/>
                <w:sz w:val="16"/>
                <w:szCs w:val="16"/>
              </w:rPr>
            </w:pPr>
            <w:r w:rsidRPr="00C00B87">
              <w:rPr>
                <w:rFonts w:eastAsia="ＭＳ 明朝" w:cs="Century" w:hint="eastAsia"/>
                <w:kern w:val="0"/>
                <w:sz w:val="16"/>
                <w:szCs w:val="16"/>
              </w:rPr>
              <w:t>収縮の速さ</w:t>
            </w:r>
          </w:p>
        </w:tc>
        <w:tc>
          <w:tcPr>
            <w:tcW w:w="1187" w:type="dxa"/>
            <w:tcBorders>
              <w:top w:val="single" w:sz="4" w:space="0" w:color="auto"/>
              <w:left w:val="single" w:sz="4" w:space="0" w:color="auto"/>
              <w:bottom w:val="single" w:sz="4" w:space="0" w:color="auto"/>
              <w:right w:val="single" w:sz="4" w:space="0" w:color="auto"/>
            </w:tcBorders>
            <w:hideMark/>
          </w:tcPr>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ＭＳ 明朝" w:cs="Century"/>
                <w:color w:val="FF0000"/>
                <w:kern w:val="0"/>
                <w:sz w:val="16"/>
                <w:szCs w:val="16"/>
              </w:rPr>
            </w:pPr>
            <w:r w:rsidRPr="00C00B87">
              <w:rPr>
                <w:rFonts w:eastAsia="ＭＳ 明朝" w:cs="Century" w:hint="eastAsia"/>
                <w:color w:val="FF0000"/>
                <w:kern w:val="0"/>
                <w:sz w:val="16"/>
                <w:szCs w:val="16"/>
              </w:rPr>
              <w:t>遅い</w:t>
            </w:r>
          </w:p>
        </w:tc>
        <w:tc>
          <w:tcPr>
            <w:tcW w:w="1235" w:type="dxa"/>
            <w:tcBorders>
              <w:top w:val="single" w:sz="4" w:space="0" w:color="auto"/>
              <w:left w:val="single" w:sz="4" w:space="0" w:color="auto"/>
              <w:bottom w:val="single" w:sz="4" w:space="0" w:color="auto"/>
              <w:right w:val="single" w:sz="4" w:space="0" w:color="auto"/>
            </w:tcBorders>
            <w:hideMark/>
          </w:tcPr>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ＭＳ 明朝" w:cs="Century"/>
                <w:kern w:val="0"/>
                <w:sz w:val="16"/>
                <w:szCs w:val="16"/>
              </w:rPr>
            </w:pPr>
            <w:r w:rsidRPr="00C00B87">
              <w:rPr>
                <w:rFonts w:eastAsia="ＭＳ 明朝" w:cs="Century" w:hint="eastAsia"/>
                <w:kern w:val="0"/>
                <w:sz w:val="16"/>
                <w:szCs w:val="16"/>
              </w:rPr>
              <w:t>中間</w:t>
            </w:r>
          </w:p>
        </w:tc>
        <w:tc>
          <w:tcPr>
            <w:tcW w:w="1235" w:type="dxa"/>
            <w:tcBorders>
              <w:top w:val="single" w:sz="4" w:space="0" w:color="auto"/>
              <w:left w:val="single" w:sz="4" w:space="0" w:color="auto"/>
              <w:bottom w:val="single" w:sz="4" w:space="0" w:color="auto"/>
              <w:right w:val="single" w:sz="4" w:space="0" w:color="auto"/>
            </w:tcBorders>
            <w:hideMark/>
          </w:tcPr>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ＭＳ 明朝" w:cs="Century"/>
                <w:color w:val="FF0000"/>
                <w:kern w:val="0"/>
                <w:sz w:val="16"/>
                <w:szCs w:val="16"/>
              </w:rPr>
            </w:pPr>
            <w:r w:rsidRPr="00C00B87">
              <w:rPr>
                <w:rFonts w:eastAsia="ＭＳ 明朝" w:cs="Century" w:hint="eastAsia"/>
                <w:color w:val="FF0000"/>
                <w:kern w:val="0"/>
                <w:sz w:val="16"/>
                <w:szCs w:val="16"/>
              </w:rPr>
              <w:t>速い</w:t>
            </w:r>
          </w:p>
        </w:tc>
      </w:tr>
      <w:tr w:rsidR="00C00B87" w:rsidRPr="00C00B87" w:rsidTr="00C00B87">
        <w:tc>
          <w:tcPr>
            <w:tcW w:w="1419" w:type="dxa"/>
            <w:tcBorders>
              <w:top w:val="single" w:sz="4" w:space="0" w:color="auto"/>
              <w:left w:val="single" w:sz="4" w:space="0" w:color="auto"/>
              <w:bottom w:val="double" w:sz="4" w:space="0" w:color="auto"/>
              <w:right w:val="single" w:sz="4" w:space="0" w:color="auto"/>
            </w:tcBorders>
            <w:shd w:val="clear" w:color="auto" w:fill="BFBFBF"/>
            <w:hideMark/>
          </w:tcPr>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ＭＳ 明朝" w:cs="Century"/>
                <w:kern w:val="0"/>
                <w:sz w:val="16"/>
                <w:szCs w:val="16"/>
              </w:rPr>
            </w:pPr>
            <w:r w:rsidRPr="00C00B87">
              <w:rPr>
                <w:rFonts w:eastAsia="ＭＳ 明朝" w:cs="Century" w:hint="eastAsia"/>
                <w:kern w:val="0"/>
                <w:sz w:val="16"/>
                <w:szCs w:val="16"/>
              </w:rPr>
              <w:t>発生張力</w:t>
            </w:r>
          </w:p>
        </w:tc>
        <w:tc>
          <w:tcPr>
            <w:tcW w:w="1187" w:type="dxa"/>
            <w:tcBorders>
              <w:top w:val="single" w:sz="4" w:space="0" w:color="auto"/>
              <w:left w:val="single" w:sz="4" w:space="0" w:color="auto"/>
              <w:bottom w:val="double" w:sz="4" w:space="0" w:color="auto"/>
              <w:right w:val="single" w:sz="4" w:space="0" w:color="auto"/>
            </w:tcBorders>
            <w:hideMark/>
          </w:tcPr>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ＭＳ 明朝" w:cs="Century"/>
                <w:color w:val="FF0000"/>
                <w:kern w:val="0"/>
                <w:sz w:val="16"/>
                <w:szCs w:val="16"/>
              </w:rPr>
            </w:pPr>
            <w:r w:rsidRPr="00C00B87">
              <w:rPr>
                <w:rFonts w:eastAsia="ＭＳ 明朝" w:cs="Century" w:hint="eastAsia"/>
                <w:color w:val="FF0000"/>
                <w:kern w:val="0"/>
                <w:sz w:val="16"/>
                <w:szCs w:val="16"/>
              </w:rPr>
              <w:t>小</w:t>
            </w:r>
          </w:p>
        </w:tc>
        <w:tc>
          <w:tcPr>
            <w:tcW w:w="1235" w:type="dxa"/>
            <w:tcBorders>
              <w:top w:val="single" w:sz="4" w:space="0" w:color="auto"/>
              <w:left w:val="single" w:sz="4" w:space="0" w:color="auto"/>
              <w:bottom w:val="double" w:sz="4" w:space="0" w:color="auto"/>
              <w:right w:val="single" w:sz="4" w:space="0" w:color="auto"/>
            </w:tcBorders>
            <w:hideMark/>
          </w:tcPr>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ＭＳ 明朝" w:cs="Century"/>
                <w:kern w:val="0"/>
                <w:sz w:val="16"/>
                <w:szCs w:val="16"/>
              </w:rPr>
            </w:pPr>
            <w:r w:rsidRPr="00C00B87">
              <w:rPr>
                <w:rFonts w:eastAsia="ＭＳ 明朝" w:cs="Century" w:hint="eastAsia"/>
                <w:kern w:val="0"/>
                <w:sz w:val="16"/>
                <w:szCs w:val="16"/>
              </w:rPr>
              <w:t>中</w:t>
            </w:r>
          </w:p>
        </w:tc>
        <w:tc>
          <w:tcPr>
            <w:tcW w:w="1235" w:type="dxa"/>
            <w:tcBorders>
              <w:top w:val="single" w:sz="4" w:space="0" w:color="auto"/>
              <w:left w:val="single" w:sz="4" w:space="0" w:color="auto"/>
              <w:bottom w:val="double" w:sz="4" w:space="0" w:color="auto"/>
              <w:right w:val="single" w:sz="4" w:space="0" w:color="auto"/>
            </w:tcBorders>
            <w:hideMark/>
          </w:tcPr>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ＭＳ 明朝" w:cs="Century"/>
                <w:color w:val="FF0000"/>
                <w:kern w:val="0"/>
                <w:sz w:val="16"/>
                <w:szCs w:val="16"/>
              </w:rPr>
            </w:pPr>
            <w:r w:rsidRPr="00C00B87">
              <w:rPr>
                <w:rFonts w:eastAsia="ＭＳ 明朝" w:cs="Century" w:hint="eastAsia"/>
                <w:color w:val="FF0000"/>
                <w:kern w:val="0"/>
                <w:sz w:val="16"/>
                <w:szCs w:val="16"/>
              </w:rPr>
              <w:t>大</w:t>
            </w:r>
          </w:p>
        </w:tc>
      </w:tr>
      <w:tr w:rsidR="00C00B87" w:rsidRPr="00C00B87" w:rsidTr="00C00B87">
        <w:tc>
          <w:tcPr>
            <w:tcW w:w="1419" w:type="dxa"/>
            <w:tcBorders>
              <w:top w:val="double" w:sz="4" w:space="0" w:color="auto"/>
              <w:left w:val="single" w:sz="4" w:space="0" w:color="auto"/>
              <w:bottom w:val="single" w:sz="4" w:space="0" w:color="auto"/>
              <w:right w:val="single" w:sz="4" w:space="0" w:color="auto"/>
            </w:tcBorders>
            <w:shd w:val="clear" w:color="auto" w:fill="BFBFBF"/>
            <w:hideMark/>
          </w:tcPr>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ＭＳ 明朝" w:cs="Century"/>
                <w:kern w:val="0"/>
                <w:sz w:val="16"/>
                <w:szCs w:val="16"/>
              </w:rPr>
            </w:pPr>
            <w:r w:rsidRPr="00C00B87">
              <w:rPr>
                <w:rFonts w:eastAsia="ＭＳ 明朝" w:cs="Century" w:hint="eastAsia"/>
                <w:kern w:val="0"/>
                <w:sz w:val="16"/>
                <w:szCs w:val="16"/>
              </w:rPr>
              <w:t>毛細血管</w:t>
            </w:r>
          </w:p>
        </w:tc>
        <w:tc>
          <w:tcPr>
            <w:tcW w:w="1187" w:type="dxa"/>
            <w:tcBorders>
              <w:top w:val="double" w:sz="4" w:space="0" w:color="auto"/>
              <w:left w:val="single" w:sz="4" w:space="0" w:color="auto"/>
              <w:bottom w:val="single" w:sz="4" w:space="0" w:color="auto"/>
              <w:right w:val="single" w:sz="4" w:space="0" w:color="auto"/>
            </w:tcBorders>
            <w:hideMark/>
          </w:tcPr>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ＭＳ 明朝" w:cs="Century"/>
                <w:color w:val="FF0000"/>
                <w:kern w:val="0"/>
                <w:sz w:val="16"/>
                <w:szCs w:val="16"/>
              </w:rPr>
            </w:pPr>
            <w:r w:rsidRPr="00C00B87">
              <w:rPr>
                <w:rFonts w:eastAsia="ＭＳ 明朝" w:cs="Century" w:hint="eastAsia"/>
                <w:color w:val="FF0000"/>
                <w:kern w:val="0"/>
                <w:sz w:val="16"/>
                <w:szCs w:val="16"/>
              </w:rPr>
              <w:t>多い</w:t>
            </w:r>
          </w:p>
        </w:tc>
        <w:tc>
          <w:tcPr>
            <w:tcW w:w="1235" w:type="dxa"/>
            <w:tcBorders>
              <w:top w:val="double" w:sz="4" w:space="0" w:color="auto"/>
              <w:left w:val="single" w:sz="4" w:space="0" w:color="auto"/>
              <w:bottom w:val="single" w:sz="4" w:space="0" w:color="auto"/>
              <w:right w:val="single" w:sz="4" w:space="0" w:color="auto"/>
            </w:tcBorders>
            <w:hideMark/>
          </w:tcPr>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ＭＳ 明朝" w:cs="Century"/>
                <w:kern w:val="0"/>
                <w:sz w:val="16"/>
                <w:szCs w:val="16"/>
              </w:rPr>
            </w:pPr>
            <w:r w:rsidRPr="00C00B87">
              <w:rPr>
                <w:rFonts w:eastAsia="ＭＳ 明朝" w:cs="Century" w:hint="eastAsia"/>
                <w:kern w:val="0"/>
                <w:sz w:val="16"/>
                <w:szCs w:val="16"/>
              </w:rPr>
              <w:t>多い</w:t>
            </w:r>
          </w:p>
        </w:tc>
        <w:tc>
          <w:tcPr>
            <w:tcW w:w="1235" w:type="dxa"/>
            <w:tcBorders>
              <w:top w:val="double" w:sz="4" w:space="0" w:color="auto"/>
              <w:left w:val="single" w:sz="4" w:space="0" w:color="auto"/>
              <w:bottom w:val="single" w:sz="4" w:space="0" w:color="auto"/>
              <w:right w:val="single" w:sz="4" w:space="0" w:color="auto"/>
            </w:tcBorders>
            <w:hideMark/>
          </w:tcPr>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ＭＳ 明朝" w:cs="Century"/>
                <w:color w:val="FF0000"/>
                <w:kern w:val="0"/>
                <w:sz w:val="16"/>
                <w:szCs w:val="16"/>
              </w:rPr>
            </w:pPr>
            <w:r w:rsidRPr="00C00B87">
              <w:rPr>
                <w:rFonts w:eastAsia="ＭＳ 明朝" w:cs="Century" w:hint="eastAsia"/>
                <w:color w:val="FF0000"/>
                <w:kern w:val="0"/>
                <w:sz w:val="16"/>
                <w:szCs w:val="16"/>
              </w:rPr>
              <w:t>少ない</w:t>
            </w:r>
          </w:p>
        </w:tc>
      </w:tr>
      <w:tr w:rsidR="00C00B87" w:rsidRPr="00C00B87" w:rsidTr="00C00B87">
        <w:tc>
          <w:tcPr>
            <w:tcW w:w="1419" w:type="dxa"/>
            <w:tcBorders>
              <w:top w:val="single" w:sz="4" w:space="0" w:color="auto"/>
              <w:left w:val="single" w:sz="4" w:space="0" w:color="auto"/>
              <w:bottom w:val="single" w:sz="4" w:space="0" w:color="auto"/>
              <w:right w:val="single" w:sz="4" w:space="0" w:color="auto"/>
            </w:tcBorders>
            <w:shd w:val="clear" w:color="auto" w:fill="BFBFBF"/>
            <w:hideMark/>
          </w:tcPr>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ＭＳ 明朝" w:cs="Century"/>
                <w:kern w:val="0"/>
                <w:sz w:val="16"/>
                <w:szCs w:val="16"/>
              </w:rPr>
            </w:pPr>
            <w:r w:rsidRPr="00C00B87">
              <w:rPr>
                <w:rFonts w:eastAsia="ＭＳ 明朝" w:cs="Century" w:hint="eastAsia"/>
                <w:kern w:val="0"/>
                <w:sz w:val="16"/>
                <w:szCs w:val="16"/>
              </w:rPr>
              <w:t>ミトコンドリア</w:t>
            </w:r>
          </w:p>
        </w:tc>
        <w:tc>
          <w:tcPr>
            <w:tcW w:w="1187" w:type="dxa"/>
            <w:tcBorders>
              <w:top w:val="single" w:sz="4" w:space="0" w:color="auto"/>
              <w:left w:val="single" w:sz="4" w:space="0" w:color="auto"/>
              <w:bottom w:val="single" w:sz="4" w:space="0" w:color="auto"/>
              <w:right w:val="single" w:sz="4" w:space="0" w:color="auto"/>
            </w:tcBorders>
            <w:hideMark/>
          </w:tcPr>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ＭＳ 明朝" w:cs="Century"/>
                <w:color w:val="FF0000"/>
                <w:kern w:val="0"/>
                <w:sz w:val="16"/>
                <w:szCs w:val="16"/>
              </w:rPr>
            </w:pPr>
            <w:r w:rsidRPr="00C00B87">
              <w:rPr>
                <w:rFonts w:eastAsia="ＭＳ 明朝" w:cs="Century" w:hint="eastAsia"/>
                <w:color w:val="FF0000"/>
                <w:kern w:val="0"/>
                <w:sz w:val="16"/>
                <w:szCs w:val="16"/>
              </w:rPr>
              <w:t>多い</w:t>
            </w:r>
          </w:p>
        </w:tc>
        <w:tc>
          <w:tcPr>
            <w:tcW w:w="1235" w:type="dxa"/>
            <w:tcBorders>
              <w:top w:val="single" w:sz="4" w:space="0" w:color="auto"/>
              <w:left w:val="single" w:sz="4" w:space="0" w:color="auto"/>
              <w:bottom w:val="single" w:sz="4" w:space="0" w:color="auto"/>
              <w:right w:val="single" w:sz="4" w:space="0" w:color="auto"/>
            </w:tcBorders>
            <w:hideMark/>
          </w:tcPr>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ＭＳ 明朝" w:cs="Century"/>
                <w:kern w:val="0"/>
                <w:sz w:val="16"/>
                <w:szCs w:val="16"/>
              </w:rPr>
            </w:pPr>
            <w:r w:rsidRPr="00C00B87">
              <w:rPr>
                <w:rFonts w:eastAsia="ＭＳ 明朝" w:cs="Century" w:hint="eastAsia"/>
                <w:kern w:val="0"/>
                <w:sz w:val="16"/>
                <w:szCs w:val="16"/>
              </w:rPr>
              <w:t>多い</w:t>
            </w:r>
          </w:p>
        </w:tc>
        <w:tc>
          <w:tcPr>
            <w:tcW w:w="1235" w:type="dxa"/>
            <w:tcBorders>
              <w:top w:val="single" w:sz="4" w:space="0" w:color="auto"/>
              <w:left w:val="single" w:sz="4" w:space="0" w:color="auto"/>
              <w:bottom w:val="single" w:sz="4" w:space="0" w:color="auto"/>
              <w:right w:val="single" w:sz="4" w:space="0" w:color="auto"/>
            </w:tcBorders>
            <w:hideMark/>
          </w:tcPr>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ＭＳ 明朝" w:cs="Century"/>
                <w:color w:val="FF0000"/>
                <w:kern w:val="0"/>
                <w:sz w:val="16"/>
                <w:szCs w:val="16"/>
              </w:rPr>
            </w:pPr>
            <w:r w:rsidRPr="00C00B87">
              <w:rPr>
                <w:rFonts w:eastAsia="ＭＳ 明朝" w:cs="Century" w:hint="eastAsia"/>
                <w:color w:val="FF0000"/>
                <w:kern w:val="0"/>
                <w:sz w:val="16"/>
                <w:szCs w:val="16"/>
              </w:rPr>
              <w:t>少ない</w:t>
            </w:r>
          </w:p>
        </w:tc>
      </w:tr>
      <w:tr w:rsidR="00C00B87" w:rsidRPr="00C00B87" w:rsidTr="00C00B87">
        <w:tc>
          <w:tcPr>
            <w:tcW w:w="1419" w:type="dxa"/>
            <w:tcBorders>
              <w:top w:val="single" w:sz="4" w:space="0" w:color="auto"/>
              <w:left w:val="single" w:sz="4" w:space="0" w:color="auto"/>
              <w:bottom w:val="single" w:sz="4" w:space="0" w:color="auto"/>
              <w:right w:val="single" w:sz="4" w:space="0" w:color="auto"/>
            </w:tcBorders>
            <w:shd w:val="clear" w:color="auto" w:fill="BFBFBF"/>
            <w:hideMark/>
          </w:tcPr>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ＭＳ 明朝" w:cs="Century"/>
                <w:kern w:val="0"/>
                <w:sz w:val="16"/>
                <w:szCs w:val="16"/>
              </w:rPr>
            </w:pPr>
            <w:r w:rsidRPr="00C00B87">
              <w:rPr>
                <w:rFonts w:eastAsia="ＭＳ 明朝" w:cs="Century" w:hint="eastAsia"/>
                <w:kern w:val="0"/>
                <w:sz w:val="16"/>
                <w:szCs w:val="16"/>
              </w:rPr>
              <w:t>ミオグロビン</w:t>
            </w:r>
          </w:p>
        </w:tc>
        <w:tc>
          <w:tcPr>
            <w:tcW w:w="1187" w:type="dxa"/>
            <w:tcBorders>
              <w:top w:val="single" w:sz="4" w:space="0" w:color="auto"/>
              <w:left w:val="single" w:sz="4" w:space="0" w:color="auto"/>
              <w:bottom w:val="single" w:sz="4" w:space="0" w:color="auto"/>
              <w:right w:val="single" w:sz="4" w:space="0" w:color="auto"/>
            </w:tcBorders>
            <w:hideMark/>
          </w:tcPr>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ＭＳ 明朝" w:cs="Century"/>
                <w:color w:val="FF0000"/>
                <w:kern w:val="0"/>
                <w:sz w:val="16"/>
                <w:szCs w:val="16"/>
              </w:rPr>
            </w:pPr>
            <w:r w:rsidRPr="00C00B87">
              <w:rPr>
                <w:rFonts w:eastAsia="ＭＳ 明朝" w:cs="Century" w:hint="eastAsia"/>
                <w:color w:val="FF0000"/>
                <w:kern w:val="0"/>
                <w:sz w:val="16"/>
                <w:szCs w:val="16"/>
              </w:rPr>
              <w:t>多い</w:t>
            </w:r>
          </w:p>
        </w:tc>
        <w:tc>
          <w:tcPr>
            <w:tcW w:w="1235" w:type="dxa"/>
            <w:tcBorders>
              <w:top w:val="single" w:sz="4" w:space="0" w:color="auto"/>
              <w:left w:val="single" w:sz="4" w:space="0" w:color="auto"/>
              <w:bottom w:val="single" w:sz="4" w:space="0" w:color="auto"/>
              <w:right w:val="single" w:sz="4" w:space="0" w:color="auto"/>
            </w:tcBorders>
            <w:hideMark/>
          </w:tcPr>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ＭＳ 明朝" w:cs="Century"/>
                <w:kern w:val="0"/>
                <w:sz w:val="16"/>
                <w:szCs w:val="16"/>
              </w:rPr>
            </w:pPr>
            <w:r w:rsidRPr="00C00B87">
              <w:rPr>
                <w:rFonts w:eastAsia="ＭＳ 明朝" w:cs="Century" w:hint="eastAsia"/>
                <w:kern w:val="0"/>
                <w:sz w:val="16"/>
                <w:szCs w:val="16"/>
              </w:rPr>
              <w:t>多い</w:t>
            </w:r>
          </w:p>
        </w:tc>
        <w:tc>
          <w:tcPr>
            <w:tcW w:w="1235" w:type="dxa"/>
            <w:tcBorders>
              <w:top w:val="single" w:sz="4" w:space="0" w:color="auto"/>
              <w:left w:val="single" w:sz="4" w:space="0" w:color="auto"/>
              <w:bottom w:val="single" w:sz="4" w:space="0" w:color="auto"/>
              <w:right w:val="single" w:sz="4" w:space="0" w:color="auto"/>
            </w:tcBorders>
            <w:hideMark/>
          </w:tcPr>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ＭＳ 明朝" w:cs="Century"/>
                <w:color w:val="FF0000"/>
                <w:kern w:val="0"/>
                <w:sz w:val="16"/>
                <w:szCs w:val="16"/>
              </w:rPr>
            </w:pPr>
            <w:r w:rsidRPr="00C00B87">
              <w:rPr>
                <w:rFonts w:eastAsia="ＭＳ 明朝" w:cs="Century" w:hint="eastAsia"/>
                <w:color w:val="FF0000"/>
                <w:kern w:val="0"/>
                <w:sz w:val="16"/>
                <w:szCs w:val="16"/>
              </w:rPr>
              <w:t>少ない</w:t>
            </w:r>
          </w:p>
        </w:tc>
      </w:tr>
      <w:tr w:rsidR="00C00B87" w:rsidRPr="00C00B87" w:rsidTr="00C00B87">
        <w:tc>
          <w:tcPr>
            <w:tcW w:w="1419" w:type="dxa"/>
            <w:tcBorders>
              <w:top w:val="single" w:sz="4" w:space="0" w:color="auto"/>
              <w:left w:val="single" w:sz="4" w:space="0" w:color="auto"/>
              <w:bottom w:val="double" w:sz="4" w:space="0" w:color="auto"/>
              <w:right w:val="single" w:sz="4" w:space="0" w:color="auto"/>
            </w:tcBorders>
            <w:shd w:val="clear" w:color="auto" w:fill="BFBFBF"/>
            <w:hideMark/>
          </w:tcPr>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ＭＳ 明朝" w:cs="Century"/>
                <w:kern w:val="0"/>
                <w:sz w:val="16"/>
                <w:szCs w:val="16"/>
              </w:rPr>
            </w:pPr>
            <w:r w:rsidRPr="00C00B87">
              <w:rPr>
                <w:rFonts w:eastAsia="ＭＳ 明朝" w:cs="Century" w:hint="eastAsia"/>
                <w:kern w:val="0"/>
                <w:sz w:val="16"/>
                <w:szCs w:val="16"/>
              </w:rPr>
              <w:t>グリコーゲン</w:t>
            </w:r>
          </w:p>
        </w:tc>
        <w:tc>
          <w:tcPr>
            <w:tcW w:w="1187" w:type="dxa"/>
            <w:tcBorders>
              <w:top w:val="single" w:sz="4" w:space="0" w:color="auto"/>
              <w:left w:val="single" w:sz="4" w:space="0" w:color="auto"/>
              <w:bottom w:val="double" w:sz="4" w:space="0" w:color="auto"/>
              <w:right w:val="single" w:sz="4" w:space="0" w:color="auto"/>
            </w:tcBorders>
            <w:hideMark/>
          </w:tcPr>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ＭＳ 明朝" w:cs="Century"/>
                <w:color w:val="FF0000"/>
                <w:kern w:val="0"/>
                <w:sz w:val="16"/>
                <w:szCs w:val="16"/>
              </w:rPr>
            </w:pPr>
            <w:r w:rsidRPr="00C00B87">
              <w:rPr>
                <w:rFonts w:eastAsia="ＭＳ 明朝" w:cs="Century" w:hint="eastAsia"/>
                <w:color w:val="FF0000"/>
                <w:kern w:val="0"/>
                <w:sz w:val="16"/>
                <w:szCs w:val="16"/>
              </w:rPr>
              <w:t>少ない</w:t>
            </w:r>
          </w:p>
        </w:tc>
        <w:tc>
          <w:tcPr>
            <w:tcW w:w="1235" w:type="dxa"/>
            <w:tcBorders>
              <w:top w:val="single" w:sz="4" w:space="0" w:color="auto"/>
              <w:left w:val="single" w:sz="4" w:space="0" w:color="auto"/>
              <w:bottom w:val="double" w:sz="4" w:space="0" w:color="auto"/>
              <w:right w:val="single" w:sz="4" w:space="0" w:color="auto"/>
            </w:tcBorders>
            <w:hideMark/>
          </w:tcPr>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ＭＳ 明朝" w:cs="Century"/>
                <w:kern w:val="0"/>
                <w:sz w:val="16"/>
                <w:szCs w:val="16"/>
              </w:rPr>
            </w:pPr>
            <w:r w:rsidRPr="00C00B87">
              <w:rPr>
                <w:rFonts w:eastAsia="ＭＳ 明朝" w:cs="Century" w:hint="eastAsia"/>
                <w:kern w:val="0"/>
                <w:sz w:val="16"/>
                <w:szCs w:val="16"/>
              </w:rPr>
              <w:t>多い</w:t>
            </w:r>
          </w:p>
        </w:tc>
        <w:tc>
          <w:tcPr>
            <w:tcW w:w="1235" w:type="dxa"/>
            <w:tcBorders>
              <w:top w:val="single" w:sz="4" w:space="0" w:color="auto"/>
              <w:left w:val="single" w:sz="4" w:space="0" w:color="auto"/>
              <w:bottom w:val="double" w:sz="4" w:space="0" w:color="auto"/>
              <w:right w:val="single" w:sz="4" w:space="0" w:color="auto"/>
            </w:tcBorders>
            <w:hideMark/>
          </w:tcPr>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ＭＳ 明朝" w:cs="Century"/>
                <w:color w:val="FF0000"/>
                <w:kern w:val="0"/>
                <w:sz w:val="16"/>
                <w:szCs w:val="16"/>
              </w:rPr>
            </w:pPr>
            <w:r w:rsidRPr="00C00B87">
              <w:rPr>
                <w:rFonts w:eastAsia="ＭＳ 明朝" w:cs="Century" w:hint="eastAsia"/>
                <w:color w:val="FF0000"/>
                <w:kern w:val="0"/>
                <w:sz w:val="16"/>
                <w:szCs w:val="16"/>
              </w:rPr>
              <w:t>多い</w:t>
            </w:r>
          </w:p>
        </w:tc>
      </w:tr>
      <w:tr w:rsidR="00C00B87" w:rsidRPr="00C00B87" w:rsidTr="00C00B87">
        <w:tc>
          <w:tcPr>
            <w:tcW w:w="1419" w:type="dxa"/>
            <w:tcBorders>
              <w:top w:val="double" w:sz="4" w:space="0" w:color="auto"/>
              <w:left w:val="single" w:sz="4" w:space="0" w:color="auto"/>
              <w:bottom w:val="single" w:sz="4" w:space="0" w:color="auto"/>
              <w:right w:val="single" w:sz="4" w:space="0" w:color="auto"/>
            </w:tcBorders>
            <w:shd w:val="clear" w:color="auto" w:fill="BFBFBF"/>
            <w:hideMark/>
          </w:tcPr>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ＭＳ 明朝" w:cs="Century"/>
                <w:kern w:val="0"/>
                <w:sz w:val="16"/>
                <w:szCs w:val="16"/>
              </w:rPr>
            </w:pPr>
            <w:r w:rsidRPr="00C00B87">
              <w:rPr>
                <w:rFonts w:eastAsia="ＭＳ 明朝" w:cs="Century"/>
                <w:kern w:val="0"/>
                <w:sz w:val="16"/>
                <w:szCs w:val="16"/>
              </w:rPr>
              <w:t>ATPase</w:t>
            </w:r>
            <w:r w:rsidRPr="00C00B87">
              <w:rPr>
                <w:rFonts w:eastAsia="ＭＳ 明朝" w:cs="Century" w:hint="eastAsia"/>
                <w:kern w:val="0"/>
                <w:sz w:val="16"/>
                <w:szCs w:val="16"/>
              </w:rPr>
              <w:t>活性</w:t>
            </w:r>
          </w:p>
        </w:tc>
        <w:tc>
          <w:tcPr>
            <w:tcW w:w="1187" w:type="dxa"/>
            <w:tcBorders>
              <w:top w:val="double" w:sz="4" w:space="0" w:color="auto"/>
              <w:left w:val="single" w:sz="4" w:space="0" w:color="auto"/>
              <w:bottom w:val="single" w:sz="4" w:space="0" w:color="auto"/>
              <w:right w:val="single" w:sz="4" w:space="0" w:color="auto"/>
            </w:tcBorders>
            <w:hideMark/>
          </w:tcPr>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ＭＳ 明朝" w:cs="Century"/>
                <w:color w:val="FF0000"/>
                <w:kern w:val="0"/>
                <w:sz w:val="16"/>
                <w:szCs w:val="16"/>
              </w:rPr>
            </w:pPr>
            <w:r w:rsidRPr="00C00B87">
              <w:rPr>
                <w:rFonts w:eastAsia="ＭＳ 明朝" w:cs="Century" w:hint="eastAsia"/>
                <w:color w:val="FF0000"/>
                <w:kern w:val="0"/>
                <w:sz w:val="16"/>
                <w:szCs w:val="16"/>
              </w:rPr>
              <w:t>低</w:t>
            </w:r>
          </w:p>
        </w:tc>
        <w:tc>
          <w:tcPr>
            <w:tcW w:w="1235" w:type="dxa"/>
            <w:tcBorders>
              <w:top w:val="double" w:sz="4" w:space="0" w:color="auto"/>
              <w:left w:val="single" w:sz="4" w:space="0" w:color="auto"/>
              <w:bottom w:val="single" w:sz="4" w:space="0" w:color="auto"/>
              <w:right w:val="single" w:sz="4" w:space="0" w:color="auto"/>
            </w:tcBorders>
            <w:hideMark/>
          </w:tcPr>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ＭＳ 明朝" w:cs="Century"/>
                <w:kern w:val="0"/>
                <w:sz w:val="16"/>
                <w:szCs w:val="16"/>
              </w:rPr>
            </w:pPr>
            <w:r w:rsidRPr="00C00B87">
              <w:rPr>
                <w:rFonts w:eastAsia="ＭＳ 明朝" w:cs="Century" w:hint="eastAsia"/>
                <w:kern w:val="0"/>
                <w:sz w:val="16"/>
                <w:szCs w:val="16"/>
              </w:rPr>
              <w:t>高</w:t>
            </w:r>
          </w:p>
        </w:tc>
        <w:tc>
          <w:tcPr>
            <w:tcW w:w="1235" w:type="dxa"/>
            <w:tcBorders>
              <w:top w:val="double" w:sz="4" w:space="0" w:color="auto"/>
              <w:left w:val="single" w:sz="4" w:space="0" w:color="auto"/>
              <w:bottom w:val="single" w:sz="4" w:space="0" w:color="auto"/>
              <w:right w:val="single" w:sz="4" w:space="0" w:color="auto"/>
            </w:tcBorders>
            <w:hideMark/>
          </w:tcPr>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ＭＳ 明朝" w:cs="Century"/>
                <w:color w:val="FF0000"/>
                <w:kern w:val="0"/>
                <w:sz w:val="16"/>
                <w:szCs w:val="16"/>
              </w:rPr>
            </w:pPr>
            <w:r w:rsidRPr="00C00B87">
              <w:rPr>
                <w:rFonts w:eastAsia="ＭＳ 明朝" w:cs="Century" w:hint="eastAsia"/>
                <w:color w:val="FF0000"/>
                <w:kern w:val="0"/>
                <w:sz w:val="16"/>
                <w:szCs w:val="16"/>
              </w:rPr>
              <w:t>高</w:t>
            </w:r>
          </w:p>
        </w:tc>
      </w:tr>
      <w:tr w:rsidR="00C00B87" w:rsidRPr="00C00B87" w:rsidTr="00C00B87">
        <w:tc>
          <w:tcPr>
            <w:tcW w:w="1419" w:type="dxa"/>
            <w:tcBorders>
              <w:top w:val="single" w:sz="4" w:space="0" w:color="auto"/>
              <w:left w:val="single" w:sz="4" w:space="0" w:color="auto"/>
              <w:bottom w:val="single" w:sz="4" w:space="0" w:color="auto"/>
              <w:right w:val="single" w:sz="4" w:space="0" w:color="auto"/>
            </w:tcBorders>
            <w:shd w:val="clear" w:color="auto" w:fill="BFBFBF"/>
            <w:hideMark/>
          </w:tcPr>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ＭＳ 明朝" w:cs="Century"/>
                <w:kern w:val="0"/>
                <w:sz w:val="16"/>
                <w:szCs w:val="16"/>
              </w:rPr>
            </w:pPr>
            <w:r w:rsidRPr="00C00B87">
              <w:rPr>
                <w:rFonts w:eastAsia="ＭＳ 明朝" w:cs="Century" w:hint="eastAsia"/>
                <w:kern w:val="0"/>
                <w:sz w:val="16"/>
                <w:szCs w:val="16"/>
              </w:rPr>
              <w:t>解糖系酵素活性</w:t>
            </w:r>
          </w:p>
        </w:tc>
        <w:tc>
          <w:tcPr>
            <w:tcW w:w="1187" w:type="dxa"/>
            <w:tcBorders>
              <w:top w:val="single" w:sz="4" w:space="0" w:color="auto"/>
              <w:left w:val="single" w:sz="4" w:space="0" w:color="auto"/>
              <w:bottom w:val="single" w:sz="4" w:space="0" w:color="auto"/>
              <w:right w:val="single" w:sz="4" w:space="0" w:color="auto"/>
            </w:tcBorders>
            <w:hideMark/>
          </w:tcPr>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ＭＳ 明朝" w:cs="Century"/>
                <w:color w:val="FF0000"/>
                <w:kern w:val="0"/>
                <w:sz w:val="16"/>
                <w:szCs w:val="16"/>
              </w:rPr>
            </w:pPr>
            <w:r w:rsidRPr="00C00B87">
              <w:rPr>
                <w:rFonts w:eastAsia="ＭＳ 明朝" w:cs="Century" w:hint="eastAsia"/>
                <w:color w:val="FF0000"/>
                <w:kern w:val="0"/>
                <w:sz w:val="16"/>
                <w:szCs w:val="16"/>
              </w:rPr>
              <w:t>低</w:t>
            </w:r>
          </w:p>
        </w:tc>
        <w:tc>
          <w:tcPr>
            <w:tcW w:w="1235" w:type="dxa"/>
            <w:tcBorders>
              <w:top w:val="single" w:sz="4" w:space="0" w:color="auto"/>
              <w:left w:val="single" w:sz="4" w:space="0" w:color="auto"/>
              <w:bottom w:val="single" w:sz="4" w:space="0" w:color="auto"/>
              <w:right w:val="single" w:sz="4" w:space="0" w:color="auto"/>
            </w:tcBorders>
            <w:hideMark/>
          </w:tcPr>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ＭＳ 明朝" w:cs="Century"/>
                <w:kern w:val="0"/>
                <w:sz w:val="16"/>
                <w:szCs w:val="16"/>
              </w:rPr>
            </w:pPr>
            <w:r w:rsidRPr="00C00B87">
              <w:rPr>
                <w:rFonts w:eastAsia="ＭＳ 明朝" w:cs="Century" w:hint="eastAsia"/>
                <w:kern w:val="0"/>
                <w:sz w:val="16"/>
                <w:szCs w:val="16"/>
              </w:rPr>
              <w:t>高</w:t>
            </w:r>
          </w:p>
        </w:tc>
        <w:tc>
          <w:tcPr>
            <w:tcW w:w="1235" w:type="dxa"/>
            <w:tcBorders>
              <w:top w:val="single" w:sz="4" w:space="0" w:color="auto"/>
              <w:left w:val="single" w:sz="4" w:space="0" w:color="auto"/>
              <w:bottom w:val="single" w:sz="4" w:space="0" w:color="auto"/>
              <w:right w:val="single" w:sz="4" w:space="0" w:color="auto"/>
            </w:tcBorders>
            <w:hideMark/>
          </w:tcPr>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ＭＳ 明朝" w:cs="Century"/>
                <w:color w:val="FF0000"/>
                <w:kern w:val="0"/>
                <w:sz w:val="16"/>
                <w:szCs w:val="16"/>
              </w:rPr>
            </w:pPr>
            <w:r w:rsidRPr="00C00B87">
              <w:rPr>
                <w:rFonts w:eastAsia="ＭＳ 明朝" w:cs="Century" w:hint="eastAsia"/>
                <w:color w:val="FF0000"/>
                <w:kern w:val="0"/>
                <w:sz w:val="16"/>
                <w:szCs w:val="16"/>
              </w:rPr>
              <w:t>高</w:t>
            </w:r>
          </w:p>
        </w:tc>
      </w:tr>
      <w:tr w:rsidR="00C00B87" w:rsidRPr="00C00B87" w:rsidTr="00C00B87">
        <w:tc>
          <w:tcPr>
            <w:tcW w:w="1419" w:type="dxa"/>
            <w:tcBorders>
              <w:top w:val="single" w:sz="4" w:space="0" w:color="auto"/>
              <w:left w:val="single" w:sz="4" w:space="0" w:color="auto"/>
              <w:bottom w:val="single" w:sz="4" w:space="0" w:color="auto"/>
              <w:right w:val="single" w:sz="4" w:space="0" w:color="auto"/>
            </w:tcBorders>
            <w:shd w:val="clear" w:color="auto" w:fill="BFBFBF"/>
            <w:hideMark/>
          </w:tcPr>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ＭＳ 明朝" w:cs="Century"/>
                <w:kern w:val="0"/>
                <w:sz w:val="16"/>
                <w:szCs w:val="16"/>
              </w:rPr>
            </w:pPr>
            <w:r w:rsidRPr="00C00B87">
              <w:rPr>
                <w:rFonts w:eastAsia="ＭＳ 明朝" w:cs="Century" w:hint="eastAsia"/>
                <w:kern w:val="0"/>
                <w:sz w:val="16"/>
                <w:szCs w:val="16"/>
              </w:rPr>
              <w:t>酸化的酵素活性</w:t>
            </w:r>
          </w:p>
        </w:tc>
        <w:tc>
          <w:tcPr>
            <w:tcW w:w="1187" w:type="dxa"/>
            <w:tcBorders>
              <w:top w:val="single" w:sz="4" w:space="0" w:color="auto"/>
              <w:left w:val="single" w:sz="4" w:space="0" w:color="auto"/>
              <w:bottom w:val="single" w:sz="4" w:space="0" w:color="auto"/>
              <w:right w:val="single" w:sz="4" w:space="0" w:color="auto"/>
            </w:tcBorders>
            <w:hideMark/>
          </w:tcPr>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ＭＳ 明朝" w:cs="Century"/>
                <w:color w:val="FF0000"/>
                <w:kern w:val="0"/>
                <w:sz w:val="16"/>
                <w:szCs w:val="16"/>
              </w:rPr>
            </w:pPr>
            <w:r w:rsidRPr="00C00B87">
              <w:rPr>
                <w:rFonts w:eastAsia="ＭＳ 明朝" w:cs="Century" w:hint="eastAsia"/>
                <w:color w:val="FF0000"/>
                <w:kern w:val="0"/>
                <w:sz w:val="16"/>
                <w:szCs w:val="16"/>
              </w:rPr>
              <w:t>高</w:t>
            </w:r>
          </w:p>
        </w:tc>
        <w:tc>
          <w:tcPr>
            <w:tcW w:w="1235" w:type="dxa"/>
            <w:tcBorders>
              <w:top w:val="single" w:sz="4" w:space="0" w:color="auto"/>
              <w:left w:val="single" w:sz="4" w:space="0" w:color="auto"/>
              <w:bottom w:val="single" w:sz="4" w:space="0" w:color="auto"/>
              <w:right w:val="single" w:sz="4" w:space="0" w:color="auto"/>
            </w:tcBorders>
            <w:hideMark/>
          </w:tcPr>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ＭＳ 明朝" w:cs="Century"/>
                <w:kern w:val="0"/>
                <w:sz w:val="16"/>
                <w:szCs w:val="16"/>
              </w:rPr>
            </w:pPr>
            <w:r w:rsidRPr="00C00B87">
              <w:rPr>
                <w:rFonts w:eastAsia="ＭＳ 明朝" w:cs="Century" w:hint="eastAsia"/>
                <w:kern w:val="0"/>
                <w:sz w:val="16"/>
                <w:szCs w:val="16"/>
              </w:rPr>
              <w:t>高</w:t>
            </w:r>
          </w:p>
        </w:tc>
        <w:tc>
          <w:tcPr>
            <w:tcW w:w="1235" w:type="dxa"/>
            <w:tcBorders>
              <w:top w:val="single" w:sz="4" w:space="0" w:color="auto"/>
              <w:left w:val="single" w:sz="4" w:space="0" w:color="auto"/>
              <w:bottom w:val="single" w:sz="4" w:space="0" w:color="auto"/>
              <w:right w:val="single" w:sz="4" w:space="0" w:color="auto"/>
            </w:tcBorders>
            <w:hideMark/>
          </w:tcPr>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ＭＳ 明朝" w:cs="Century"/>
                <w:color w:val="FF0000"/>
                <w:kern w:val="0"/>
                <w:sz w:val="16"/>
                <w:szCs w:val="16"/>
              </w:rPr>
            </w:pPr>
            <w:r w:rsidRPr="00C00B87">
              <w:rPr>
                <w:rFonts w:eastAsia="ＭＳ 明朝" w:cs="Century" w:hint="eastAsia"/>
                <w:color w:val="FF0000"/>
                <w:kern w:val="0"/>
                <w:sz w:val="16"/>
                <w:szCs w:val="16"/>
              </w:rPr>
              <w:t>低</w:t>
            </w:r>
          </w:p>
        </w:tc>
      </w:tr>
    </w:tbl>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kern w:val="0"/>
          <w:sz w:val="16"/>
          <w:szCs w:val="16"/>
        </w:rPr>
        <w:br w:type="textWrapping" w:clear="all"/>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B0007"/>
          <w:kern w:val="0"/>
          <w:sz w:val="16"/>
          <w:szCs w:val="16"/>
        </w:rPr>
        <w:t>衛星細胞</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・骨格筋の再生に関与。</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・遊離リボソームが豊富。幼若な細胞。</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・基底膜と筋線維の間に存在。</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・静止期では</w:t>
      </w:r>
      <w:r w:rsidRPr="00C00B87">
        <w:rPr>
          <w:rFonts w:ascii="Century" w:eastAsia="ＭＳ 明朝" w:hAnsi="Century" w:cs="Century"/>
          <w:kern w:val="0"/>
          <w:sz w:val="16"/>
          <w:szCs w:val="16"/>
        </w:rPr>
        <w:t>Pax7</w:t>
      </w:r>
      <w:r w:rsidRPr="00C00B87">
        <w:rPr>
          <w:rFonts w:ascii="Century" w:eastAsia="ＭＳ 明朝" w:hAnsi="Century" w:cs="Century" w:hint="eastAsia"/>
          <w:kern w:val="0"/>
          <w:sz w:val="16"/>
          <w:szCs w:val="16"/>
        </w:rPr>
        <w:t>、分裂期には</w:t>
      </w:r>
      <w:proofErr w:type="spellStart"/>
      <w:r w:rsidRPr="00C00B87">
        <w:rPr>
          <w:rFonts w:ascii="Century" w:eastAsia="ＭＳ 明朝" w:hAnsi="Century" w:cs="Century"/>
          <w:kern w:val="0"/>
          <w:sz w:val="16"/>
          <w:szCs w:val="16"/>
        </w:rPr>
        <w:t>MyoD</w:t>
      </w:r>
      <w:proofErr w:type="spellEnd"/>
      <w:r w:rsidRPr="00C00B87">
        <w:rPr>
          <w:rFonts w:ascii="Century" w:eastAsia="ＭＳ 明朝" w:hAnsi="Century" w:cs="Century" w:hint="eastAsia"/>
          <w:kern w:val="0"/>
          <w:sz w:val="16"/>
          <w:szCs w:val="16"/>
        </w:rPr>
        <w:t>、</w:t>
      </w:r>
      <w:proofErr w:type="spellStart"/>
      <w:r w:rsidRPr="00C00B87">
        <w:rPr>
          <w:rFonts w:ascii="Century" w:eastAsia="ＭＳ 明朝" w:hAnsi="Century" w:cs="Century"/>
          <w:kern w:val="0"/>
          <w:sz w:val="16"/>
          <w:szCs w:val="16"/>
        </w:rPr>
        <w:t>Myogenin</w:t>
      </w:r>
      <w:proofErr w:type="spellEnd"/>
      <w:r w:rsidRPr="00C00B87">
        <w:rPr>
          <w:rFonts w:ascii="Century" w:eastAsia="ＭＳ 明朝" w:hAnsi="Century" w:cs="Century" w:hint="eastAsia"/>
          <w:kern w:val="0"/>
          <w:sz w:val="16"/>
          <w:szCs w:val="16"/>
        </w:rPr>
        <w:t>などの遺伝子が発現する。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・筋繊維の再生を促すのは</w:t>
      </w:r>
      <w:r w:rsidRPr="00C00B87">
        <w:rPr>
          <w:rFonts w:ascii="Century" w:eastAsia="ＭＳ 明朝" w:hAnsi="Century" w:cs="Century" w:hint="eastAsia"/>
          <w:color w:val="FF0000"/>
          <w:kern w:val="0"/>
          <w:sz w:val="16"/>
          <w:szCs w:val="16"/>
        </w:rPr>
        <w:t>成長因子</w:t>
      </w:r>
      <w:r w:rsidRPr="00C00B87">
        <w:rPr>
          <w:rFonts w:ascii="Century" w:eastAsia="ＭＳ 明朝" w:hAnsi="Century" w:cs="Century" w:hint="eastAsia"/>
          <w:kern w:val="0"/>
          <w:sz w:val="16"/>
          <w:szCs w:val="16"/>
        </w:rPr>
        <w:t>や</w:t>
      </w:r>
      <w:r w:rsidRPr="00C00B87">
        <w:rPr>
          <w:rFonts w:ascii="Century" w:eastAsia="ＭＳ 明朝" w:hAnsi="Century" w:cs="Century" w:hint="eastAsia"/>
          <w:color w:val="FF0000"/>
          <w:kern w:val="0"/>
          <w:sz w:val="16"/>
          <w:szCs w:val="16"/>
        </w:rPr>
        <w:t>サイトカイン</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B0007"/>
          <w:kern w:val="0"/>
          <w:sz w:val="16"/>
          <w:szCs w:val="16"/>
        </w:rPr>
        <w:t>筋紡錘</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・筋の伸びと緊張を感じとる</w:t>
      </w:r>
      <w:r w:rsidRPr="00C00B87">
        <w:rPr>
          <w:rFonts w:ascii="Century" w:eastAsia="ＭＳ 明朝" w:hAnsi="Century" w:cs="Century" w:hint="eastAsia"/>
          <w:color w:val="FF0000"/>
          <w:kern w:val="0"/>
          <w:sz w:val="16"/>
          <w:szCs w:val="16"/>
        </w:rPr>
        <w:t>感覚</w:t>
      </w:r>
      <w:r w:rsidRPr="00C00B87">
        <w:rPr>
          <w:rFonts w:ascii="Century" w:eastAsia="ＭＳ 明朝" w:hAnsi="Century" w:cs="Century" w:hint="eastAsia"/>
          <w:kern w:val="0"/>
          <w:sz w:val="16"/>
          <w:szCs w:val="16"/>
        </w:rPr>
        <w:t>神経（</w:t>
      </w:r>
      <w:r w:rsidRPr="00C00B87">
        <w:rPr>
          <w:rFonts w:ascii="Century" w:eastAsia="ＭＳ 明朝" w:hAnsi="Century" w:cs="Century" w:hint="eastAsia"/>
          <w:color w:val="0000FF"/>
          <w:kern w:val="0"/>
          <w:sz w:val="16"/>
          <w:szCs w:val="16"/>
        </w:rPr>
        <w:t>筋肉だけど運動神経ではない！</w:t>
      </w:r>
      <w:r w:rsidRPr="00C00B87">
        <w:rPr>
          <w:rFonts w:ascii="Century" w:eastAsia="ＭＳ 明朝" w:hAnsi="Century" w:cs="Century" w:hint="eastAsia"/>
          <w:kern w:val="0"/>
          <w:sz w:val="16"/>
          <w:szCs w:val="16"/>
        </w:rPr>
        <w:t>）に囲まれている。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・筋周膜に連続する紡錘形の膜に包まれる。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・内部は、</w:t>
      </w:r>
      <w:r w:rsidRPr="00C00B87">
        <w:rPr>
          <w:rFonts w:ascii="Century" w:eastAsia="ＭＳ 明朝" w:hAnsi="Century" w:cs="Century" w:hint="eastAsia"/>
          <w:color w:val="FB0007"/>
          <w:kern w:val="0"/>
          <w:sz w:val="16"/>
          <w:szCs w:val="16"/>
        </w:rPr>
        <w:t>核袋線維</w:t>
      </w:r>
      <w:r w:rsidRPr="00C00B87">
        <w:rPr>
          <w:rFonts w:ascii="Century" w:eastAsia="ＭＳ 明朝" w:hAnsi="Century" w:cs="Century" w:hint="eastAsia"/>
          <w:kern w:val="0"/>
          <w:sz w:val="16"/>
          <w:szCs w:val="16"/>
        </w:rPr>
        <w:t>と</w:t>
      </w:r>
      <w:r w:rsidRPr="00C00B87">
        <w:rPr>
          <w:rFonts w:ascii="Century" w:eastAsia="ＭＳ 明朝" w:hAnsi="Century" w:cs="Century" w:hint="eastAsia"/>
          <w:color w:val="FB0007"/>
          <w:kern w:val="0"/>
          <w:sz w:val="16"/>
          <w:szCs w:val="16"/>
        </w:rPr>
        <w:t>核鎖線維</w:t>
      </w:r>
      <w:r w:rsidRPr="00C00B87">
        <w:rPr>
          <w:rFonts w:ascii="Century" w:eastAsia="ＭＳ 明朝" w:hAnsi="Century" w:cs="Century" w:hint="eastAsia"/>
          <w:kern w:val="0"/>
          <w:sz w:val="16"/>
          <w:szCs w:val="16"/>
        </w:rPr>
        <w:t>からなる。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・感覚神経は以下の２種類</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w:t>
      </w:r>
      <w:r w:rsidRPr="00C00B87">
        <w:rPr>
          <w:rFonts w:ascii="Century" w:eastAsia="ＭＳ 明朝" w:hAnsi="Century" w:cs="Century"/>
          <w:color w:val="FF0000"/>
          <w:kern w:val="0"/>
          <w:sz w:val="16"/>
          <w:szCs w:val="16"/>
        </w:rPr>
        <w:t xml:space="preserve">group </w:t>
      </w:r>
      <w:proofErr w:type="spellStart"/>
      <w:r w:rsidRPr="00C00B87">
        <w:rPr>
          <w:rFonts w:ascii="Century" w:eastAsia="ＭＳ 明朝" w:hAnsi="Century" w:cs="Century"/>
          <w:color w:val="FF0000"/>
          <w:kern w:val="0"/>
          <w:sz w:val="16"/>
          <w:szCs w:val="16"/>
        </w:rPr>
        <w:t>Ia</w:t>
      </w:r>
      <w:proofErr w:type="spellEnd"/>
      <w:r w:rsidRPr="00C00B87">
        <w:rPr>
          <w:rFonts w:ascii="Century" w:eastAsia="ＭＳ 明朝" w:hAnsi="Century" w:cs="Century"/>
          <w:color w:val="FF0000"/>
          <w:kern w:val="0"/>
          <w:sz w:val="16"/>
          <w:szCs w:val="16"/>
        </w:rPr>
        <w:t xml:space="preserve"> afferent fiber</w:t>
      </w:r>
      <w:r w:rsidRPr="00C00B87">
        <w:rPr>
          <w:rFonts w:ascii="Century" w:eastAsia="ＭＳ 明朝" w:hAnsi="Century" w:cs="Century" w:hint="eastAsia"/>
          <w:kern w:val="0"/>
          <w:sz w:val="16"/>
          <w:szCs w:val="16"/>
        </w:rPr>
        <w:t>（太く両線維に分布、</w:t>
      </w:r>
      <w:r w:rsidRPr="00C00B87">
        <w:rPr>
          <w:rFonts w:ascii="Century" w:eastAsia="ＭＳ 明朝" w:hAnsi="Century" w:cs="Century" w:hint="eastAsia"/>
          <w:kern w:val="0"/>
          <w:sz w:val="16"/>
          <w:szCs w:val="16"/>
          <w:u w:val="single"/>
        </w:rPr>
        <w:t>筋の伸びはじめ</w:t>
      </w:r>
      <w:r w:rsidRPr="00C00B87">
        <w:rPr>
          <w:rFonts w:ascii="Century" w:eastAsia="ＭＳ 明朝" w:hAnsi="Century" w:cs="Century" w:hint="eastAsia"/>
          <w:kern w:val="0"/>
          <w:sz w:val="16"/>
          <w:szCs w:val="16"/>
        </w:rPr>
        <w:t>担当）</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color w:val="FF0000"/>
          <w:kern w:val="0"/>
          <w:sz w:val="16"/>
          <w:szCs w:val="16"/>
        </w:rPr>
        <w:t xml:space="preserve">　　</w:t>
      </w:r>
      <w:r w:rsidRPr="00C00B87">
        <w:rPr>
          <w:rFonts w:ascii="Century" w:eastAsia="ＭＳ 明朝" w:hAnsi="Century" w:cs="Century" w:hint="eastAsia"/>
          <w:kern w:val="0"/>
          <w:sz w:val="16"/>
          <w:szCs w:val="16"/>
        </w:rPr>
        <w:t>・</w:t>
      </w:r>
      <w:r w:rsidRPr="00C00B87">
        <w:rPr>
          <w:rFonts w:ascii="Century" w:eastAsia="ＭＳ 明朝" w:hAnsi="Century" w:cs="Century"/>
          <w:color w:val="FF0000"/>
          <w:kern w:val="0"/>
          <w:sz w:val="16"/>
          <w:szCs w:val="16"/>
        </w:rPr>
        <w:t>group II afferent fiber</w:t>
      </w:r>
      <w:r w:rsidRPr="00C00B87">
        <w:rPr>
          <w:rFonts w:ascii="Century" w:eastAsia="ＭＳ 明朝" w:hAnsi="Century" w:cs="Century" w:hint="eastAsia"/>
          <w:kern w:val="0"/>
          <w:sz w:val="16"/>
          <w:szCs w:val="16"/>
        </w:rPr>
        <w:t>（細く、核鎖線維に分布、</w:t>
      </w:r>
      <w:r w:rsidRPr="00C00B87">
        <w:rPr>
          <w:rFonts w:ascii="Century" w:eastAsia="ＭＳ 明朝" w:hAnsi="Century" w:cs="Century" w:hint="eastAsia"/>
          <w:kern w:val="0"/>
          <w:sz w:val="16"/>
          <w:szCs w:val="16"/>
          <w:u w:val="single"/>
        </w:rPr>
        <w:t>筋の伸び維持</w:t>
      </w:r>
      <w:r w:rsidRPr="00C00B87">
        <w:rPr>
          <w:rFonts w:ascii="Century" w:eastAsia="ＭＳ 明朝" w:hAnsi="Century" w:cs="Century" w:hint="eastAsia"/>
          <w:kern w:val="0"/>
          <w:sz w:val="16"/>
          <w:szCs w:val="16"/>
        </w:rPr>
        <w:t>を担当）。</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color w:val="FF0000"/>
          <w:kern w:val="0"/>
          <w:sz w:val="16"/>
          <w:szCs w:val="16"/>
        </w:rPr>
        <w:t xml:space="preserve">　</w:t>
      </w:r>
      <w:r w:rsidRPr="00C00B87">
        <w:rPr>
          <w:rFonts w:ascii="Century" w:eastAsia="ＭＳ 明朝" w:hAnsi="Century" w:cs="Century" w:hint="eastAsia"/>
          <w:kern w:val="0"/>
          <w:sz w:val="16"/>
          <w:szCs w:val="16"/>
        </w:rPr>
        <w:t>・端には運動神経（</w:t>
      </w:r>
      <w:r w:rsidRPr="00C00B87">
        <w:rPr>
          <w:rFonts w:ascii="Century" w:eastAsia="ＭＳ 明朝" w:hAnsi="Century" w:cs="Century"/>
          <w:color w:val="FF0000"/>
          <w:kern w:val="0"/>
          <w:sz w:val="16"/>
          <w:szCs w:val="16"/>
        </w:rPr>
        <w:t>γ</w:t>
      </w:r>
      <w:r w:rsidRPr="00C00B87">
        <w:rPr>
          <w:rFonts w:ascii="Century" w:eastAsia="ＭＳ 明朝" w:hAnsi="Century" w:cs="Century" w:hint="eastAsia"/>
          <w:color w:val="FF0000"/>
          <w:kern w:val="0"/>
          <w:sz w:val="16"/>
          <w:szCs w:val="16"/>
        </w:rPr>
        <w:t>線維</w:t>
      </w:r>
      <w:r w:rsidRPr="00C00B87">
        <w:rPr>
          <w:rFonts w:ascii="Century" w:eastAsia="ＭＳ 明朝" w:hAnsi="Century" w:cs="Century" w:hint="eastAsia"/>
          <w:kern w:val="0"/>
          <w:sz w:val="16"/>
          <w:szCs w:val="16"/>
        </w:rPr>
        <w:t>）もある。感覚神経の興奮を増強するはたらき。</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神経筋接合部で起きること（</w:t>
      </w:r>
      <w:r w:rsidRPr="00C00B87">
        <w:rPr>
          <w:rFonts w:ascii="Century" w:eastAsia="ＭＳ 明朝" w:hAnsi="Century" w:cs="Century" w:hint="eastAsia"/>
          <w:color w:val="FF6600"/>
          <w:kern w:val="0"/>
          <w:sz w:val="16"/>
          <w:szCs w:val="16"/>
        </w:rPr>
        <w:t>正</w:t>
      </w:r>
      <w:r w:rsidRPr="00C00B87">
        <w:rPr>
          <w:rFonts w:ascii="Century" w:eastAsia="ＭＳ 明朝" w:hAnsi="Century" w:cs="Century"/>
          <w:color w:val="FF6600"/>
          <w:kern w:val="0"/>
          <w:sz w:val="16"/>
          <w:szCs w:val="16"/>
        </w:rPr>
        <w:t>766</w:t>
      </w:r>
      <w:r w:rsidRPr="00C00B87">
        <w:rPr>
          <w:rFonts w:ascii="Century" w:eastAsia="ＭＳ 明朝" w:hAnsi="Century" w:cs="Century" w:hint="eastAsia"/>
          <w:kern w:val="0"/>
          <w:sz w:val="16"/>
          <w:szCs w:val="16"/>
        </w:rPr>
        <w:t>）</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接合部</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・運動神経の軸索が枝分かれし末端がふくらむ（</w:t>
      </w:r>
      <w:r w:rsidRPr="00C00B87">
        <w:rPr>
          <w:rFonts w:ascii="Century" w:eastAsia="ＭＳ 明朝" w:hAnsi="Century" w:cs="Century" w:hint="eastAsia"/>
          <w:color w:val="FB0007"/>
          <w:kern w:val="0"/>
          <w:sz w:val="16"/>
          <w:szCs w:val="16"/>
        </w:rPr>
        <w:t>終末ボタン</w:t>
      </w:r>
      <w:r w:rsidRPr="00C00B87">
        <w:rPr>
          <w:rFonts w:ascii="Century" w:eastAsia="ＭＳ 明朝" w:hAnsi="Century" w:cs="Century" w:hint="eastAsia"/>
          <w:kern w:val="0"/>
          <w:sz w:val="16"/>
          <w:szCs w:val="16"/>
        </w:rPr>
        <w:t>）</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・筋肉をくぼませるように、神経は筋と密着。その周囲を</w:t>
      </w:r>
      <w:r w:rsidRPr="00C00B87">
        <w:rPr>
          <w:rFonts w:ascii="Century" w:eastAsia="ＭＳ 明朝" w:hAnsi="Century" w:cs="Century" w:hint="eastAsia"/>
          <w:color w:val="FF0000"/>
          <w:kern w:val="0"/>
          <w:sz w:val="16"/>
          <w:szCs w:val="16"/>
        </w:rPr>
        <w:t>シュワン細胞</w:t>
      </w:r>
      <w:r w:rsidRPr="00C00B87">
        <w:rPr>
          <w:rFonts w:ascii="Century" w:eastAsia="ＭＳ 明朝" w:hAnsi="Century" w:cs="Century" w:hint="eastAsia"/>
          <w:kern w:val="0"/>
          <w:sz w:val="16"/>
          <w:szCs w:val="16"/>
        </w:rPr>
        <w:t>が覆う。</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・筋側のくぼみのある領域を</w:t>
      </w:r>
      <w:r w:rsidRPr="00C00B87">
        <w:rPr>
          <w:rFonts w:ascii="Century" w:eastAsia="ＭＳ 明朝" w:hAnsi="Century" w:cs="Century" w:hint="eastAsia"/>
          <w:color w:val="FB0007"/>
          <w:kern w:val="0"/>
          <w:sz w:val="16"/>
          <w:szCs w:val="16"/>
        </w:rPr>
        <w:t>運動終板</w:t>
      </w:r>
      <w:r w:rsidRPr="00C00B87">
        <w:rPr>
          <w:rFonts w:ascii="Century" w:eastAsia="ＭＳ 明朝" w:hAnsi="Century" w:cs="Century" w:hint="eastAsia"/>
          <w:kern w:val="0"/>
          <w:sz w:val="16"/>
          <w:szCs w:val="16"/>
        </w:rPr>
        <w:t>といい、その表面には</w:t>
      </w:r>
      <w:r w:rsidRPr="00C00B87">
        <w:rPr>
          <w:rFonts w:ascii="Century" w:eastAsia="ＭＳ 明朝" w:hAnsi="Century" w:cs="Century" w:hint="eastAsia"/>
          <w:color w:val="FB0007"/>
          <w:kern w:val="0"/>
          <w:sz w:val="16"/>
          <w:szCs w:val="16"/>
        </w:rPr>
        <w:t>シナプスひだ</w:t>
      </w:r>
      <w:r w:rsidRPr="00C00B87">
        <w:rPr>
          <w:rFonts w:ascii="Century" w:eastAsia="ＭＳ 明朝" w:hAnsi="Century" w:cs="Century" w:hint="eastAsia"/>
          <w:kern w:val="0"/>
          <w:sz w:val="16"/>
          <w:szCs w:val="16"/>
        </w:rPr>
        <w:t>がある。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シナプスでの情報伝達の流れ</w:t>
      </w:r>
    </w:p>
    <w:p w:rsidR="00C00B87" w:rsidRPr="00C00B87" w:rsidRDefault="00C00B87" w:rsidP="00C00B87">
      <w:pPr>
        <w:widowControl/>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color w:val="FB0007"/>
          <w:kern w:val="0"/>
          <w:sz w:val="16"/>
          <w:szCs w:val="16"/>
        </w:rPr>
      </w:pPr>
      <w:r w:rsidRPr="00C00B87">
        <w:rPr>
          <w:rFonts w:ascii="Century" w:eastAsia="ＭＳ 明朝" w:hAnsi="Century" w:cs="Century" w:hint="eastAsia"/>
          <w:kern w:val="0"/>
          <w:sz w:val="16"/>
          <w:szCs w:val="16"/>
        </w:rPr>
        <w:lastRenderedPageBreak/>
        <w:t>神経終末のシナプス小胞から</w:t>
      </w:r>
      <w:r w:rsidRPr="00C00B87">
        <w:rPr>
          <w:rFonts w:ascii="Century" w:eastAsia="ＭＳ 明朝" w:hAnsi="Century" w:cs="Century" w:hint="eastAsia"/>
          <w:color w:val="FB0007"/>
          <w:kern w:val="0"/>
          <w:sz w:val="16"/>
          <w:szCs w:val="16"/>
        </w:rPr>
        <w:t>アセチルコリン</w:t>
      </w:r>
      <w:r w:rsidRPr="00C00B87">
        <w:rPr>
          <w:rFonts w:ascii="Century" w:eastAsia="ＭＳ 明朝" w:hAnsi="Century" w:cs="Century" w:hint="eastAsia"/>
          <w:kern w:val="0"/>
          <w:sz w:val="16"/>
          <w:szCs w:val="16"/>
        </w:rPr>
        <w:t>が放出（このシナプスを</w:t>
      </w:r>
      <w:r w:rsidRPr="00C00B87">
        <w:rPr>
          <w:rFonts w:ascii="Century" w:eastAsia="ＭＳ 明朝" w:hAnsi="Century" w:cs="Century" w:hint="eastAsia"/>
          <w:color w:val="FF0000"/>
          <w:kern w:val="0"/>
          <w:sz w:val="16"/>
          <w:szCs w:val="16"/>
        </w:rPr>
        <w:t>コリン作動性シナプス小胞</w:t>
      </w:r>
      <w:r w:rsidRPr="00C00B87">
        <w:rPr>
          <w:rFonts w:ascii="Century" w:eastAsia="ＭＳ 明朝" w:hAnsi="Century" w:cs="Century" w:hint="eastAsia"/>
          <w:kern w:val="0"/>
          <w:sz w:val="16"/>
          <w:szCs w:val="16"/>
        </w:rPr>
        <w:t>という）</w:t>
      </w:r>
    </w:p>
    <w:p w:rsidR="00C00B87" w:rsidRPr="00C00B87" w:rsidRDefault="00C00B87" w:rsidP="00C00B87">
      <w:pPr>
        <w:widowControl/>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アセチルコリンは</w:t>
      </w:r>
      <w:r w:rsidRPr="00C00B87">
        <w:rPr>
          <w:rFonts w:ascii="Century" w:eastAsia="ＭＳ 明朝" w:hAnsi="Century" w:cs="Century" w:hint="eastAsia"/>
          <w:color w:val="FB0007"/>
          <w:kern w:val="0"/>
          <w:sz w:val="16"/>
          <w:szCs w:val="16"/>
        </w:rPr>
        <w:t>シナプス間隙</w:t>
      </w:r>
      <w:r w:rsidRPr="00C00B87">
        <w:rPr>
          <w:rFonts w:ascii="Century" w:eastAsia="ＭＳ 明朝" w:hAnsi="Century" w:cs="Century" w:hint="eastAsia"/>
          <w:kern w:val="0"/>
          <w:sz w:val="16"/>
          <w:szCs w:val="16"/>
        </w:rPr>
        <w:t>を通り、筋側にあるシナプスひだの</w:t>
      </w:r>
      <w:r w:rsidRPr="00C00B87">
        <w:rPr>
          <w:rFonts w:ascii="Century" w:eastAsia="ＭＳ 明朝" w:hAnsi="Century" w:cs="Century" w:hint="eastAsia"/>
          <w:color w:val="FB0007"/>
          <w:kern w:val="0"/>
          <w:sz w:val="16"/>
          <w:szCs w:val="16"/>
        </w:rPr>
        <w:t>アセチルコリンレセプター</w:t>
      </w:r>
      <w:r w:rsidRPr="00C00B87">
        <w:rPr>
          <w:rFonts w:ascii="Century" w:eastAsia="ＭＳ 明朝" w:hAnsi="Century" w:cs="Century" w:hint="eastAsia"/>
          <w:kern w:val="0"/>
          <w:sz w:val="16"/>
          <w:szCs w:val="16"/>
        </w:rPr>
        <w:t>に結合</w:t>
      </w:r>
    </w:p>
    <w:p w:rsidR="00C00B87" w:rsidRPr="00C00B87" w:rsidRDefault="00C00B87" w:rsidP="00C00B87">
      <w:pPr>
        <w:widowControl/>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運動終板の筋線維細胞膜の陽イオンチャンネルが開き、</w:t>
      </w:r>
      <w:r w:rsidRPr="00C00B87">
        <w:rPr>
          <w:rFonts w:ascii="Century" w:eastAsia="ＭＳ 明朝" w:hAnsi="Century" w:cs="Century"/>
          <w:color w:val="FF0000"/>
          <w:kern w:val="0"/>
          <w:sz w:val="16"/>
          <w:szCs w:val="16"/>
        </w:rPr>
        <w:t>Na</w:t>
      </w:r>
      <w:r w:rsidRPr="00C00B87">
        <w:rPr>
          <w:rFonts w:ascii="Century" w:eastAsia="ＭＳ 明朝" w:hAnsi="Century" w:cs="Century" w:hint="eastAsia"/>
          <w:kern w:val="0"/>
          <w:sz w:val="16"/>
          <w:szCs w:val="16"/>
        </w:rPr>
        <w:t>イオンが流入して、脱分極する。</w:t>
      </w:r>
    </w:p>
    <w:p w:rsidR="00C00B87" w:rsidRPr="00C00B87" w:rsidRDefault="00C00B87" w:rsidP="00C00B87">
      <w:pPr>
        <w:widowControl/>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これが</w:t>
      </w:r>
      <w:r w:rsidRPr="00C00B87">
        <w:rPr>
          <w:rFonts w:ascii="Century" w:eastAsia="ＭＳ 明朝" w:hAnsi="Century" w:cs="Century"/>
          <w:kern w:val="0"/>
          <w:sz w:val="16"/>
          <w:szCs w:val="16"/>
        </w:rPr>
        <w:t>T</w:t>
      </w:r>
      <w:r w:rsidRPr="00C00B87">
        <w:rPr>
          <w:rFonts w:ascii="Century" w:eastAsia="ＭＳ 明朝" w:hAnsi="Century" w:cs="Century" w:hint="eastAsia"/>
          <w:kern w:val="0"/>
          <w:sz w:val="16"/>
          <w:szCs w:val="16"/>
        </w:rPr>
        <w:t>チュブルを興奮。</w:t>
      </w:r>
      <w:r w:rsidRPr="00C00B87">
        <w:rPr>
          <w:rFonts w:ascii="Century" w:eastAsia="ＭＳ 明朝" w:hAnsi="Century" w:cs="Century"/>
          <w:kern w:val="0"/>
          <w:sz w:val="16"/>
          <w:szCs w:val="16"/>
        </w:rPr>
        <w:t>→</w:t>
      </w:r>
      <w:r w:rsidRPr="00C00B87">
        <w:rPr>
          <w:rFonts w:ascii="Century" w:eastAsia="ＭＳ 明朝" w:hAnsi="Century" w:cs="Century" w:hint="eastAsia"/>
          <w:kern w:val="0"/>
          <w:sz w:val="16"/>
          <w:szCs w:val="16"/>
        </w:rPr>
        <w:t>筋の収縮に続く。</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Times New Roman"/>
          <w:noProof/>
          <w:sz w:val="24"/>
          <w:szCs w:val="24"/>
        </w:rPr>
        <mc:AlternateContent>
          <mc:Choice Requires="wps">
            <w:drawing>
              <wp:anchor distT="0" distB="0" distL="114300" distR="114300" simplePos="0" relativeHeight="251659264" behindDoc="0" locked="0" layoutInCell="1" allowOverlap="1" wp14:anchorId="5B5F5D7C" wp14:editId="4235159D">
                <wp:simplePos x="0" y="0"/>
                <wp:positionH relativeFrom="column">
                  <wp:posOffset>0</wp:posOffset>
                </wp:positionH>
                <wp:positionV relativeFrom="paragraph">
                  <wp:posOffset>379095</wp:posOffset>
                </wp:positionV>
                <wp:extent cx="5600700" cy="1097280"/>
                <wp:effectExtent l="0" t="0" r="19050" b="26670"/>
                <wp:wrapSquare wrapText="bothSides"/>
                <wp:docPr id="1" name="テキスト 7"/>
                <wp:cNvGraphicFramePr/>
                <a:graphic xmlns:a="http://schemas.openxmlformats.org/drawingml/2006/main">
                  <a:graphicData uri="http://schemas.microsoft.com/office/word/2010/wordprocessingShape">
                    <wps:wsp>
                      <wps:cNvSpPr txBox="1"/>
                      <wps:spPr>
                        <a:xfrm>
                          <a:off x="0" y="0"/>
                          <a:ext cx="5600700" cy="1097280"/>
                        </a:xfrm>
                        <a:prstGeom prst="rect">
                          <a:avLst/>
                        </a:prstGeom>
                        <a:solidFill>
                          <a:sysClr val="window" lastClr="FFFFFF"/>
                        </a:solidFill>
                        <a:ln w="25400" cap="flat" cmpd="sng" algn="ctr">
                          <a:solidFill>
                            <a:sysClr val="windowText" lastClr="000000"/>
                          </a:solidFill>
                          <a:prstDash val="solid"/>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lc="http://schemas.openxmlformats.org/drawingml/2006/lockedCanvas"/>
                          </a:ext>
                        </a:extLst>
                      </wps:spPr>
                      <wps:txbx>
                        <w:txbxContent>
                          <w:p w:rsidR="00C00B87" w:rsidRDefault="00C00B87" w:rsidP="00C00B87">
                            <w:pPr>
                              <w:rPr>
                                <w:sz w:val="16"/>
                                <w:szCs w:val="16"/>
                              </w:rPr>
                            </w:pPr>
                            <w:r>
                              <w:rPr>
                                <w:rFonts w:hint="eastAsia"/>
                                <w:sz w:val="16"/>
                                <w:szCs w:val="16"/>
                              </w:rPr>
                              <w:t>神経系のレビュー</w:t>
                            </w:r>
                            <w:r>
                              <w:rPr>
                                <w:sz w:val="16"/>
                                <w:szCs w:val="16"/>
                              </w:rPr>
                              <w:t>(</w:t>
                            </w:r>
                            <w:r>
                              <w:rPr>
                                <w:rFonts w:hint="eastAsia"/>
                                <w:color w:val="FF6600"/>
                                <w:sz w:val="16"/>
                                <w:szCs w:val="16"/>
                              </w:rPr>
                              <w:t>正</w:t>
                            </w:r>
                            <w:r>
                              <w:rPr>
                                <w:color w:val="FF6600"/>
                                <w:sz w:val="16"/>
                                <w:szCs w:val="16"/>
                              </w:rPr>
                              <w:t>579</w:t>
                            </w:r>
                            <w:r>
                              <w:rPr>
                                <w:sz w:val="16"/>
                                <w:szCs w:val="16"/>
                              </w:rPr>
                              <w:t>)</w:t>
                            </w:r>
                          </w:p>
                          <w:p w:rsidR="00C00B87" w:rsidRDefault="00C00B87" w:rsidP="00C00B87">
                            <w:pPr>
                              <w:rPr>
                                <w:sz w:val="16"/>
                                <w:szCs w:val="16"/>
                              </w:rPr>
                            </w:pPr>
                            <w:r>
                              <w:rPr>
                                <w:rFonts w:hint="eastAsia"/>
                                <w:color w:val="FF0000"/>
                                <w:sz w:val="16"/>
                                <w:szCs w:val="16"/>
                              </w:rPr>
                              <w:t>グリア（膠）細胞</w:t>
                            </w:r>
                            <w:r>
                              <w:rPr>
                                <w:rFonts w:hint="eastAsia"/>
                                <w:sz w:val="16"/>
                                <w:szCs w:val="16"/>
                              </w:rPr>
                              <w:t>：神経細胞のうちニューロン以外。</w:t>
                            </w:r>
                          </w:p>
                          <w:p w:rsidR="00C00B87" w:rsidRDefault="00C00B87" w:rsidP="00C00B87">
                            <w:pPr>
                              <w:rPr>
                                <w:sz w:val="16"/>
                                <w:szCs w:val="16"/>
                              </w:rPr>
                            </w:pPr>
                            <w:r>
                              <w:rPr>
                                <w:rFonts w:hint="eastAsia"/>
                                <w:sz w:val="16"/>
                                <w:szCs w:val="16"/>
                              </w:rPr>
                              <w:t>髄鞘をつくるのは・・・</w:t>
                            </w:r>
                            <w:r>
                              <w:rPr>
                                <w:rFonts w:hint="eastAsia"/>
                                <w:color w:val="FF0000"/>
                                <w:sz w:val="16"/>
                                <w:szCs w:val="16"/>
                              </w:rPr>
                              <w:t>乏突起グリア細胞</w:t>
                            </w:r>
                            <w:r>
                              <w:rPr>
                                <w:sz w:val="16"/>
                                <w:szCs w:val="16"/>
                              </w:rPr>
                              <w:t>(CNS)</w:t>
                            </w:r>
                            <w:r>
                              <w:rPr>
                                <w:rFonts w:hint="eastAsia"/>
                                <w:sz w:val="16"/>
                                <w:szCs w:val="16"/>
                              </w:rPr>
                              <w:t>、</w:t>
                            </w:r>
                            <w:r>
                              <w:rPr>
                                <w:rFonts w:hint="eastAsia"/>
                                <w:color w:val="FF0000"/>
                                <w:sz w:val="16"/>
                                <w:szCs w:val="16"/>
                              </w:rPr>
                              <w:t>シュワン細胞</w:t>
                            </w:r>
                            <w:r>
                              <w:rPr>
                                <w:sz w:val="16"/>
                                <w:szCs w:val="16"/>
                              </w:rPr>
                              <w:t>(PNS)</w:t>
                            </w:r>
                          </w:p>
                          <w:p w:rsidR="00C00B87" w:rsidRDefault="00C00B87" w:rsidP="00C00B87">
                            <w:pPr>
                              <w:rPr>
                                <w:sz w:val="16"/>
                                <w:szCs w:val="16"/>
                              </w:rPr>
                            </w:pPr>
                            <w:r>
                              <w:rPr>
                                <w:rFonts w:hint="eastAsia"/>
                                <w:sz w:val="16"/>
                                <w:szCs w:val="16"/>
                              </w:rPr>
                              <w:t>ニューロンと血管などをつなぐのは・・・</w:t>
                            </w:r>
                            <w:r>
                              <w:rPr>
                                <w:rFonts w:hint="eastAsia"/>
                                <w:color w:val="FF0000"/>
                                <w:sz w:val="16"/>
                                <w:szCs w:val="16"/>
                              </w:rPr>
                              <w:t>星状グリア細胞</w:t>
                            </w:r>
                          </w:p>
                          <w:p w:rsidR="00C00B87" w:rsidRDefault="00C00B87" w:rsidP="00C00B87">
                            <w:pPr>
                              <w:rPr>
                                <w:sz w:val="16"/>
                                <w:szCs w:val="16"/>
                              </w:rPr>
                            </w:pPr>
                            <w:r>
                              <w:rPr>
                                <w:rFonts w:hint="eastAsia"/>
                                <w:sz w:val="16"/>
                                <w:szCs w:val="16"/>
                              </w:rPr>
                              <w:t>脳室・脊髄中心管の内腔を裏打ち・・・・</w:t>
                            </w:r>
                            <w:r>
                              <w:rPr>
                                <w:rFonts w:hint="eastAsia"/>
                                <w:color w:val="FF0000"/>
                                <w:sz w:val="16"/>
                                <w:szCs w:val="16"/>
                              </w:rPr>
                              <w:t>上衣細胞</w:t>
                            </w:r>
                          </w:p>
                          <w:p w:rsidR="00C00B87" w:rsidRDefault="00C00B87" w:rsidP="00C00B87">
                            <w:pPr>
                              <w:rPr>
                                <w:color w:val="FF0000"/>
                                <w:sz w:val="16"/>
                                <w:szCs w:val="16"/>
                              </w:rPr>
                            </w:pPr>
                            <w:r>
                              <w:rPr>
                                <w:rFonts w:hint="eastAsia"/>
                                <w:sz w:val="16"/>
                                <w:szCs w:val="16"/>
                              </w:rPr>
                              <w:t>貪食・・・・・・・・・・・・・・・・・</w:t>
                            </w:r>
                            <w:r>
                              <w:rPr>
                                <w:rFonts w:hint="eastAsia"/>
                                <w:color w:val="FF0000"/>
                                <w:sz w:val="16"/>
                                <w:szCs w:val="16"/>
                              </w:rPr>
                              <w:t>小グリア細胞</w:t>
                            </w:r>
                          </w:p>
                          <w:p w:rsidR="00C00B87" w:rsidRDefault="00C00B87" w:rsidP="00C00B87">
                            <w:pPr>
                              <w:rPr>
                                <w:sz w:val="16"/>
                                <w:szCs w:val="16"/>
                              </w:rPr>
                            </w:pPr>
                            <w:r>
                              <w:rPr>
                                <w:rFonts w:hint="eastAsia"/>
                                <w:sz w:val="16"/>
                                <w:szCs w:val="16"/>
                              </w:rPr>
                              <w:t>粗面小胞体の集合体・・・・・・・・・・</w:t>
                            </w:r>
                            <w:r>
                              <w:rPr>
                                <w:rFonts w:hint="eastAsia"/>
                                <w:color w:val="FF0000"/>
                                <w:sz w:val="16"/>
                                <w:szCs w:val="16"/>
                              </w:rPr>
                              <w:t>ニッスル小体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5F5D7C" id="_x0000_t202" coordsize="21600,21600" o:spt="202" path="m,l,21600r21600,l21600,xe">
                <v:stroke joinstyle="miter"/>
                <v:path gradientshapeok="t" o:connecttype="rect"/>
              </v:shapetype>
              <v:shape id="テキスト 7" o:spid="_x0000_s1026" type="#_x0000_t202" style="position:absolute;left:0;text-align:left;margin-left:0;margin-top:29.85pt;width:441pt;height:8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" fillcolor="window" strokecolor="windowText" strokeweight="2pt">
                <v:textbox>
                  <w:txbxContent>
                    <w:p w:rsidR="00C00B87" w:rsidRDefault="00C00B87" w:rsidP="00C00B87">
                      <w:pPr>
                        <w:rPr>
                          <w:sz w:val="16"/>
                          <w:szCs w:val="16"/>
                        </w:rPr>
                      </w:pPr>
                      <w:r>
                        <w:rPr>
                          <w:rFonts w:hint="eastAsia"/>
                          <w:sz w:val="16"/>
                          <w:szCs w:val="16"/>
                        </w:rPr>
                        <w:t>神経系のレビュー</w:t>
                      </w:r>
                      <w:r>
                        <w:rPr>
                          <w:sz w:val="16"/>
                          <w:szCs w:val="16"/>
                        </w:rPr>
                        <w:t>(</w:t>
                      </w:r>
                      <w:r>
                        <w:rPr>
                          <w:rFonts w:hint="eastAsia"/>
                          <w:color w:val="FF6600"/>
                          <w:sz w:val="16"/>
                          <w:szCs w:val="16"/>
                        </w:rPr>
                        <w:t>正</w:t>
                      </w:r>
                      <w:r>
                        <w:rPr>
                          <w:color w:val="FF6600"/>
                          <w:sz w:val="16"/>
                          <w:szCs w:val="16"/>
                        </w:rPr>
                        <w:t>579</w:t>
                      </w:r>
                      <w:r>
                        <w:rPr>
                          <w:sz w:val="16"/>
                          <w:szCs w:val="16"/>
                        </w:rPr>
                        <w:t>)</w:t>
                      </w:r>
                    </w:p>
                    <w:p w:rsidR="00C00B87" w:rsidRDefault="00C00B87" w:rsidP="00C00B87">
                      <w:pPr>
                        <w:rPr>
                          <w:sz w:val="16"/>
                          <w:szCs w:val="16"/>
                        </w:rPr>
                      </w:pPr>
                      <w:r>
                        <w:rPr>
                          <w:rFonts w:hint="eastAsia"/>
                          <w:color w:val="FF0000"/>
                          <w:sz w:val="16"/>
                          <w:szCs w:val="16"/>
                        </w:rPr>
                        <w:t>グリア（膠）細胞</w:t>
                      </w:r>
                      <w:r>
                        <w:rPr>
                          <w:rFonts w:hint="eastAsia"/>
                          <w:sz w:val="16"/>
                          <w:szCs w:val="16"/>
                        </w:rPr>
                        <w:t>：神経細胞のうちニューロン以外。</w:t>
                      </w:r>
                    </w:p>
                    <w:p w:rsidR="00C00B87" w:rsidRDefault="00C00B87" w:rsidP="00C00B87">
                      <w:pPr>
                        <w:rPr>
                          <w:sz w:val="16"/>
                          <w:szCs w:val="16"/>
                        </w:rPr>
                      </w:pPr>
                      <w:r>
                        <w:rPr>
                          <w:rFonts w:hint="eastAsia"/>
                          <w:sz w:val="16"/>
                          <w:szCs w:val="16"/>
                        </w:rPr>
                        <w:t>髄鞘をつくるのは・・・</w:t>
                      </w:r>
                      <w:r>
                        <w:rPr>
                          <w:rFonts w:hint="eastAsia"/>
                          <w:color w:val="FF0000"/>
                          <w:sz w:val="16"/>
                          <w:szCs w:val="16"/>
                        </w:rPr>
                        <w:t>乏突起グリア細胞</w:t>
                      </w:r>
                      <w:r>
                        <w:rPr>
                          <w:sz w:val="16"/>
                          <w:szCs w:val="16"/>
                        </w:rPr>
                        <w:t>(CNS)</w:t>
                      </w:r>
                      <w:r>
                        <w:rPr>
                          <w:rFonts w:hint="eastAsia"/>
                          <w:sz w:val="16"/>
                          <w:szCs w:val="16"/>
                        </w:rPr>
                        <w:t>、</w:t>
                      </w:r>
                      <w:r>
                        <w:rPr>
                          <w:rFonts w:hint="eastAsia"/>
                          <w:color w:val="FF0000"/>
                          <w:sz w:val="16"/>
                          <w:szCs w:val="16"/>
                        </w:rPr>
                        <w:t>シュワン細胞</w:t>
                      </w:r>
                      <w:r>
                        <w:rPr>
                          <w:sz w:val="16"/>
                          <w:szCs w:val="16"/>
                        </w:rPr>
                        <w:t>(PNS)</w:t>
                      </w:r>
                    </w:p>
                    <w:p w:rsidR="00C00B87" w:rsidRDefault="00C00B87" w:rsidP="00C00B87">
                      <w:pPr>
                        <w:rPr>
                          <w:sz w:val="16"/>
                          <w:szCs w:val="16"/>
                        </w:rPr>
                      </w:pPr>
                      <w:r>
                        <w:rPr>
                          <w:rFonts w:hint="eastAsia"/>
                          <w:sz w:val="16"/>
                          <w:szCs w:val="16"/>
                        </w:rPr>
                        <w:t>ニューロンと血管などをつなぐのは・・・</w:t>
                      </w:r>
                      <w:r>
                        <w:rPr>
                          <w:rFonts w:hint="eastAsia"/>
                          <w:color w:val="FF0000"/>
                          <w:sz w:val="16"/>
                          <w:szCs w:val="16"/>
                        </w:rPr>
                        <w:t>星状グリア細胞</w:t>
                      </w:r>
                    </w:p>
                    <w:p w:rsidR="00C00B87" w:rsidRDefault="00C00B87" w:rsidP="00C00B87">
                      <w:pPr>
                        <w:rPr>
                          <w:sz w:val="16"/>
                          <w:szCs w:val="16"/>
                        </w:rPr>
                      </w:pPr>
                      <w:r>
                        <w:rPr>
                          <w:rFonts w:hint="eastAsia"/>
                          <w:sz w:val="16"/>
                          <w:szCs w:val="16"/>
                        </w:rPr>
                        <w:t>脳室・脊髄中心管の内腔を裏打ち・・・・</w:t>
                      </w:r>
                      <w:r>
                        <w:rPr>
                          <w:rFonts w:hint="eastAsia"/>
                          <w:color w:val="FF0000"/>
                          <w:sz w:val="16"/>
                          <w:szCs w:val="16"/>
                        </w:rPr>
                        <w:t>上衣細胞</w:t>
                      </w:r>
                    </w:p>
                    <w:p w:rsidR="00C00B87" w:rsidRDefault="00C00B87" w:rsidP="00C00B87">
                      <w:pPr>
                        <w:rPr>
                          <w:color w:val="FF0000"/>
                          <w:sz w:val="16"/>
                          <w:szCs w:val="16"/>
                        </w:rPr>
                      </w:pPr>
                      <w:r>
                        <w:rPr>
                          <w:rFonts w:hint="eastAsia"/>
                          <w:sz w:val="16"/>
                          <w:szCs w:val="16"/>
                        </w:rPr>
                        <w:t>貪食・・・・・・・・・・・・・・・・・</w:t>
                      </w:r>
                      <w:r>
                        <w:rPr>
                          <w:rFonts w:hint="eastAsia"/>
                          <w:color w:val="FF0000"/>
                          <w:sz w:val="16"/>
                          <w:szCs w:val="16"/>
                        </w:rPr>
                        <w:t>小グリア細胞</w:t>
                      </w:r>
                    </w:p>
                    <w:p w:rsidR="00C00B87" w:rsidRDefault="00C00B87" w:rsidP="00C00B87">
                      <w:pPr>
                        <w:rPr>
                          <w:sz w:val="16"/>
                          <w:szCs w:val="16"/>
                        </w:rPr>
                      </w:pPr>
                      <w:r>
                        <w:rPr>
                          <w:rFonts w:hint="eastAsia"/>
                          <w:sz w:val="16"/>
                          <w:szCs w:val="16"/>
                        </w:rPr>
                        <w:t>粗面小胞体の集合体・・・・・・・・・・</w:t>
                      </w:r>
                      <w:r>
                        <w:rPr>
                          <w:rFonts w:hint="eastAsia"/>
                          <w:color w:val="FF0000"/>
                          <w:sz w:val="16"/>
                          <w:szCs w:val="16"/>
                        </w:rPr>
                        <w:t>ニッスル小体</w:t>
                      </w:r>
                    </w:p>
                  </w:txbxContent>
                </v:textbox>
                <w10:wrap type="square"/>
              </v:shape>
            </w:pict>
          </mc:Fallback>
        </mc:AlternateContent>
      </w: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B0007"/>
          <w:kern w:val="0"/>
          <w:sz w:val="16"/>
          <w:szCs w:val="16"/>
        </w:rPr>
        <w:t>重症筋無力症</w:t>
      </w:r>
      <w:r w:rsidRPr="00C00B87">
        <w:rPr>
          <w:rFonts w:ascii="Century" w:eastAsia="ＭＳ 明朝" w:hAnsi="Century" w:cs="Century" w:hint="eastAsia"/>
          <w:kern w:val="0"/>
          <w:sz w:val="16"/>
          <w:szCs w:val="16"/>
        </w:rPr>
        <w:t>：アセチルコリンレセプターに自己抗体が形成され、筋の収縮が悪くなる。筋の脱力感。腕や頭があがらない。</w:t>
      </w:r>
      <w:r w:rsidRPr="00C00B87">
        <w:rPr>
          <w:rFonts w:ascii="Century" w:eastAsia="ＭＳ 明朝" w:hAnsi="Century" w:cs="Century" w:hint="eastAsia"/>
          <w:color w:val="FB0007"/>
          <w:kern w:val="0"/>
          <w:sz w:val="16"/>
          <w:szCs w:val="16"/>
        </w:rPr>
        <w:t>眼瞼下垂</w:t>
      </w:r>
      <w:r w:rsidRPr="00C00B87">
        <w:rPr>
          <w:rFonts w:ascii="Century" w:eastAsia="ＭＳ 明朝" w:hAnsi="Century" w:cs="Century" w:hint="eastAsia"/>
          <w:kern w:val="0"/>
          <w:sz w:val="16"/>
          <w:szCs w:val="16"/>
        </w:rPr>
        <w:t>。</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・腱</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w:t>
      </w:r>
      <w:r w:rsidRPr="00C00B87">
        <w:rPr>
          <w:rFonts w:ascii="Century" w:eastAsia="ＭＳ 明朝" w:hAnsi="Century" w:cs="Century" w:hint="eastAsia"/>
          <w:color w:val="FF0000"/>
          <w:kern w:val="0"/>
          <w:sz w:val="16"/>
          <w:szCs w:val="16"/>
        </w:rPr>
        <w:t>緻密</w:t>
      </w:r>
      <w:r w:rsidRPr="00C00B87">
        <w:rPr>
          <w:rFonts w:ascii="Century" w:eastAsia="ＭＳ 明朝" w:hAnsi="Century" w:cs="Century" w:hint="eastAsia"/>
          <w:kern w:val="0"/>
          <w:sz w:val="16"/>
          <w:szCs w:val="16"/>
        </w:rPr>
        <w:t>結合組織で、</w:t>
      </w:r>
      <w:r w:rsidRPr="00C00B87">
        <w:rPr>
          <w:rFonts w:ascii="Century" w:eastAsia="ＭＳ 明朝" w:hAnsi="Century" w:cs="Century" w:hint="eastAsia"/>
          <w:color w:val="FB0007"/>
          <w:kern w:val="0"/>
          <w:sz w:val="16"/>
          <w:szCs w:val="16"/>
        </w:rPr>
        <w:t>膠原繊維</w:t>
      </w:r>
      <w:r w:rsidRPr="00C00B87">
        <w:rPr>
          <w:rFonts w:ascii="Century" w:eastAsia="ＭＳ 明朝" w:hAnsi="Century" w:cs="Century" w:hint="eastAsia"/>
          <w:kern w:val="0"/>
          <w:sz w:val="16"/>
          <w:szCs w:val="16"/>
        </w:rPr>
        <w:t>より成る。線維芽細胞の一つである</w:t>
      </w:r>
      <w:r w:rsidRPr="00C00B87">
        <w:rPr>
          <w:rFonts w:ascii="Century" w:eastAsia="ＭＳ 明朝" w:hAnsi="Century" w:cs="Century" w:hint="eastAsia"/>
          <w:color w:val="FF0000"/>
          <w:kern w:val="0"/>
          <w:sz w:val="16"/>
          <w:szCs w:val="16"/>
        </w:rPr>
        <w:t>腱細胞</w:t>
      </w:r>
      <w:r w:rsidRPr="00C00B87">
        <w:rPr>
          <w:rFonts w:ascii="Century" w:eastAsia="ＭＳ 明朝" w:hAnsi="Century" w:cs="Century" w:hint="eastAsia"/>
          <w:kern w:val="0"/>
          <w:sz w:val="16"/>
          <w:szCs w:val="16"/>
        </w:rPr>
        <w:t>がこの線維を作る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color w:val="FF0000"/>
          <w:kern w:val="0"/>
          <w:sz w:val="16"/>
          <w:szCs w:val="16"/>
        </w:rPr>
        <w:t xml:space="preserve">　</w:t>
      </w:r>
      <w:r w:rsidRPr="00C00B87">
        <w:rPr>
          <w:rFonts w:ascii="Century" w:eastAsia="ＭＳ 明朝" w:hAnsi="Century" w:cs="Century" w:hint="eastAsia"/>
          <w:kern w:val="0"/>
          <w:sz w:val="16"/>
          <w:szCs w:val="16"/>
        </w:rPr>
        <w:t>・筋から腱に移行する部分は極めて強固</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・骨の発達の際、腱の一部が骨に取り込まれる。このような腱線維を</w:t>
      </w:r>
      <w:r w:rsidRPr="00C00B87">
        <w:rPr>
          <w:rFonts w:ascii="Century" w:eastAsia="ＭＳ 明朝" w:hAnsi="Century" w:cs="Century" w:hint="eastAsia"/>
          <w:color w:val="FB0007"/>
          <w:kern w:val="0"/>
          <w:sz w:val="16"/>
          <w:szCs w:val="16"/>
        </w:rPr>
        <w:t>シャーピー線維</w:t>
      </w:r>
      <w:r w:rsidRPr="00C00B87">
        <w:rPr>
          <w:rFonts w:ascii="Century" w:eastAsia="ＭＳ 明朝" w:hAnsi="Century" w:cs="Century" w:hint="eastAsia"/>
          <w:kern w:val="0"/>
          <w:sz w:val="16"/>
          <w:szCs w:val="16"/>
        </w:rPr>
        <w:t>と呼ぶ。</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・筋から腱の移行部付近で神経が腱に絡まる構造を</w:t>
      </w:r>
      <w:r w:rsidRPr="00C00B87">
        <w:rPr>
          <w:rFonts w:ascii="Century" w:eastAsia="ＭＳ 明朝" w:hAnsi="Century" w:cs="Century" w:hint="eastAsia"/>
          <w:color w:val="FB0007"/>
          <w:kern w:val="0"/>
          <w:sz w:val="16"/>
          <w:szCs w:val="16"/>
        </w:rPr>
        <w:t>腱紡錘</w:t>
      </w:r>
      <w:r w:rsidRPr="00C00B87">
        <w:rPr>
          <w:rFonts w:ascii="Century" w:eastAsia="ＭＳ 明朝" w:hAnsi="Century" w:cs="Century" w:hint="eastAsia"/>
          <w:kern w:val="0"/>
          <w:sz w:val="16"/>
          <w:szCs w:val="16"/>
        </w:rPr>
        <w:t>（深部感覚を司る）という。</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・軟骨</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・関節運動の円滑化に関与。成長期の骨組織の鋳型。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・軟骨基質</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w:t>
      </w:r>
      <w:r w:rsidRPr="00C00B87">
        <w:rPr>
          <w:rFonts w:ascii="Century" w:eastAsia="ＭＳ 明朝" w:hAnsi="Century" w:cs="Century"/>
          <w:color w:val="FF0000"/>
          <w:kern w:val="0"/>
          <w:sz w:val="16"/>
          <w:szCs w:val="16"/>
        </w:rPr>
        <w:t>GAGs</w:t>
      </w:r>
      <w:r w:rsidRPr="00C00B87">
        <w:rPr>
          <w:rFonts w:ascii="Century" w:eastAsia="ＭＳ 明朝" w:hAnsi="Century" w:cs="Century" w:hint="eastAsia"/>
          <w:kern w:val="0"/>
          <w:sz w:val="16"/>
          <w:szCs w:val="16"/>
        </w:rPr>
        <w:t>と</w:t>
      </w:r>
      <w:r w:rsidRPr="00C00B87">
        <w:rPr>
          <w:rFonts w:ascii="Century" w:eastAsia="ＭＳ 明朝" w:hAnsi="Century" w:cs="Century" w:hint="eastAsia"/>
          <w:color w:val="FF0000"/>
          <w:kern w:val="0"/>
          <w:sz w:val="16"/>
          <w:szCs w:val="16"/>
        </w:rPr>
        <w:t>線維性蛋白</w:t>
      </w:r>
      <w:r w:rsidRPr="00C00B87">
        <w:rPr>
          <w:rFonts w:ascii="Century" w:eastAsia="ＭＳ 明朝" w:hAnsi="Century" w:cs="Century" w:hint="eastAsia"/>
          <w:kern w:val="0"/>
          <w:sz w:val="16"/>
          <w:szCs w:val="16"/>
        </w:rPr>
        <w:t>（主にタイプ</w:t>
      </w:r>
      <w:r w:rsidRPr="00C00B87">
        <w:rPr>
          <w:rFonts w:ascii="Lantinghei TC Extralight" w:eastAsia="ＭＳ 明朝" w:hAnsi="Lantinghei TC Extralight" w:cs="Lantinghei TC Extralight" w:hint="eastAsia"/>
          <w:kern w:val="0"/>
          <w:sz w:val="16"/>
          <w:szCs w:val="16"/>
        </w:rPr>
        <w:t>Ⅱ</w:t>
      </w:r>
      <w:r w:rsidRPr="00C00B87">
        <w:rPr>
          <w:rFonts w:ascii="Century" w:eastAsia="ＭＳ 明朝" w:hAnsi="Century" w:cs="Century" w:hint="eastAsia"/>
          <w:kern w:val="0"/>
          <w:sz w:val="16"/>
          <w:szCs w:val="16"/>
        </w:rPr>
        <w:t>コラーゲン）、</w:t>
      </w:r>
      <w:r w:rsidRPr="00C00B87">
        <w:rPr>
          <w:rFonts w:ascii="Century" w:eastAsia="ＭＳ 明朝" w:hAnsi="Century" w:cs="Century" w:hint="eastAsia"/>
          <w:color w:val="FF0000"/>
          <w:kern w:val="0"/>
          <w:sz w:val="16"/>
          <w:szCs w:val="16"/>
        </w:rPr>
        <w:t>プロテオグリカン</w:t>
      </w:r>
      <w:r w:rsidRPr="00C00B87">
        <w:rPr>
          <w:rFonts w:ascii="Century" w:eastAsia="ＭＳ 明朝" w:hAnsi="Century" w:cs="Century" w:hint="eastAsia"/>
          <w:kern w:val="0"/>
          <w:sz w:val="16"/>
          <w:szCs w:val="16"/>
        </w:rPr>
        <w:t>よりなる。（電荷をもち、水を引き寄せる）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color w:val="FF0000"/>
          <w:kern w:val="0"/>
          <w:sz w:val="16"/>
          <w:szCs w:val="16"/>
        </w:rPr>
        <w:t xml:space="preserve">　　</w:t>
      </w: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F0000"/>
          <w:kern w:val="0"/>
          <w:sz w:val="16"/>
          <w:szCs w:val="16"/>
        </w:rPr>
        <w:t>軟骨細胞</w:t>
      </w:r>
      <w:r w:rsidRPr="00C00B87">
        <w:rPr>
          <w:rFonts w:ascii="Century" w:eastAsia="ＭＳ 明朝" w:hAnsi="Century" w:cs="Century" w:hint="eastAsia"/>
          <w:kern w:val="0"/>
          <w:sz w:val="16"/>
          <w:szCs w:val="16"/>
        </w:rPr>
        <w:t>が形成（この際、転写因子の</w:t>
      </w:r>
      <w:r w:rsidRPr="00C00B87">
        <w:rPr>
          <w:rFonts w:ascii="Century" w:eastAsia="ＭＳ 明朝" w:hAnsi="Century" w:cs="Century"/>
          <w:kern w:val="0"/>
          <w:sz w:val="16"/>
          <w:szCs w:val="16"/>
        </w:rPr>
        <w:t>Sox9</w:t>
      </w:r>
      <w:r w:rsidRPr="00C00B87">
        <w:rPr>
          <w:rFonts w:ascii="Century" w:eastAsia="ＭＳ 明朝" w:hAnsi="Century" w:cs="Century" w:hint="eastAsia"/>
          <w:kern w:val="0"/>
          <w:sz w:val="16"/>
          <w:szCs w:val="16"/>
        </w:rPr>
        <w:t>の発現が必要。発現が抑制されれば</w:t>
      </w:r>
      <w:r w:rsidRPr="00C00B87">
        <w:rPr>
          <w:rFonts w:ascii="Century" w:eastAsia="ＭＳ 明朝" w:hAnsi="Century" w:cs="Century" w:hint="eastAsia"/>
          <w:color w:val="FF0000"/>
          <w:kern w:val="0"/>
          <w:sz w:val="16"/>
          <w:szCs w:val="16"/>
        </w:rPr>
        <w:t>低身長症</w:t>
      </w:r>
      <w:r w:rsidRPr="00C00B87">
        <w:rPr>
          <w:rFonts w:ascii="Century" w:eastAsia="ＭＳ 明朝" w:hAnsi="Century" w:cs="Century" w:hint="eastAsia"/>
          <w:kern w:val="0"/>
          <w:sz w:val="16"/>
          <w:szCs w:val="16"/>
        </w:rPr>
        <w:t>）</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・軟骨芽細胞の周りを繊維芽細胞が囲む（</w:t>
      </w:r>
      <w:r w:rsidRPr="00C00B87">
        <w:rPr>
          <w:rFonts w:ascii="Century" w:eastAsia="ＭＳ 明朝" w:hAnsi="Century" w:cs="Century" w:hint="eastAsia"/>
          <w:color w:val="FF0000"/>
          <w:kern w:val="0"/>
          <w:sz w:val="16"/>
          <w:szCs w:val="16"/>
        </w:rPr>
        <w:t>軟骨膜</w:t>
      </w:r>
      <w:r w:rsidRPr="00C00B87">
        <w:rPr>
          <w:rFonts w:ascii="Century" w:eastAsia="ＭＳ 明朝" w:hAnsi="Century" w:cs="Century" w:hint="eastAsia"/>
          <w:kern w:val="0"/>
          <w:sz w:val="16"/>
          <w:szCs w:val="16"/>
        </w:rPr>
        <w:t>）</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・軟骨基質の産生法（成長期は</w:t>
      </w:r>
      <w:r w:rsidRPr="00C00B87">
        <w:rPr>
          <w:rFonts w:ascii="Lantinghei TC Extralight" w:eastAsia="ＭＳ 明朝" w:hAnsi="Lantinghei TC Extralight" w:cs="Lantinghei TC Extralight" w:hint="eastAsia"/>
          <w:kern w:val="0"/>
          <w:sz w:val="16"/>
          <w:szCs w:val="16"/>
        </w:rPr>
        <w:t>①</w:t>
      </w:r>
      <w:r w:rsidRPr="00C00B87">
        <w:rPr>
          <w:rFonts w:ascii="Century" w:eastAsia="ＭＳ 明朝" w:hAnsi="Century" w:cs="Century" w:hint="eastAsia"/>
          <w:kern w:val="0"/>
          <w:sz w:val="16"/>
          <w:szCs w:val="16"/>
        </w:rPr>
        <w:t>・</w:t>
      </w:r>
      <w:r w:rsidRPr="00C00B87">
        <w:rPr>
          <w:rFonts w:ascii="Lantinghei TC Extralight" w:eastAsia="ＭＳ 明朝" w:hAnsi="Lantinghei TC Extralight" w:cs="Lantinghei TC Extralight" w:hint="eastAsia"/>
          <w:kern w:val="0"/>
          <w:sz w:val="16"/>
          <w:szCs w:val="16"/>
        </w:rPr>
        <w:t>②</w:t>
      </w:r>
      <w:r w:rsidRPr="00C00B87">
        <w:rPr>
          <w:rFonts w:ascii="Century" w:eastAsia="ＭＳ 明朝" w:hAnsi="Century" w:cs="Century" w:hint="eastAsia"/>
          <w:kern w:val="0"/>
          <w:sz w:val="16"/>
          <w:szCs w:val="16"/>
        </w:rPr>
        <w:t>、成人では</w:t>
      </w:r>
      <w:r w:rsidRPr="00C00B87">
        <w:rPr>
          <w:rFonts w:ascii="Lantinghei TC Extralight" w:eastAsia="ＭＳ 明朝" w:hAnsi="Lantinghei TC Extralight" w:cs="Lantinghei TC Extralight" w:hint="eastAsia"/>
          <w:kern w:val="0"/>
          <w:sz w:val="16"/>
          <w:szCs w:val="16"/>
        </w:rPr>
        <w:t>②</w:t>
      </w:r>
      <w:r w:rsidRPr="00C00B87">
        <w:rPr>
          <w:rFonts w:ascii="Century" w:eastAsia="ＭＳ 明朝" w:hAnsi="Century" w:cs="Century" w:hint="eastAsia"/>
          <w:kern w:val="0"/>
          <w:sz w:val="16"/>
          <w:szCs w:val="16"/>
        </w:rPr>
        <w:t>主体）</w:t>
      </w:r>
    </w:p>
    <w:p w:rsidR="00C00B87" w:rsidRPr="00C00B87" w:rsidRDefault="00C00B87" w:rsidP="00C00B87">
      <w:pPr>
        <w:widowControl/>
        <w:numPr>
          <w:ilvl w:val="0"/>
          <w:numId w:val="24"/>
        </w:numPr>
        <w:tabs>
          <w:tab w:val="left" w:pos="480"/>
          <w:tab w:val="left" w:pos="8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color w:val="FB0007"/>
          <w:kern w:val="0"/>
          <w:sz w:val="16"/>
          <w:szCs w:val="16"/>
        </w:rPr>
        <w:t>間質成長</w:t>
      </w:r>
      <w:r w:rsidRPr="00C00B87">
        <w:rPr>
          <w:rFonts w:ascii="Century" w:eastAsia="ＭＳ 明朝" w:hAnsi="Century" w:cs="Century" w:hint="eastAsia"/>
          <w:kern w:val="0"/>
          <w:sz w:val="16"/>
          <w:szCs w:val="16"/>
        </w:rPr>
        <w:t>：増殖中の軟骨細胞がその周りに軟骨基質を蓄積していく方法。</w:t>
      </w:r>
    </w:p>
    <w:p w:rsidR="00C00B87" w:rsidRPr="00C00B87" w:rsidRDefault="00C00B87" w:rsidP="00C00B87">
      <w:pPr>
        <w:widowControl/>
        <w:numPr>
          <w:ilvl w:val="0"/>
          <w:numId w:val="24"/>
        </w:numPr>
        <w:tabs>
          <w:tab w:val="left" w:pos="480"/>
          <w:tab w:val="left" w:pos="8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color w:val="FB0007"/>
          <w:kern w:val="0"/>
          <w:sz w:val="16"/>
          <w:szCs w:val="16"/>
        </w:rPr>
        <w:t>付加成長</w:t>
      </w:r>
      <w:r w:rsidRPr="00C00B87">
        <w:rPr>
          <w:rFonts w:ascii="Century" w:eastAsia="ＭＳ 明朝" w:hAnsi="Century" w:cs="Century" w:hint="eastAsia"/>
          <w:kern w:val="0"/>
          <w:sz w:val="16"/>
          <w:szCs w:val="16"/>
        </w:rPr>
        <w:t>：軟骨膜最下端の繊維芽細胞が軟骨芽細胞となり、軟骨の表面に新たに軟骨を付加する方法。</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w:t>
      </w:r>
      <w:r w:rsidRPr="00C00B87">
        <w:rPr>
          <w:rFonts w:ascii="Century" w:eastAsia="ＭＳ 明朝" w:hAnsi="Century" w:cs="Century" w:hint="eastAsia"/>
          <w:color w:val="FB0007"/>
          <w:kern w:val="0"/>
          <w:sz w:val="16"/>
          <w:szCs w:val="16"/>
        </w:rPr>
        <w:t>軟骨小腔</w:t>
      </w:r>
      <w:r w:rsidRPr="00C00B87">
        <w:rPr>
          <w:rFonts w:ascii="Century" w:eastAsia="ＭＳ 明朝" w:hAnsi="Century" w:cs="Century" w:hint="eastAsia"/>
          <w:kern w:val="0"/>
          <w:sz w:val="16"/>
          <w:szCs w:val="16"/>
        </w:rPr>
        <w:t>：軟骨をいれる空間。</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w:t>
      </w:r>
      <w:r w:rsidRPr="00C00B87">
        <w:rPr>
          <w:rFonts w:ascii="Century" w:eastAsia="ＭＳ 明朝" w:hAnsi="Century" w:cs="Century" w:hint="eastAsia"/>
          <w:color w:val="FF0000"/>
          <w:kern w:val="0"/>
          <w:sz w:val="16"/>
          <w:szCs w:val="16"/>
        </w:rPr>
        <w:t>小腔周囲基質</w:t>
      </w:r>
      <w:r w:rsidRPr="00C00B87">
        <w:rPr>
          <w:rFonts w:ascii="Century" w:eastAsia="ＭＳ 明朝" w:hAnsi="Century" w:cs="Century" w:hint="eastAsia"/>
          <w:kern w:val="0"/>
          <w:sz w:val="16"/>
          <w:szCs w:val="16"/>
        </w:rPr>
        <w:t>：軟骨小腔のまわりを囲む軟骨。神経や血管は入らない。</w:t>
      </w:r>
      <w:r w:rsidRPr="00C00B87">
        <w:rPr>
          <w:rFonts w:ascii="Century" w:eastAsia="ＭＳ 明朝" w:hAnsi="Century" w:cs="Century"/>
          <w:kern w:val="0"/>
          <w:sz w:val="16"/>
          <w:szCs w:val="16"/>
        </w:rPr>
        <w:t xml:space="preserve"> </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 xml:space="preserve">　・３種類ある</w:t>
      </w:r>
    </w:p>
    <w:p w:rsidR="00C00B87" w:rsidRPr="00C00B87" w:rsidRDefault="00C00B87" w:rsidP="00C00B87">
      <w:pPr>
        <w:widowControl/>
        <w:numPr>
          <w:ilvl w:val="0"/>
          <w:numId w:val="26"/>
        </w:numPr>
        <w:tabs>
          <w:tab w:val="left" w:pos="240"/>
          <w:tab w:val="left" w:pos="6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color w:val="FB0007"/>
          <w:kern w:val="0"/>
          <w:sz w:val="16"/>
          <w:szCs w:val="16"/>
        </w:rPr>
        <w:t>硝子軟骨</w:t>
      </w:r>
      <w:r w:rsidRPr="00C00B87">
        <w:rPr>
          <w:rFonts w:ascii="Century" w:eastAsia="ＭＳ 明朝" w:hAnsi="Century" w:cs="Century" w:hint="eastAsia"/>
          <w:kern w:val="0"/>
          <w:sz w:val="16"/>
          <w:szCs w:val="16"/>
        </w:rPr>
        <w:t>：主に線維性の</w:t>
      </w:r>
      <w:r w:rsidRPr="00C00B87">
        <w:rPr>
          <w:rFonts w:ascii="Century" w:eastAsia="ＭＳ 明朝" w:hAnsi="Century" w:cs="Century" w:hint="eastAsia"/>
          <w:color w:val="FB0007"/>
          <w:kern w:val="0"/>
          <w:sz w:val="16"/>
          <w:szCs w:val="16"/>
        </w:rPr>
        <w:t>タイプ</w:t>
      </w:r>
      <w:r w:rsidRPr="00C00B87">
        <w:rPr>
          <w:rFonts w:ascii="Lantinghei TC Extralight" w:eastAsia="ＭＳ 明朝" w:hAnsi="Lantinghei TC Extralight" w:cs="Lantinghei TC Extralight" w:hint="eastAsia"/>
          <w:color w:val="FB0007"/>
          <w:kern w:val="0"/>
          <w:sz w:val="16"/>
          <w:szCs w:val="16"/>
        </w:rPr>
        <w:t>Ⅱ</w:t>
      </w:r>
      <w:r w:rsidRPr="00C00B87">
        <w:rPr>
          <w:rFonts w:ascii="Century" w:eastAsia="ＭＳ 明朝" w:hAnsi="Century" w:cs="Century" w:hint="eastAsia"/>
          <w:color w:val="FB0007"/>
          <w:kern w:val="0"/>
          <w:sz w:val="16"/>
          <w:szCs w:val="16"/>
        </w:rPr>
        <w:t>コラーゲン</w:t>
      </w:r>
      <w:r w:rsidRPr="00C00B87">
        <w:rPr>
          <w:rFonts w:ascii="Century" w:eastAsia="ＭＳ 明朝" w:hAnsi="Century" w:cs="Century" w:hint="eastAsia"/>
          <w:kern w:val="0"/>
          <w:sz w:val="16"/>
          <w:szCs w:val="16"/>
        </w:rPr>
        <w:t>と無定形の</w:t>
      </w:r>
      <w:r w:rsidRPr="00C00B87">
        <w:rPr>
          <w:rFonts w:ascii="Century" w:eastAsia="ＭＳ 明朝" w:hAnsi="Century" w:cs="Century" w:hint="eastAsia"/>
          <w:color w:val="FB0007"/>
          <w:kern w:val="0"/>
          <w:sz w:val="16"/>
          <w:szCs w:val="16"/>
        </w:rPr>
        <w:t>ムコ多糖類</w:t>
      </w:r>
      <w:r w:rsidRPr="00C00B87">
        <w:rPr>
          <w:rFonts w:ascii="Century" w:eastAsia="ＭＳ 明朝" w:hAnsi="Century" w:cs="Century" w:hint="eastAsia"/>
          <w:kern w:val="0"/>
          <w:sz w:val="16"/>
          <w:szCs w:val="16"/>
        </w:rPr>
        <w:t>から成る。例えば、骨に置き換わるまでの</w:t>
      </w:r>
      <w:r w:rsidRPr="00C00B87">
        <w:rPr>
          <w:rFonts w:ascii="Century" w:eastAsia="ＭＳ 明朝" w:hAnsi="Century" w:cs="Century" w:hint="eastAsia"/>
          <w:kern w:val="0"/>
          <w:sz w:val="16"/>
          <w:szCs w:val="16"/>
          <w:u w:val="single"/>
        </w:rPr>
        <w:t>胎児の骨格</w:t>
      </w:r>
      <w:r w:rsidRPr="00C00B87">
        <w:rPr>
          <w:rFonts w:ascii="Century" w:eastAsia="ＭＳ 明朝" w:hAnsi="Century" w:cs="Century" w:hint="eastAsia"/>
          <w:kern w:val="0"/>
          <w:sz w:val="16"/>
          <w:szCs w:val="16"/>
        </w:rPr>
        <w:t>、</w:t>
      </w:r>
      <w:r w:rsidRPr="00C00B87">
        <w:rPr>
          <w:rFonts w:ascii="Century" w:eastAsia="ＭＳ 明朝" w:hAnsi="Century" w:cs="Century" w:hint="eastAsia"/>
          <w:kern w:val="0"/>
          <w:sz w:val="16"/>
          <w:szCs w:val="16"/>
          <w:u w:val="single"/>
        </w:rPr>
        <w:t>長幹骨の骨端軟骨、気管軟骨</w:t>
      </w:r>
      <w:r w:rsidRPr="00C00B87">
        <w:rPr>
          <w:rFonts w:ascii="Century" w:eastAsia="ＭＳ 明朝" w:hAnsi="Century" w:cs="Century" w:hint="eastAsia"/>
          <w:kern w:val="0"/>
          <w:sz w:val="16"/>
          <w:szCs w:val="16"/>
        </w:rPr>
        <w:t>。運動器官として重要。</w:t>
      </w:r>
    </w:p>
    <w:p w:rsidR="00C00B87" w:rsidRPr="00C00B87" w:rsidRDefault="00C00B87" w:rsidP="00C00B87">
      <w:pPr>
        <w:widowControl/>
        <w:numPr>
          <w:ilvl w:val="0"/>
          <w:numId w:val="26"/>
        </w:numPr>
        <w:tabs>
          <w:tab w:val="left" w:pos="240"/>
          <w:tab w:val="left" w:pos="6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color w:val="FB0007"/>
          <w:kern w:val="0"/>
          <w:sz w:val="16"/>
          <w:szCs w:val="16"/>
        </w:rPr>
        <w:t>線維性軟骨</w:t>
      </w:r>
      <w:r w:rsidRPr="00C00B87">
        <w:rPr>
          <w:rFonts w:ascii="Century" w:eastAsia="ＭＳ 明朝" w:hAnsi="Century" w:cs="Century" w:hint="eastAsia"/>
          <w:kern w:val="0"/>
          <w:sz w:val="16"/>
          <w:szCs w:val="16"/>
        </w:rPr>
        <w:t>：主に</w:t>
      </w:r>
      <w:r w:rsidRPr="00C00B87">
        <w:rPr>
          <w:rFonts w:ascii="Century" w:eastAsia="ＭＳ 明朝" w:hAnsi="Century" w:cs="Century" w:hint="eastAsia"/>
          <w:color w:val="FB0007"/>
          <w:kern w:val="0"/>
          <w:sz w:val="16"/>
          <w:szCs w:val="16"/>
        </w:rPr>
        <w:t>タイプ</w:t>
      </w:r>
      <w:r w:rsidRPr="00C00B87">
        <w:rPr>
          <w:rFonts w:ascii="Lantinghei TC Extralight" w:eastAsia="ＭＳ 明朝" w:hAnsi="Lantinghei TC Extralight" w:cs="Lantinghei TC Extralight" w:hint="eastAsia"/>
          <w:color w:val="FB0007"/>
          <w:kern w:val="0"/>
          <w:sz w:val="16"/>
          <w:szCs w:val="16"/>
        </w:rPr>
        <w:t>Ⅰ</w:t>
      </w:r>
      <w:r w:rsidRPr="00C00B87">
        <w:rPr>
          <w:rFonts w:ascii="Century" w:eastAsia="ＭＳ 明朝" w:hAnsi="Century" w:cs="Century" w:hint="eastAsia"/>
          <w:color w:val="FB0007"/>
          <w:kern w:val="0"/>
          <w:sz w:val="16"/>
          <w:szCs w:val="16"/>
        </w:rPr>
        <w:t>・</w:t>
      </w:r>
      <w:r w:rsidRPr="00C00B87">
        <w:rPr>
          <w:rFonts w:ascii="Lantinghei TC Extralight" w:eastAsia="ＭＳ 明朝" w:hAnsi="Lantinghei TC Extralight" w:cs="Lantinghei TC Extralight" w:hint="eastAsia"/>
          <w:color w:val="FB0007"/>
          <w:kern w:val="0"/>
          <w:sz w:val="16"/>
          <w:szCs w:val="16"/>
        </w:rPr>
        <w:t>Ⅱ</w:t>
      </w:r>
      <w:r w:rsidRPr="00C00B87">
        <w:rPr>
          <w:rFonts w:ascii="Century" w:eastAsia="ＭＳ 明朝" w:hAnsi="Century" w:cs="Century" w:hint="eastAsia"/>
          <w:color w:val="FB0007"/>
          <w:kern w:val="0"/>
          <w:sz w:val="16"/>
          <w:szCs w:val="16"/>
        </w:rPr>
        <w:t>コラーゲン</w:t>
      </w:r>
      <w:r w:rsidRPr="00C00B87">
        <w:rPr>
          <w:rFonts w:ascii="Century" w:eastAsia="ＭＳ 明朝" w:hAnsi="Century" w:cs="Century" w:hint="eastAsia"/>
          <w:kern w:val="0"/>
          <w:sz w:val="16"/>
          <w:szCs w:val="16"/>
        </w:rPr>
        <w:t>から成る。例えば、</w:t>
      </w:r>
      <w:r w:rsidRPr="00C00B87">
        <w:rPr>
          <w:rFonts w:ascii="Century" w:eastAsia="ＭＳ 明朝" w:hAnsi="Century" w:cs="Century" w:hint="eastAsia"/>
          <w:kern w:val="0"/>
          <w:sz w:val="16"/>
          <w:szCs w:val="16"/>
          <w:u w:val="single"/>
        </w:rPr>
        <w:t>椎間円板・恥骨結合</w:t>
      </w:r>
      <w:r w:rsidRPr="00C00B87">
        <w:rPr>
          <w:rFonts w:ascii="Century" w:eastAsia="ＭＳ 明朝" w:hAnsi="Century" w:cs="Century" w:hint="eastAsia"/>
          <w:kern w:val="0"/>
          <w:sz w:val="16"/>
          <w:szCs w:val="16"/>
        </w:rPr>
        <w:t>など。</w:t>
      </w:r>
    </w:p>
    <w:p w:rsidR="00C00B87" w:rsidRPr="00C00B87" w:rsidRDefault="00C00B87" w:rsidP="00C00B87">
      <w:pPr>
        <w:widowControl/>
        <w:numPr>
          <w:ilvl w:val="0"/>
          <w:numId w:val="26"/>
        </w:numPr>
        <w:tabs>
          <w:tab w:val="left" w:pos="240"/>
          <w:tab w:val="left" w:pos="6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color w:val="FB0007"/>
          <w:kern w:val="0"/>
          <w:sz w:val="16"/>
          <w:szCs w:val="16"/>
        </w:rPr>
        <w:t>弾性軟骨</w:t>
      </w: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B0007"/>
          <w:kern w:val="0"/>
          <w:sz w:val="16"/>
          <w:szCs w:val="16"/>
        </w:rPr>
        <w:t>タイプ</w:t>
      </w:r>
      <w:r w:rsidRPr="00C00B87">
        <w:rPr>
          <w:rFonts w:ascii="Lantinghei TC Extralight" w:eastAsia="ＭＳ 明朝" w:hAnsi="Lantinghei TC Extralight" w:cs="Lantinghei TC Extralight" w:hint="eastAsia"/>
          <w:color w:val="FB0007"/>
          <w:kern w:val="0"/>
          <w:sz w:val="16"/>
          <w:szCs w:val="16"/>
        </w:rPr>
        <w:t>Ⅱ</w:t>
      </w:r>
      <w:r w:rsidRPr="00C00B87">
        <w:rPr>
          <w:rFonts w:ascii="Century" w:eastAsia="ＭＳ 明朝" w:hAnsi="Century" w:cs="Century" w:hint="eastAsia"/>
          <w:color w:val="FB0007"/>
          <w:kern w:val="0"/>
          <w:sz w:val="16"/>
          <w:szCs w:val="16"/>
        </w:rPr>
        <w:t>コラーゲン</w:t>
      </w:r>
      <w:r w:rsidRPr="00C00B87">
        <w:rPr>
          <w:rFonts w:ascii="Century" w:eastAsia="ＭＳ 明朝" w:hAnsi="Century" w:cs="Century" w:hint="eastAsia"/>
          <w:kern w:val="0"/>
          <w:sz w:val="16"/>
          <w:szCs w:val="16"/>
        </w:rPr>
        <w:t>に加え、豊富に</w:t>
      </w:r>
      <w:r w:rsidRPr="00C00B87">
        <w:rPr>
          <w:rFonts w:ascii="Century" w:eastAsia="ＭＳ 明朝" w:hAnsi="Century" w:cs="Century" w:hint="eastAsia"/>
          <w:color w:val="FB0007"/>
          <w:kern w:val="0"/>
          <w:sz w:val="16"/>
          <w:szCs w:val="16"/>
        </w:rPr>
        <w:t>弾性線維</w:t>
      </w:r>
      <w:r w:rsidRPr="00C00B87">
        <w:rPr>
          <w:rFonts w:ascii="Century" w:eastAsia="ＭＳ 明朝" w:hAnsi="Century" w:cs="Century" w:hint="eastAsia"/>
          <w:kern w:val="0"/>
          <w:sz w:val="16"/>
          <w:szCs w:val="16"/>
        </w:rPr>
        <w:t>含む。例えば、</w:t>
      </w:r>
      <w:r w:rsidRPr="00C00B87">
        <w:rPr>
          <w:rFonts w:ascii="Century" w:eastAsia="ＭＳ 明朝" w:hAnsi="Century" w:cs="Century" w:hint="eastAsia"/>
          <w:kern w:val="0"/>
          <w:sz w:val="16"/>
          <w:szCs w:val="16"/>
          <w:u w:val="single"/>
        </w:rPr>
        <w:t>耳介、耳管、外耳道、喉頭蓋</w:t>
      </w:r>
      <w:r w:rsidRPr="00C00B87">
        <w:rPr>
          <w:rFonts w:ascii="Century" w:eastAsia="ＭＳ 明朝" w:hAnsi="Century" w:cs="Century" w:hint="eastAsia"/>
          <w:kern w:val="0"/>
          <w:sz w:val="16"/>
          <w:szCs w:val="16"/>
        </w:rPr>
        <w:t>など。</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骨</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・運動の単位、体型の維持、内臓保護、カルシウムの貯蓄などを担う。軟骨と違い血管をもつ。</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F0000"/>
          <w:kern w:val="0"/>
          <w:sz w:val="16"/>
          <w:szCs w:val="16"/>
        </w:rPr>
        <w:t>骨細胞</w:t>
      </w: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F0000"/>
          <w:kern w:val="0"/>
          <w:sz w:val="16"/>
          <w:szCs w:val="16"/>
        </w:rPr>
        <w:t>骨芽細胞</w:t>
      </w: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F0000"/>
          <w:kern w:val="0"/>
          <w:sz w:val="16"/>
          <w:szCs w:val="16"/>
        </w:rPr>
        <w:t>破骨細胞</w:t>
      </w:r>
      <w:r w:rsidRPr="00C00B87">
        <w:rPr>
          <w:rFonts w:ascii="Century" w:eastAsia="ＭＳ 明朝" w:hAnsi="Century" w:cs="Century" w:hint="eastAsia"/>
          <w:kern w:val="0"/>
          <w:sz w:val="16"/>
          <w:szCs w:val="16"/>
        </w:rPr>
        <w:t>の３つの細胞からなる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・コラーゲンと</w:t>
      </w:r>
      <w:r w:rsidRPr="00C00B87">
        <w:rPr>
          <w:rFonts w:ascii="Century" w:eastAsia="ＭＳ 明朝" w:hAnsi="Century" w:cs="Century"/>
          <w:kern w:val="0"/>
          <w:sz w:val="16"/>
          <w:szCs w:val="16"/>
        </w:rPr>
        <w:t>GAGs</w:t>
      </w:r>
      <w:r w:rsidRPr="00C00B87">
        <w:rPr>
          <w:rFonts w:ascii="Century" w:eastAsia="ＭＳ 明朝" w:hAnsi="Century" w:cs="Century" w:hint="eastAsia"/>
          <w:kern w:val="0"/>
          <w:sz w:val="16"/>
          <w:szCs w:val="16"/>
        </w:rPr>
        <w:t>主体の基質（</w:t>
      </w:r>
      <w:r w:rsidRPr="00C00B87">
        <w:rPr>
          <w:rFonts w:ascii="Century" w:eastAsia="ＭＳ 明朝" w:hAnsi="Century" w:cs="Century" w:hint="eastAsia"/>
          <w:color w:val="FF0000"/>
          <w:kern w:val="0"/>
          <w:sz w:val="16"/>
          <w:szCs w:val="16"/>
        </w:rPr>
        <w:t>類骨・オステオイド</w:t>
      </w:r>
      <w:r w:rsidRPr="00C00B87">
        <w:rPr>
          <w:rFonts w:ascii="Century" w:eastAsia="ＭＳ 明朝" w:hAnsi="Century" w:cs="Century" w:hint="eastAsia"/>
          <w:kern w:val="0"/>
          <w:sz w:val="16"/>
          <w:szCs w:val="16"/>
        </w:rPr>
        <w:t>）に</w:t>
      </w:r>
      <w:r w:rsidRPr="00C00B87">
        <w:rPr>
          <w:rFonts w:ascii="Century" w:eastAsia="ＭＳ 明朝" w:hAnsi="Century" w:cs="Century" w:hint="eastAsia"/>
          <w:color w:val="FF0000"/>
          <w:kern w:val="0"/>
          <w:sz w:val="16"/>
          <w:szCs w:val="16"/>
        </w:rPr>
        <w:t>カルシウム</w:t>
      </w:r>
      <w:r w:rsidRPr="00C00B87">
        <w:rPr>
          <w:rFonts w:ascii="Century" w:eastAsia="ＭＳ 明朝" w:hAnsi="Century" w:cs="Century" w:hint="eastAsia"/>
          <w:kern w:val="0"/>
          <w:sz w:val="16"/>
          <w:szCs w:val="16"/>
        </w:rPr>
        <w:t>が沈着してできる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骨の構成（</w:t>
      </w:r>
      <w:r w:rsidRPr="00C00B87">
        <w:rPr>
          <w:rFonts w:ascii="Century" w:eastAsia="ＭＳ 明朝" w:hAnsi="Century" w:cs="Century" w:hint="eastAsia"/>
          <w:color w:val="FF6600"/>
          <w:kern w:val="0"/>
          <w:sz w:val="16"/>
          <w:szCs w:val="16"/>
        </w:rPr>
        <w:t>正</w:t>
      </w:r>
      <w:r w:rsidRPr="00C00B87">
        <w:rPr>
          <w:rFonts w:ascii="Century" w:eastAsia="ＭＳ 明朝" w:hAnsi="Century" w:cs="Century"/>
          <w:color w:val="FF6600"/>
          <w:kern w:val="0"/>
          <w:sz w:val="16"/>
          <w:szCs w:val="16"/>
        </w:rPr>
        <w:t>746</w:t>
      </w:r>
      <w:r w:rsidRPr="00C00B87">
        <w:rPr>
          <w:rFonts w:ascii="Century" w:eastAsia="ＭＳ 明朝" w:hAnsi="Century" w:cs="Century" w:hint="eastAsia"/>
          <w:kern w:val="0"/>
          <w:sz w:val="16"/>
          <w:szCs w:val="16"/>
        </w:rPr>
        <w:t>）</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lastRenderedPageBreak/>
        <w:t>・骨の中央は空洞</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・周りの固い部分（</w:t>
      </w:r>
      <w:r w:rsidRPr="00C00B87">
        <w:rPr>
          <w:rFonts w:ascii="Century" w:eastAsia="ＭＳ 明朝" w:hAnsi="Century" w:cs="Century" w:hint="eastAsia"/>
          <w:color w:val="FB0007"/>
          <w:kern w:val="0"/>
          <w:sz w:val="16"/>
          <w:szCs w:val="16"/>
        </w:rPr>
        <w:t>緻密骨</w:t>
      </w:r>
      <w:r w:rsidRPr="00C00B87">
        <w:rPr>
          <w:rFonts w:ascii="Century" w:eastAsia="ＭＳ 明朝" w:hAnsi="Century" w:cs="Century" w:hint="eastAsia"/>
          <w:kern w:val="0"/>
          <w:sz w:val="16"/>
          <w:szCs w:val="16"/>
        </w:rPr>
        <w:t>）、空洞側にバラのトゲのように鋭く伸びた部分（</w:t>
      </w:r>
      <w:r w:rsidRPr="00C00B87">
        <w:rPr>
          <w:rFonts w:ascii="Century" w:eastAsia="ＭＳ 明朝" w:hAnsi="Century" w:cs="Century" w:hint="eastAsia"/>
          <w:color w:val="FB0007"/>
          <w:kern w:val="0"/>
          <w:sz w:val="16"/>
          <w:szCs w:val="16"/>
        </w:rPr>
        <w:t>海綿骨</w:t>
      </w:r>
      <w:r w:rsidRPr="00C00B87">
        <w:rPr>
          <w:rFonts w:ascii="Century" w:eastAsia="ＭＳ 明朝" w:hAnsi="Century" w:cs="Century" w:hint="eastAsia"/>
          <w:kern w:val="0"/>
          <w:sz w:val="16"/>
          <w:szCs w:val="16"/>
        </w:rPr>
        <w:t>）がある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・空洞は、胎生期では全ての骨で、成人では胸骨など一部の骨で</w:t>
      </w:r>
      <w:r w:rsidRPr="00C00B87">
        <w:rPr>
          <w:rFonts w:ascii="Century" w:eastAsia="ＭＳ 明朝" w:hAnsi="Century" w:cs="Century" w:hint="eastAsia"/>
          <w:color w:val="FB0007"/>
          <w:kern w:val="0"/>
          <w:sz w:val="16"/>
          <w:szCs w:val="16"/>
        </w:rPr>
        <w:t>造血細胞</w:t>
      </w:r>
      <w:r w:rsidRPr="00C00B87">
        <w:rPr>
          <w:rFonts w:ascii="Century" w:eastAsia="ＭＳ 明朝" w:hAnsi="Century" w:cs="Century" w:hint="eastAsia"/>
          <w:kern w:val="0"/>
          <w:sz w:val="16"/>
          <w:szCs w:val="16"/>
        </w:rPr>
        <w:t>がみたす。</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・盛んに造血していると、赤血球が豊富なので</w:t>
      </w:r>
      <w:r w:rsidRPr="00C00B87">
        <w:rPr>
          <w:rFonts w:ascii="Century" w:eastAsia="ＭＳ 明朝" w:hAnsi="Century" w:cs="Century" w:hint="eastAsia"/>
          <w:color w:val="FB0007"/>
          <w:kern w:val="0"/>
          <w:sz w:val="16"/>
          <w:szCs w:val="16"/>
        </w:rPr>
        <w:t>赤色骨髄</w:t>
      </w:r>
      <w:r w:rsidRPr="00C00B87">
        <w:rPr>
          <w:rFonts w:ascii="Century" w:eastAsia="ＭＳ 明朝" w:hAnsi="Century" w:cs="Century" w:hint="eastAsia"/>
          <w:kern w:val="0"/>
          <w:sz w:val="16"/>
          <w:szCs w:val="16"/>
        </w:rPr>
        <w:t>と呼ばれる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・造血機能がなくなり脂肪で埋められると</w:t>
      </w:r>
      <w:r w:rsidRPr="00C00B87">
        <w:rPr>
          <w:rFonts w:ascii="Century" w:eastAsia="ＭＳ 明朝" w:hAnsi="Century" w:cs="Century" w:hint="eastAsia"/>
          <w:color w:val="FB0007"/>
          <w:kern w:val="0"/>
          <w:sz w:val="16"/>
          <w:szCs w:val="16"/>
        </w:rPr>
        <w:t>黄色骨髄</w:t>
      </w:r>
      <w:r w:rsidRPr="00C00B87">
        <w:rPr>
          <w:rFonts w:ascii="Century" w:eastAsia="ＭＳ 明朝" w:hAnsi="Century" w:cs="Century" w:hint="eastAsia"/>
          <w:kern w:val="0"/>
          <w:sz w:val="16"/>
          <w:szCs w:val="16"/>
        </w:rPr>
        <w:t>と呼ばれる。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・骨の外側は</w:t>
      </w:r>
      <w:r w:rsidRPr="00C00B87">
        <w:rPr>
          <w:rFonts w:ascii="Century" w:eastAsia="ＭＳ 明朝" w:hAnsi="Century" w:cs="Century" w:hint="eastAsia"/>
          <w:color w:val="FB0007"/>
          <w:kern w:val="0"/>
          <w:sz w:val="16"/>
          <w:szCs w:val="16"/>
        </w:rPr>
        <w:t>骨膜</w:t>
      </w:r>
      <w:r w:rsidRPr="00C00B87">
        <w:rPr>
          <w:rFonts w:ascii="Century" w:eastAsia="ＭＳ 明朝" w:hAnsi="Century" w:cs="Century" w:hint="eastAsia"/>
          <w:kern w:val="0"/>
          <w:sz w:val="16"/>
          <w:szCs w:val="16"/>
        </w:rPr>
        <w:t>で覆われる。この内層には骨の新生のための未分化な細胞が多く含まれる。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骨の組織構造（</w:t>
      </w:r>
      <w:r w:rsidRPr="00C00B87">
        <w:rPr>
          <w:rFonts w:ascii="Century" w:eastAsia="ＭＳ 明朝" w:hAnsi="Century" w:cs="Century" w:hint="eastAsia"/>
          <w:color w:val="F79646"/>
          <w:kern w:val="0"/>
          <w:sz w:val="16"/>
          <w:szCs w:val="16"/>
        </w:rPr>
        <w:t>正</w:t>
      </w:r>
      <w:r w:rsidRPr="00C00B87">
        <w:rPr>
          <w:rFonts w:ascii="Century" w:eastAsia="ＭＳ 明朝" w:hAnsi="Century" w:cs="Century"/>
          <w:color w:val="F79646"/>
          <w:kern w:val="0"/>
          <w:sz w:val="16"/>
          <w:szCs w:val="16"/>
        </w:rPr>
        <w:t>747</w:t>
      </w:r>
      <w:r w:rsidRPr="00C00B87">
        <w:rPr>
          <w:rFonts w:ascii="Century" w:eastAsia="ＭＳ 明朝" w:hAnsi="Century" w:cs="Century" w:hint="eastAsia"/>
          <w:kern w:val="0"/>
          <w:sz w:val="16"/>
          <w:szCs w:val="16"/>
        </w:rPr>
        <w:t>）</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・３種の</w:t>
      </w:r>
      <w:r w:rsidRPr="00C00B87">
        <w:rPr>
          <w:rFonts w:ascii="Century" w:eastAsia="ＭＳ 明朝" w:hAnsi="Century" w:cs="Century" w:hint="eastAsia"/>
          <w:color w:val="FF0000"/>
          <w:kern w:val="0"/>
          <w:sz w:val="16"/>
          <w:szCs w:val="16"/>
        </w:rPr>
        <w:t>層板</w:t>
      </w:r>
      <w:r w:rsidRPr="00C00B87">
        <w:rPr>
          <w:rFonts w:ascii="Century" w:eastAsia="ＭＳ 明朝" w:hAnsi="Century" w:cs="Century" w:hint="eastAsia"/>
          <w:kern w:val="0"/>
          <w:sz w:val="16"/>
          <w:szCs w:val="16"/>
        </w:rPr>
        <w:t>が並んで見える</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（最外層と最内層にある</w:t>
      </w:r>
      <w:r w:rsidRPr="00C00B87">
        <w:rPr>
          <w:rFonts w:ascii="Century" w:eastAsia="ＭＳ 明朝" w:hAnsi="Century" w:cs="Century" w:hint="eastAsia"/>
          <w:color w:val="FB0007"/>
          <w:kern w:val="0"/>
          <w:sz w:val="16"/>
          <w:szCs w:val="16"/>
        </w:rPr>
        <w:t>外、内環状層板</w:t>
      </w:r>
      <w:r w:rsidRPr="00C00B87">
        <w:rPr>
          <w:rFonts w:ascii="Century" w:eastAsia="ＭＳ 明朝" w:hAnsi="Century" w:cs="Century" w:hint="eastAsia"/>
          <w:kern w:val="0"/>
          <w:sz w:val="16"/>
          <w:szCs w:val="16"/>
        </w:rPr>
        <w:t>と、その間にある</w:t>
      </w:r>
      <w:r w:rsidRPr="00C00B87">
        <w:rPr>
          <w:rFonts w:ascii="Century" w:eastAsia="ＭＳ 明朝" w:hAnsi="Century" w:cs="Century" w:hint="eastAsia"/>
          <w:color w:val="FB0007"/>
          <w:kern w:val="0"/>
          <w:sz w:val="16"/>
          <w:szCs w:val="16"/>
        </w:rPr>
        <w:t>ハヴァース層板系</w:t>
      </w:r>
      <w:r w:rsidRPr="00C00B87">
        <w:rPr>
          <w:rFonts w:ascii="Century" w:eastAsia="ＭＳ 明朝" w:hAnsi="Century" w:cs="Century" w:hint="eastAsia"/>
          <w:kern w:val="0"/>
          <w:sz w:val="16"/>
          <w:szCs w:val="16"/>
        </w:rPr>
        <w:t>）</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B0007"/>
          <w:kern w:val="0"/>
          <w:sz w:val="16"/>
          <w:szCs w:val="16"/>
        </w:rPr>
        <w:t>骨単位（ハヴァース層板系）</w:t>
      </w:r>
      <w:r w:rsidRPr="00C00B87">
        <w:rPr>
          <w:rFonts w:ascii="Century" w:eastAsia="ＭＳ 明朝" w:hAnsi="Century" w:cs="Century" w:hint="eastAsia"/>
          <w:kern w:val="0"/>
          <w:sz w:val="16"/>
          <w:szCs w:val="16"/>
        </w:rPr>
        <w:t>：ハヴァース管</w:t>
      </w:r>
      <w:r w:rsidRPr="00C00B87">
        <w:rPr>
          <w:rFonts w:ascii="Century" w:eastAsia="ＭＳ 明朝" w:hAnsi="Century" w:cs="Century"/>
          <w:kern w:val="0"/>
          <w:sz w:val="16"/>
          <w:szCs w:val="16"/>
        </w:rPr>
        <w:t xml:space="preserve"> + </w:t>
      </w:r>
      <w:r w:rsidRPr="00C00B87">
        <w:rPr>
          <w:rFonts w:ascii="Century" w:eastAsia="ＭＳ 明朝" w:hAnsi="Century" w:cs="Century" w:hint="eastAsia"/>
          <w:kern w:val="0"/>
          <w:sz w:val="16"/>
          <w:szCs w:val="16"/>
        </w:rPr>
        <w:t>周囲の骨層板</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B0007"/>
          <w:kern w:val="0"/>
          <w:sz w:val="16"/>
          <w:szCs w:val="16"/>
        </w:rPr>
        <w:t>フォルクマン管</w:t>
      </w:r>
      <w:r w:rsidRPr="00C00B87">
        <w:rPr>
          <w:rFonts w:ascii="Century" w:eastAsia="ＭＳ 明朝" w:hAnsi="Century" w:cs="Century" w:hint="eastAsia"/>
          <w:kern w:val="0"/>
          <w:sz w:val="16"/>
          <w:szCs w:val="16"/>
        </w:rPr>
        <w:t>：ハヴァース管に直交し、ハヴァース管をつなぐ細管。同心円状の層板をもたない。</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w:t>
      </w:r>
      <w:r w:rsidRPr="00C00B87">
        <w:rPr>
          <w:rFonts w:ascii="Century" w:eastAsia="ＭＳ 明朝" w:hAnsi="Century" w:cs="Century" w:hint="eastAsia"/>
          <w:color w:val="FF0000"/>
          <w:kern w:val="0"/>
          <w:sz w:val="16"/>
          <w:szCs w:val="16"/>
        </w:rPr>
        <w:t>介在層板</w:t>
      </w:r>
      <w:r w:rsidRPr="00C00B87">
        <w:rPr>
          <w:rFonts w:ascii="Century" w:eastAsia="ＭＳ 明朝" w:hAnsi="Century" w:cs="Century" w:hint="eastAsia"/>
          <w:kern w:val="0"/>
          <w:sz w:val="16"/>
          <w:szCs w:val="16"/>
        </w:rPr>
        <w:t>：骨単位どうしの広い間隙にある不規則な層板</w:t>
      </w:r>
    </w:p>
    <w:p w:rsidR="00C00B87" w:rsidRPr="00C00B87" w:rsidRDefault="00C00B87" w:rsidP="00C00B8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w:eastAsia="ＭＳ 明朝" w:hAnsi="Century" w:cs="Century"/>
          <w:kern w:val="0"/>
          <w:sz w:val="16"/>
          <w:szCs w:val="16"/>
        </w:rPr>
      </w:pPr>
      <w:r w:rsidRPr="00C00B87">
        <w:rPr>
          <w:rFonts w:ascii="Century" w:eastAsia="ＭＳ 明朝" w:hAnsi="Century" w:cs="Century" w:hint="eastAsia"/>
          <w:kern w:val="0"/>
          <w:sz w:val="16"/>
          <w:szCs w:val="16"/>
        </w:rPr>
        <w:t>・隣り合う層板の境には骨細胞をいれる</w:t>
      </w:r>
      <w:r w:rsidRPr="00C00B87">
        <w:rPr>
          <w:rFonts w:ascii="Century" w:eastAsia="ＭＳ 明朝" w:hAnsi="Century" w:cs="Century" w:hint="eastAsia"/>
          <w:color w:val="FB0007"/>
          <w:kern w:val="0"/>
          <w:sz w:val="16"/>
          <w:szCs w:val="16"/>
        </w:rPr>
        <w:t>骨小腔</w:t>
      </w:r>
      <w:r w:rsidRPr="00C00B87">
        <w:rPr>
          <w:rFonts w:ascii="Century" w:eastAsia="ＭＳ 明朝" w:hAnsi="Century" w:cs="Century" w:hint="eastAsia"/>
          <w:kern w:val="0"/>
          <w:sz w:val="16"/>
          <w:szCs w:val="16"/>
        </w:rPr>
        <w:t>があり、そこから骨細胞突起（ギャップ結合で連絡）を入れる</w:t>
      </w:r>
      <w:r w:rsidRPr="00C00B87">
        <w:rPr>
          <w:rFonts w:ascii="Century" w:eastAsia="ＭＳ 明朝" w:hAnsi="Century" w:cs="Century" w:hint="eastAsia"/>
          <w:color w:val="FB0007"/>
          <w:kern w:val="0"/>
          <w:sz w:val="16"/>
          <w:szCs w:val="16"/>
        </w:rPr>
        <w:t>骨細管</w:t>
      </w:r>
      <w:r w:rsidRPr="00C00B87">
        <w:rPr>
          <w:rFonts w:ascii="Century" w:eastAsia="ＭＳ 明朝" w:hAnsi="Century" w:cs="Century" w:hint="eastAsia"/>
          <w:kern w:val="0"/>
          <w:sz w:val="16"/>
          <w:szCs w:val="16"/>
        </w:rPr>
        <w:t>が伸びる。</w:t>
      </w:r>
    </w:p>
    <w:p w:rsidR="00C00B87" w:rsidRPr="00C00B87" w:rsidRDefault="00C00B87" w:rsidP="00C00B87">
      <w:pPr>
        <w:rPr>
          <w:rFonts w:hint="eastAsia"/>
        </w:rPr>
      </w:pPr>
    </w:p>
    <w:sectPr w:rsidR="00C00B87" w:rsidRPr="00C00B87" w:rsidSect="008B160E">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ヒラギノ角ゴ ProN W3">
    <w:charset w:val="4E"/>
    <w:family w:val="auto"/>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Lantinghei TC Extralight">
    <w:altName w:val="Microsoft JhengHei"/>
    <w:charset w:val="00"/>
    <w:family w:val="auto"/>
    <w:pitch w:val="variable"/>
    <w:sig w:usb0="00000003" w:usb1="080E0000" w:usb2="00000010" w:usb3="00000000" w:csb0="00100001" w:csb1="00000000"/>
  </w:font>
  <w:font w:name="Menlo Regular">
    <w:altName w:val="Leelawadee UI"/>
    <w:charset w:val="00"/>
    <w:family w:val="auto"/>
    <w:pitch w:val="variable"/>
    <w:sig w:usb0="E60022FF" w:usb1="D200F9FB" w:usb2="02000028" w:usb3="00000000" w:csb0="000001D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684E72E"/>
    <w:lvl w:ilvl="0" w:tplc="55121A9E">
      <w:start w:val="1"/>
      <w:numFmt w:val="decimalEnclosedCircle"/>
      <w:lvlText w:val="%1"/>
      <w:lvlJc w:val="left"/>
      <w:pPr>
        <w:ind w:left="720" w:hanging="360"/>
      </w:pPr>
      <w:rPr>
        <w:rFonts w:ascii="Century" w:eastAsia="ＭＳ 明朝" w:hAnsi="Century" w:cs="Century"/>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000002"/>
    <w:multiLevelType w:val="hybridMultilevel"/>
    <w:tmpl w:val="8F44D058"/>
    <w:lvl w:ilvl="0" w:tplc="6F1E66F6">
      <w:start w:val="1"/>
      <w:numFmt w:val="decimalEnclosedCircle"/>
      <w:lvlText w:val="%1"/>
      <w:lvlJc w:val="left"/>
      <w:pPr>
        <w:ind w:left="720" w:hanging="360"/>
      </w:pPr>
      <w:rPr>
        <w:rFonts w:ascii="Century" w:eastAsia="ＭＳ 明朝" w:hAnsi="Century" w:cs="Century"/>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00000003"/>
    <w:multiLevelType w:val="hybridMultilevel"/>
    <w:tmpl w:val="C46C0232"/>
    <w:lvl w:ilvl="0" w:tplc="A6C6A598">
      <w:start w:val="1"/>
      <w:numFmt w:val="decimalEnclosedCircle"/>
      <w:lvlText w:val="%1"/>
      <w:lvlJc w:val="left"/>
      <w:pPr>
        <w:ind w:left="720" w:hanging="360"/>
      </w:pPr>
      <w:rPr>
        <w:rFonts w:ascii="Century" w:eastAsia="ＭＳ 明朝" w:hAnsi="Century" w:cs="Century"/>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00000004"/>
    <w:multiLevelType w:val="hybridMultilevel"/>
    <w:tmpl w:val="161ECE60"/>
    <w:lvl w:ilvl="0" w:tplc="E5BE4792">
      <w:start w:val="1"/>
      <w:numFmt w:val="decimalEnclosedCircle"/>
      <w:lvlText w:val="%1"/>
      <w:lvlJc w:val="left"/>
      <w:pPr>
        <w:ind w:left="720" w:hanging="360"/>
      </w:pPr>
      <w:rPr>
        <w:rFonts w:ascii="Century" w:eastAsia="ＭＳ 明朝" w:hAnsi="Century" w:cs="Century"/>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00000007"/>
    <w:multiLevelType w:val="hybridMultilevel"/>
    <w:tmpl w:val="41189C58"/>
    <w:lvl w:ilvl="0" w:tplc="84403560">
      <w:start w:val="1"/>
      <w:numFmt w:val="decimalEnclosedCircle"/>
      <w:lvlText w:val="%1"/>
      <w:lvlJc w:val="left"/>
      <w:pPr>
        <w:ind w:left="720" w:hanging="360"/>
      </w:pPr>
      <w:rPr>
        <w:rFonts w:ascii="Century" w:eastAsia="ＭＳ 明朝" w:hAnsi="Century" w:cs="Century"/>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15:restartNumberingAfterBreak="0">
    <w:nsid w:val="00000008"/>
    <w:multiLevelType w:val="hybridMultilevel"/>
    <w:tmpl w:val="0292DE36"/>
    <w:lvl w:ilvl="0" w:tplc="732E27B8">
      <w:start w:val="1"/>
      <w:numFmt w:val="decimalEnclosedCircle"/>
      <w:lvlText w:val="%1"/>
      <w:lvlJc w:val="left"/>
      <w:pPr>
        <w:ind w:left="720" w:hanging="360"/>
      </w:pPr>
      <w:rPr>
        <w:rFonts w:ascii="Century" w:eastAsia="ＭＳ 明朝" w:hAnsi="Century" w:cs="Century"/>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15:restartNumberingAfterBreak="0">
    <w:nsid w:val="0000000A"/>
    <w:multiLevelType w:val="hybridMultilevel"/>
    <w:tmpl w:val="DF8C9A68"/>
    <w:lvl w:ilvl="0" w:tplc="1FDEDC38">
      <w:start w:val="1"/>
      <w:numFmt w:val="decimalEnclosedCircle"/>
      <w:lvlText w:val="%1"/>
      <w:lvlJc w:val="left"/>
      <w:pPr>
        <w:ind w:left="360" w:hanging="360"/>
      </w:pPr>
      <w:rPr>
        <w:rFonts w:ascii="Century" w:eastAsia="ＭＳ 明朝" w:hAnsi="Century" w:cs="Century"/>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15:restartNumberingAfterBreak="0">
    <w:nsid w:val="0000000D"/>
    <w:multiLevelType w:val="hybridMultilevel"/>
    <w:tmpl w:val="0000000D"/>
    <w:lvl w:ilvl="0" w:tplc="000004B1">
      <w:start w:val="1"/>
      <w:numFmt w:val="decimal"/>
      <w:lvlText w:val="%1"/>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15:restartNumberingAfterBreak="0">
    <w:nsid w:val="00000010"/>
    <w:multiLevelType w:val="hybridMultilevel"/>
    <w:tmpl w:val="2FBCB7B2"/>
    <w:lvl w:ilvl="0" w:tplc="A018679A">
      <w:start w:val="1"/>
      <w:numFmt w:val="decimalEnclosedCircle"/>
      <w:lvlText w:val="%1"/>
      <w:lvlJc w:val="left"/>
      <w:pPr>
        <w:ind w:left="720" w:hanging="360"/>
      </w:pPr>
      <w:rPr>
        <w:rFonts w:ascii="Century" w:eastAsia="ＭＳ 明朝" w:hAnsi="Century" w:cs="Century"/>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9" w15:restartNumberingAfterBreak="0">
    <w:nsid w:val="00000011"/>
    <w:multiLevelType w:val="hybridMultilevel"/>
    <w:tmpl w:val="95988F66"/>
    <w:lvl w:ilvl="0" w:tplc="DB90D11E">
      <w:start w:val="1"/>
      <w:numFmt w:val="decimalEnclosedCircle"/>
      <w:lvlText w:val="%1"/>
      <w:lvlJc w:val="left"/>
      <w:pPr>
        <w:ind w:left="720" w:hanging="360"/>
      </w:pPr>
      <w:rPr>
        <w:rFonts w:ascii="Century" w:eastAsia="ＭＳ 明朝" w:hAnsi="Century" w:cs="Century"/>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2B4128CC"/>
    <w:multiLevelType w:val="hybridMultilevel"/>
    <w:tmpl w:val="824052D8"/>
    <w:lvl w:ilvl="0" w:tplc="6180CA5A">
      <w:start w:val="1"/>
      <w:numFmt w:val="decimalEnclosedCircle"/>
      <w:lvlText w:val="%1"/>
      <w:lvlJc w:val="left"/>
      <w:pPr>
        <w:ind w:left="680" w:hanging="360"/>
      </w:pPr>
    </w:lvl>
    <w:lvl w:ilvl="1" w:tplc="04090017">
      <w:start w:val="1"/>
      <w:numFmt w:val="aiueoFullWidth"/>
      <w:lvlText w:val="(%2)"/>
      <w:lvlJc w:val="left"/>
      <w:pPr>
        <w:ind w:left="1280" w:hanging="480"/>
      </w:pPr>
    </w:lvl>
    <w:lvl w:ilvl="2" w:tplc="04090011">
      <w:start w:val="1"/>
      <w:numFmt w:val="decimalEnclosedCircle"/>
      <w:lvlText w:val="%3"/>
      <w:lvlJc w:val="left"/>
      <w:pPr>
        <w:ind w:left="1760" w:hanging="480"/>
      </w:pPr>
    </w:lvl>
    <w:lvl w:ilvl="3" w:tplc="0409000F">
      <w:start w:val="1"/>
      <w:numFmt w:val="decimal"/>
      <w:lvlText w:val="%4."/>
      <w:lvlJc w:val="left"/>
      <w:pPr>
        <w:ind w:left="2240" w:hanging="480"/>
      </w:pPr>
    </w:lvl>
    <w:lvl w:ilvl="4" w:tplc="04090017">
      <w:start w:val="1"/>
      <w:numFmt w:val="aiueoFullWidth"/>
      <w:lvlText w:val="(%5)"/>
      <w:lvlJc w:val="left"/>
      <w:pPr>
        <w:ind w:left="2720" w:hanging="480"/>
      </w:pPr>
    </w:lvl>
    <w:lvl w:ilvl="5" w:tplc="04090011">
      <w:start w:val="1"/>
      <w:numFmt w:val="decimalEnclosedCircle"/>
      <w:lvlText w:val="%6"/>
      <w:lvlJc w:val="left"/>
      <w:pPr>
        <w:ind w:left="3200" w:hanging="480"/>
      </w:pPr>
    </w:lvl>
    <w:lvl w:ilvl="6" w:tplc="0409000F">
      <w:start w:val="1"/>
      <w:numFmt w:val="decimal"/>
      <w:lvlText w:val="%7."/>
      <w:lvlJc w:val="left"/>
      <w:pPr>
        <w:ind w:left="3680" w:hanging="480"/>
      </w:pPr>
    </w:lvl>
    <w:lvl w:ilvl="7" w:tplc="04090017">
      <w:start w:val="1"/>
      <w:numFmt w:val="aiueoFullWidth"/>
      <w:lvlText w:val="(%8)"/>
      <w:lvlJc w:val="left"/>
      <w:pPr>
        <w:ind w:left="4160" w:hanging="480"/>
      </w:pPr>
    </w:lvl>
    <w:lvl w:ilvl="8" w:tplc="04090011">
      <w:start w:val="1"/>
      <w:numFmt w:val="decimalEnclosedCircle"/>
      <w:lvlText w:val="%9"/>
      <w:lvlJc w:val="left"/>
      <w:pPr>
        <w:ind w:left="4640" w:hanging="480"/>
      </w:pPr>
    </w:lvl>
  </w:abstractNum>
  <w:abstractNum w:abstractNumId="11" w15:restartNumberingAfterBreak="0">
    <w:nsid w:val="50F81173"/>
    <w:multiLevelType w:val="hybridMultilevel"/>
    <w:tmpl w:val="03E24F18"/>
    <w:lvl w:ilvl="0" w:tplc="705AA3D0">
      <w:start w:val="1"/>
      <w:numFmt w:val="decimalEnclosedCircle"/>
      <w:lvlText w:val="%1"/>
      <w:lvlJc w:val="left"/>
      <w:pPr>
        <w:ind w:left="360" w:hanging="360"/>
      </w:pPr>
      <w:rPr>
        <w:color w:val="auto"/>
      </w:r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12" w15:restartNumberingAfterBreak="0">
    <w:nsid w:val="6C5C5000"/>
    <w:multiLevelType w:val="hybridMultilevel"/>
    <w:tmpl w:val="60086F46"/>
    <w:lvl w:ilvl="0" w:tplc="395A87FA">
      <w:start w:val="1"/>
      <w:numFmt w:val="decimalEnclosedCircle"/>
      <w:lvlText w:val="%1"/>
      <w:lvlJc w:val="left"/>
      <w:pPr>
        <w:ind w:left="520" w:hanging="360"/>
      </w:pPr>
      <w:rPr>
        <w:color w:val="auto"/>
      </w:rPr>
    </w:lvl>
    <w:lvl w:ilvl="1" w:tplc="04090017">
      <w:start w:val="1"/>
      <w:numFmt w:val="aiueoFullWidth"/>
      <w:lvlText w:val="(%2)"/>
      <w:lvlJc w:val="left"/>
      <w:pPr>
        <w:ind w:left="1120" w:hanging="480"/>
      </w:pPr>
    </w:lvl>
    <w:lvl w:ilvl="2" w:tplc="04090011">
      <w:start w:val="1"/>
      <w:numFmt w:val="decimalEnclosedCircle"/>
      <w:lvlText w:val="%3"/>
      <w:lvlJc w:val="left"/>
      <w:pPr>
        <w:ind w:left="1600" w:hanging="480"/>
      </w:pPr>
    </w:lvl>
    <w:lvl w:ilvl="3" w:tplc="0409000F">
      <w:start w:val="1"/>
      <w:numFmt w:val="decimal"/>
      <w:lvlText w:val="%4."/>
      <w:lvlJc w:val="left"/>
      <w:pPr>
        <w:ind w:left="2080" w:hanging="480"/>
      </w:pPr>
    </w:lvl>
    <w:lvl w:ilvl="4" w:tplc="04090017">
      <w:start w:val="1"/>
      <w:numFmt w:val="aiueoFullWidth"/>
      <w:lvlText w:val="(%5)"/>
      <w:lvlJc w:val="left"/>
      <w:pPr>
        <w:ind w:left="2560" w:hanging="480"/>
      </w:pPr>
    </w:lvl>
    <w:lvl w:ilvl="5" w:tplc="04090011">
      <w:start w:val="1"/>
      <w:numFmt w:val="decimalEnclosedCircle"/>
      <w:lvlText w:val="%6"/>
      <w:lvlJc w:val="left"/>
      <w:pPr>
        <w:ind w:left="3040" w:hanging="480"/>
      </w:pPr>
    </w:lvl>
    <w:lvl w:ilvl="6" w:tplc="0409000F">
      <w:start w:val="1"/>
      <w:numFmt w:val="decimal"/>
      <w:lvlText w:val="%7."/>
      <w:lvlJc w:val="left"/>
      <w:pPr>
        <w:ind w:left="3520" w:hanging="480"/>
      </w:pPr>
    </w:lvl>
    <w:lvl w:ilvl="7" w:tplc="04090017">
      <w:start w:val="1"/>
      <w:numFmt w:val="aiueoFullWidth"/>
      <w:lvlText w:val="(%8)"/>
      <w:lvlJc w:val="left"/>
      <w:pPr>
        <w:ind w:left="4000" w:hanging="480"/>
      </w:pPr>
    </w:lvl>
    <w:lvl w:ilvl="8" w:tplc="04090011">
      <w:start w:val="1"/>
      <w:numFmt w:val="decimalEnclosedCircle"/>
      <w:lvlText w:val="%9"/>
      <w:lvlJc w:val="left"/>
      <w:pPr>
        <w:ind w:left="4480" w:hanging="480"/>
      </w:pPr>
    </w:lvl>
  </w:abstractNum>
  <w:num w:numId="1">
    <w:abstractNumId w:val="0"/>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1"/>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2"/>
  </w:num>
  <w:num w:numId="6">
    <w:abstractNumId w:val="2"/>
    <w:lvlOverride w:ilvl="0">
      <w:startOverride w:val="1"/>
    </w:lvlOverride>
    <w:lvlOverride w:ilvl="1"/>
    <w:lvlOverride w:ilvl="2"/>
    <w:lvlOverride w:ilvl="3"/>
    <w:lvlOverride w:ilvl="4"/>
    <w:lvlOverride w:ilvl="5"/>
    <w:lvlOverride w:ilvl="6"/>
    <w:lvlOverride w:ilvl="7"/>
    <w:lvlOverride w:ilvl="8"/>
  </w:num>
  <w:num w:numId="7">
    <w:abstractNumId w:val="3"/>
  </w:num>
  <w:num w:numId="8">
    <w:abstractNumId w:val="3"/>
    <w:lvlOverride w:ilvl="0">
      <w:startOverride w:val="1"/>
    </w:lvlOverride>
    <w:lvlOverride w:ilvl="1"/>
    <w:lvlOverride w:ilvl="2"/>
    <w:lvlOverride w:ilvl="3"/>
    <w:lvlOverride w:ilvl="4"/>
    <w:lvlOverride w:ilvl="5"/>
    <w:lvlOverride w:ilvl="6"/>
    <w:lvlOverride w:ilvl="7"/>
    <w:lvlOverride w:ilvl="8"/>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lvlOverride w:ilvl="0">
      <w:startOverride w:val="1"/>
    </w:lvlOverride>
    <w:lvlOverride w:ilvl="1"/>
    <w:lvlOverride w:ilvl="2"/>
    <w:lvlOverride w:ilvl="3"/>
    <w:lvlOverride w:ilvl="4"/>
    <w:lvlOverride w:ilvl="5"/>
    <w:lvlOverride w:ilvl="6"/>
    <w:lvlOverride w:ilvl="7"/>
    <w:lvlOverride w:ilvl="8"/>
  </w:num>
  <w:num w:numId="13">
    <w:abstractNumId w:val="5"/>
  </w:num>
  <w:num w:numId="14">
    <w:abstractNumId w:val="5"/>
    <w:lvlOverride w:ilvl="0">
      <w:startOverride w:val="1"/>
    </w:lvlOverride>
    <w:lvlOverride w:ilvl="1"/>
    <w:lvlOverride w:ilvl="2"/>
    <w:lvlOverride w:ilvl="3"/>
    <w:lvlOverride w:ilvl="4"/>
    <w:lvlOverride w:ilvl="5"/>
    <w:lvlOverride w:ilvl="6"/>
    <w:lvlOverride w:ilvl="7"/>
    <w:lvlOverride w:ilvl="8"/>
  </w:num>
  <w:num w:numId="15">
    <w:abstractNumId w:val="6"/>
  </w:num>
  <w:num w:numId="16">
    <w:abstractNumId w:val="6"/>
    <w:lvlOverride w:ilvl="0">
      <w:startOverride w:val="1"/>
    </w:lvlOverride>
    <w:lvlOverride w:ilvl="1"/>
    <w:lvlOverride w:ilvl="2"/>
    <w:lvlOverride w:ilvl="3"/>
    <w:lvlOverride w:ilvl="4"/>
    <w:lvlOverride w:ilvl="5"/>
    <w:lvlOverride w:ilvl="6"/>
    <w:lvlOverride w:ilvl="7"/>
    <w:lvlOverride w:ilvl="8"/>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7"/>
    <w:lvlOverride w:ilvl="0">
      <w:startOverride w:val="1"/>
    </w:lvlOverride>
    <w:lvlOverride w:ilvl="1"/>
    <w:lvlOverride w:ilvl="2"/>
    <w:lvlOverride w:ilvl="3"/>
    <w:lvlOverride w:ilvl="4"/>
    <w:lvlOverride w:ilvl="5"/>
    <w:lvlOverride w:ilvl="6"/>
    <w:lvlOverride w:ilvl="7"/>
    <w:lvlOverride w:ilvl="8"/>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8"/>
    <w:lvlOverride w:ilvl="0">
      <w:startOverride w:val="1"/>
    </w:lvlOverride>
    <w:lvlOverride w:ilvl="1"/>
    <w:lvlOverride w:ilvl="2"/>
    <w:lvlOverride w:ilvl="3"/>
    <w:lvlOverride w:ilvl="4"/>
    <w:lvlOverride w:ilvl="5"/>
    <w:lvlOverride w:ilvl="6"/>
    <w:lvlOverride w:ilvl="7"/>
    <w:lvlOverride w:ilvl="8"/>
  </w:num>
  <w:num w:numId="25">
    <w:abstractNumId w:val="9"/>
  </w:num>
  <w:num w:numId="26">
    <w:abstractNumId w:val="9"/>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B87"/>
    <w:rsid w:val="004D373A"/>
    <w:rsid w:val="00777D27"/>
    <w:rsid w:val="008B160E"/>
    <w:rsid w:val="00C00B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A1202F"/>
  <w15:chartTrackingRefBased/>
  <w15:docId w15:val="{ED4AB0E5-B2D8-49BD-B38B-D8884B74E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C00B87"/>
  </w:style>
  <w:style w:type="paragraph" w:customStyle="1" w:styleId="msonormal0">
    <w:name w:val="msonormal"/>
    <w:basedOn w:val="a"/>
    <w:rsid w:val="00C00B8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semiHidden/>
    <w:unhideWhenUsed/>
    <w:rsid w:val="00C00B87"/>
    <w:pPr>
      <w:tabs>
        <w:tab w:val="center" w:pos="4252"/>
        <w:tab w:val="right" w:pos="8504"/>
      </w:tabs>
      <w:snapToGrid w:val="0"/>
    </w:pPr>
    <w:rPr>
      <w:rFonts w:ascii="Century" w:eastAsia="ＭＳ 明朝" w:hAnsi="Century" w:cs="Times New Roman"/>
      <w:sz w:val="24"/>
      <w:szCs w:val="24"/>
    </w:rPr>
  </w:style>
  <w:style w:type="character" w:customStyle="1" w:styleId="a4">
    <w:name w:val="ヘッダー (文字)"/>
    <w:basedOn w:val="a0"/>
    <w:link w:val="a3"/>
    <w:uiPriority w:val="99"/>
    <w:semiHidden/>
    <w:rsid w:val="00C00B87"/>
    <w:rPr>
      <w:rFonts w:ascii="Century" w:eastAsia="ＭＳ 明朝" w:hAnsi="Century" w:cs="Times New Roman"/>
      <w:sz w:val="24"/>
      <w:szCs w:val="24"/>
    </w:rPr>
  </w:style>
  <w:style w:type="paragraph" w:styleId="a5">
    <w:name w:val="footer"/>
    <w:basedOn w:val="a"/>
    <w:link w:val="a6"/>
    <w:uiPriority w:val="99"/>
    <w:semiHidden/>
    <w:unhideWhenUsed/>
    <w:rsid w:val="00C00B87"/>
    <w:pPr>
      <w:tabs>
        <w:tab w:val="center" w:pos="4252"/>
        <w:tab w:val="right" w:pos="8504"/>
      </w:tabs>
      <w:snapToGrid w:val="0"/>
    </w:pPr>
    <w:rPr>
      <w:rFonts w:ascii="Century" w:eastAsia="ＭＳ 明朝" w:hAnsi="Century" w:cs="Times New Roman"/>
      <w:sz w:val="24"/>
      <w:szCs w:val="24"/>
    </w:rPr>
  </w:style>
  <w:style w:type="character" w:customStyle="1" w:styleId="a6">
    <w:name w:val="フッター (文字)"/>
    <w:basedOn w:val="a0"/>
    <w:link w:val="a5"/>
    <w:uiPriority w:val="99"/>
    <w:semiHidden/>
    <w:rsid w:val="00C00B87"/>
    <w:rPr>
      <w:rFonts w:ascii="Century" w:eastAsia="ＭＳ 明朝" w:hAnsi="Century" w:cs="Times New Roman"/>
      <w:sz w:val="24"/>
      <w:szCs w:val="24"/>
    </w:rPr>
  </w:style>
  <w:style w:type="paragraph" w:styleId="a7">
    <w:name w:val="Balloon Text"/>
    <w:basedOn w:val="a"/>
    <w:link w:val="a8"/>
    <w:uiPriority w:val="99"/>
    <w:semiHidden/>
    <w:unhideWhenUsed/>
    <w:rsid w:val="00C00B87"/>
    <w:rPr>
      <w:rFonts w:ascii="ヒラギノ角ゴ ProN W3" w:eastAsia="ヒラギノ角ゴ ProN W3" w:hAnsi="Century" w:cs="Times New Roman"/>
      <w:sz w:val="18"/>
      <w:szCs w:val="18"/>
    </w:rPr>
  </w:style>
  <w:style w:type="character" w:customStyle="1" w:styleId="a8">
    <w:name w:val="吹き出し (文字)"/>
    <w:basedOn w:val="a0"/>
    <w:link w:val="a7"/>
    <w:uiPriority w:val="99"/>
    <w:semiHidden/>
    <w:rsid w:val="00C00B87"/>
    <w:rPr>
      <w:rFonts w:ascii="ヒラギノ角ゴ ProN W3" w:eastAsia="ヒラギノ角ゴ ProN W3" w:hAnsi="Century" w:cs="Times New Roman"/>
      <w:sz w:val="18"/>
      <w:szCs w:val="18"/>
    </w:rPr>
  </w:style>
  <w:style w:type="paragraph" w:styleId="a9">
    <w:name w:val="List Paragraph"/>
    <w:basedOn w:val="a"/>
    <w:uiPriority w:val="34"/>
    <w:qFormat/>
    <w:rsid w:val="00C00B87"/>
    <w:pPr>
      <w:ind w:leftChars="400" w:left="960"/>
    </w:pPr>
    <w:rPr>
      <w:rFonts w:ascii="Century" w:eastAsia="ＭＳ 明朝" w:hAnsi="Century" w:cs="Times New Roman"/>
      <w:sz w:val="24"/>
      <w:szCs w:val="24"/>
    </w:rPr>
  </w:style>
  <w:style w:type="table" w:styleId="aa">
    <w:name w:val="Table Grid"/>
    <w:basedOn w:val="a1"/>
    <w:uiPriority w:val="59"/>
    <w:rsid w:val="00C00B87"/>
    <w:rPr>
      <w:rFonts w:ascii="Century" w:eastAsia="Times New Roman" w:hAnsi="Century"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00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13</Pages>
  <Words>1747</Words>
  <Characters>9960</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ytakizawa</dc:creator>
  <cp:keywords/>
  <dc:description/>
  <cp:lastModifiedBy>ytakizawa</cp:lastModifiedBy>
  <cp:revision>1</cp:revision>
  <dcterms:created xsi:type="dcterms:W3CDTF">2016-12-08T11:58:00Z</dcterms:created>
  <dcterms:modified xsi:type="dcterms:W3CDTF">2016-12-08T12:54:00Z</dcterms:modified>
</cp:coreProperties>
</file>