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CAB" w:rsidRPr="004B4B4F" w:rsidRDefault="004D6CAB">
      <w:pPr>
        <w:rPr>
          <w:i/>
          <w:sz w:val="22"/>
        </w:rPr>
      </w:pPr>
      <w:r w:rsidRPr="004B4B4F">
        <w:rPr>
          <w:rFonts w:hint="eastAsia"/>
          <w:i/>
          <w:sz w:val="22"/>
        </w:rPr>
        <w:t>第三回</w:t>
      </w:r>
    </w:p>
    <w:p w:rsidR="00F850D5" w:rsidRDefault="00F850D5" w:rsidP="009773F1">
      <w:pPr>
        <w:ind w:firstLineChars="100" w:firstLine="210"/>
      </w:pPr>
      <w:r>
        <w:rPr>
          <w:rFonts w:hint="eastAsia"/>
        </w:rPr>
        <w:t>小テスト３</w:t>
      </w:r>
    </w:p>
    <w:p w:rsidR="00F850D5" w:rsidRDefault="00F850D5" w:rsidP="009773F1">
      <w:pPr>
        <w:ind w:firstLineChars="100" w:firstLine="210"/>
      </w:pPr>
      <w:r>
        <w:rPr>
          <w:rFonts w:hint="eastAsia"/>
        </w:rPr>
        <w:t>・池谷先生</w:t>
      </w:r>
    </w:p>
    <w:p w:rsidR="00CA1DC7" w:rsidRDefault="00CA1DC7" w:rsidP="00CA1DC7">
      <w:pPr>
        <w:ind w:leftChars="100" w:left="420" w:hangingChars="100" w:hanging="210"/>
      </w:pPr>
      <w:r>
        <w:rPr>
          <w:rFonts w:hint="eastAsia"/>
        </w:rPr>
        <w:t xml:space="preserve">　チューリングマシンと生命との違いを自分が脳で感じて、自分が生命だと感じればそれが生命だと考える。</w:t>
      </w:r>
    </w:p>
    <w:p w:rsidR="00F850D5" w:rsidRDefault="00F850D5" w:rsidP="009773F1">
      <w:pPr>
        <w:ind w:firstLineChars="100" w:firstLine="210"/>
      </w:pPr>
      <w:r>
        <w:rPr>
          <w:rFonts w:hint="eastAsia"/>
        </w:rPr>
        <w:t>・福岡先生</w:t>
      </w:r>
    </w:p>
    <w:p w:rsidR="00F850D5" w:rsidRDefault="00F850D5" w:rsidP="009773F1">
      <w:pPr>
        <w:ind w:left="420" w:hangingChars="200" w:hanging="420"/>
      </w:pPr>
      <w:r>
        <w:rPr>
          <w:rFonts w:hint="eastAsia"/>
        </w:rPr>
        <w:t xml:space="preserve">　</w:t>
      </w:r>
      <w:r w:rsidR="009773F1">
        <w:rPr>
          <w:rFonts w:hint="eastAsia"/>
        </w:rPr>
        <w:t xml:space="preserve">　</w:t>
      </w:r>
      <w:r>
        <w:rPr>
          <w:rFonts w:hint="eastAsia"/>
        </w:rPr>
        <w:t>シェーンハイマーの実験により、標識アミノ酸が原子レベルまで分解され、様々な分子を置換することが分かったので生命とは動的平衡にある流れであるといえる。</w:t>
      </w:r>
    </w:p>
    <w:p w:rsidR="00F850D5" w:rsidRDefault="00F850D5" w:rsidP="00F850D5">
      <w:pPr>
        <w:ind w:left="210" w:hangingChars="100" w:hanging="210"/>
        <w:rPr>
          <w:rFonts w:hint="eastAsia"/>
        </w:rPr>
      </w:pPr>
    </w:p>
    <w:p w:rsidR="00BD1251" w:rsidRDefault="00BD1251" w:rsidP="00EA31C6">
      <w:pPr>
        <w:ind w:leftChars="100" w:left="210"/>
      </w:pPr>
      <w:r>
        <w:rPr>
          <w:rFonts w:hint="eastAsia"/>
        </w:rPr>
        <w:t>まとめ３</w:t>
      </w:r>
    </w:p>
    <w:p w:rsidR="00BD1251" w:rsidRDefault="00BD1251" w:rsidP="00F850D5">
      <w:pPr>
        <w:ind w:left="210" w:hangingChars="100" w:hanging="210"/>
      </w:pPr>
      <w:r>
        <w:rPr>
          <w:rFonts w:hint="eastAsia"/>
        </w:rPr>
        <w:t xml:space="preserve">　　体細胞には２つの対立遺伝子が存在し</w:t>
      </w:r>
      <w:r w:rsidR="00EA31C6">
        <w:rPr>
          <w:rFonts w:hint="eastAsia"/>
        </w:rPr>
        <w:t>ているが</w:t>
      </w:r>
      <w:bookmarkStart w:id="0" w:name="_GoBack"/>
      <w:bookmarkEnd w:id="0"/>
      <w:r w:rsidR="00EA31C6">
        <w:rPr>
          <w:rFonts w:hint="eastAsia"/>
        </w:rPr>
        <w:t>、分離の法則により配偶子には１つの対立遺伝子が存在する。異なる対立形質を示す純系の親の間で次世代を得たとき、子の細胞には両親の対立遺伝子が１つずつ存在するが、優性の法則により一方の形質のみが現れるから。</w:t>
      </w:r>
    </w:p>
    <w:p w:rsidR="00EA31C6" w:rsidRDefault="00EA31C6" w:rsidP="00F850D5">
      <w:pPr>
        <w:ind w:left="210" w:hangingChars="100" w:hanging="210"/>
        <w:rPr>
          <w:rFonts w:hint="eastAsia"/>
        </w:rPr>
      </w:pPr>
    </w:p>
    <w:p w:rsidR="004B4B4F" w:rsidRDefault="00F850D5" w:rsidP="004B4B4F">
      <w:pPr>
        <w:ind w:leftChars="100" w:left="210"/>
      </w:pPr>
      <w:r>
        <w:rPr>
          <w:rFonts w:hint="eastAsia"/>
        </w:rPr>
        <w:t>課題３</w:t>
      </w:r>
    </w:p>
    <w:p w:rsidR="004B4B4F" w:rsidRPr="004B4B4F" w:rsidRDefault="004B4B4F" w:rsidP="004B4B4F">
      <w:pPr>
        <w:ind w:leftChars="100" w:left="210"/>
      </w:pPr>
      <w:r>
        <w:rPr>
          <w:rFonts w:hint="eastAsia"/>
        </w:rPr>
        <w:t>・</w:t>
      </w:r>
      <w:r w:rsidRPr="004B4B4F">
        <w:rPr>
          <w:rFonts w:hint="eastAsia"/>
        </w:rPr>
        <w:t>はじめに、エンドウは純系</w:t>
      </w:r>
      <w:r w:rsidRPr="004B4B4F">
        <w:t>(</w:t>
      </w:r>
      <w:r w:rsidRPr="004B4B4F">
        <w:rPr>
          <w:rFonts w:hint="eastAsia"/>
        </w:rPr>
        <w:t>対立遺伝子がすべて同一である個体群</w:t>
      </w:r>
      <w:r w:rsidRPr="004B4B4F">
        <w:t>)</w:t>
      </w:r>
      <w:r w:rsidRPr="004B4B4F">
        <w:rPr>
          <w:rFonts w:hint="eastAsia"/>
        </w:rPr>
        <w:t>であり、自家和合性</w:t>
      </w:r>
      <w:r w:rsidRPr="004B4B4F">
        <w:t>(</w:t>
      </w:r>
      <w:r w:rsidRPr="004B4B4F">
        <w:rPr>
          <w:rFonts w:hint="eastAsia"/>
        </w:rPr>
        <w:t>閉じた花冠の中で受精できる</w:t>
      </w:r>
      <w:r w:rsidRPr="004B4B4F">
        <w:t>)</w:t>
      </w:r>
      <w:r w:rsidRPr="004B4B4F">
        <w:rPr>
          <w:rFonts w:hint="eastAsia"/>
        </w:rPr>
        <w:t>であるので、自家受粉しても形質はずっと変わらない。よって、以下で行った実験が成り立つ。</w:t>
      </w:r>
    </w:p>
    <w:p w:rsidR="004B4B4F" w:rsidRPr="004B4B4F" w:rsidRDefault="004B4B4F" w:rsidP="004B4B4F">
      <w:pPr>
        <w:ind w:leftChars="100" w:left="210"/>
      </w:pPr>
      <w:r w:rsidRPr="004B4B4F">
        <w:rPr>
          <w:rFonts w:hint="eastAsia"/>
        </w:rPr>
        <w:t>分離の法則</w:t>
      </w:r>
    </w:p>
    <w:p w:rsidR="004B4B4F" w:rsidRPr="004B4B4F" w:rsidRDefault="004B4B4F" w:rsidP="004B4B4F">
      <w:pPr>
        <w:ind w:leftChars="100" w:left="210"/>
      </w:pPr>
      <w:r w:rsidRPr="004B4B4F">
        <w:rPr>
          <w:rFonts w:hint="eastAsia"/>
        </w:rPr>
        <w:t>同じ遺伝子座上の単一の表現型</w:t>
      </w:r>
      <w:r w:rsidRPr="004B4B4F">
        <w:t>(1</w:t>
      </w:r>
      <w:r w:rsidRPr="004B4B4F">
        <w:rPr>
          <w:rFonts w:hint="eastAsia"/>
        </w:rPr>
        <w:t>組の対立形質</w:t>
      </w:r>
      <w:r w:rsidRPr="004B4B4F">
        <w:t>)</w:t>
      </w:r>
      <w:r w:rsidRPr="004B4B4F">
        <w:rPr>
          <w:rFonts w:hint="eastAsia"/>
        </w:rPr>
        <w:t>について親子間での伝わり方を調べる単性交雑を行ったところ、子には一方の親の形質のみが現れ、子世代で消えた形質がまた孫世代で現れたことから</w:t>
      </w:r>
      <w:r w:rsidRPr="004B4B4F">
        <w:t>(</w:t>
      </w:r>
      <w:r w:rsidRPr="004B4B4F">
        <w:rPr>
          <w:rFonts w:hint="eastAsia"/>
        </w:rPr>
        <w:t>配布資料の</w:t>
      </w:r>
      <w:r w:rsidRPr="004B4B4F">
        <w:t>81</w:t>
      </w:r>
      <w:r w:rsidRPr="004B4B4F">
        <w:rPr>
          <w:rFonts w:hint="eastAsia"/>
        </w:rPr>
        <w:t>参照</w:t>
      </w:r>
      <w:r w:rsidRPr="004B4B4F">
        <w:t>)</w:t>
      </w:r>
      <w:r w:rsidRPr="004B4B4F">
        <w:rPr>
          <w:rFonts w:hint="eastAsia"/>
        </w:rPr>
        <w:t>、染色体上の同じ遺伝子座を占める対立遺伝子は、異なる配偶子に入るという分離の法則が発見された。</w:t>
      </w:r>
    </w:p>
    <w:p w:rsidR="004B4B4F" w:rsidRPr="004B4B4F" w:rsidRDefault="004B4B4F" w:rsidP="004B4B4F">
      <w:pPr>
        <w:ind w:leftChars="100" w:left="210"/>
      </w:pPr>
      <w:r w:rsidRPr="004B4B4F">
        <w:rPr>
          <w:rFonts w:hint="eastAsia"/>
        </w:rPr>
        <w:t>優性の法則</w:t>
      </w:r>
    </w:p>
    <w:p w:rsidR="004B4B4F" w:rsidRPr="004B4B4F" w:rsidRDefault="004B4B4F" w:rsidP="004B4B4F">
      <w:pPr>
        <w:ind w:leftChars="100" w:left="210"/>
      </w:pPr>
      <w:r w:rsidRPr="004B4B4F">
        <w:rPr>
          <w:rFonts w:hint="eastAsia"/>
        </w:rPr>
        <w:t>同じ遺伝子座上の単一の表現型</w:t>
      </w:r>
      <w:r w:rsidRPr="004B4B4F">
        <w:t>(1</w:t>
      </w:r>
      <w:r w:rsidRPr="004B4B4F">
        <w:rPr>
          <w:rFonts w:hint="eastAsia"/>
        </w:rPr>
        <w:t>組の対立形質</w:t>
      </w:r>
      <w:r w:rsidRPr="004B4B4F">
        <w:t>)</w:t>
      </w:r>
      <w:r w:rsidRPr="004B4B4F">
        <w:rPr>
          <w:rFonts w:hint="eastAsia"/>
        </w:rPr>
        <w:t>について親子間での伝わり方を調べる単性交雑を行ったところ、子には一方の親の形質のみが現れたことから</w:t>
      </w:r>
      <w:r w:rsidRPr="004B4B4F">
        <w:t>(</w:t>
      </w:r>
      <w:r w:rsidRPr="004B4B4F">
        <w:rPr>
          <w:rFonts w:hint="eastAsia"/>
        </w:rPr>
        <w:t>配布資料の</w:t>
      </w:r>
      <w:r w:rsidRPr="004B4B4F">
        <w:t>81</w:t>
      </w:r>
      <w:r w:rsidRPr="004B4B4F">
        <w:rPr>
          <w:rFonts w:hint="eastAsia"/>
        </w:rPr>
        <w:t>参照</w:t>
      </w:r>
      <w:r w:rsidRPr="004B4B4F">
        <w:t>)</w:t>
      </w:r>
      <w:r w:rsidRPr="004B4B4F">
        <w:rPr>
          <w:rFonts w:hint="eastAsia"/>
        </w:rPr>
        <w:t>、染色体上の同じ遺伝子座を占める対立遺伝子のうち、一方の表現型（形質）のみが現れるという優性の法則が発見された。</w:t>
      </w:r>
    </w:p>
    <w:p w:rsidR="004B4B4F" w:rsidRPr="004B4B4F" w:rsidRDefault="004B4B4F" w:rsidP="004B4B4F">
      <w:pPr>
        <w:ind w:leftChars="100" w:left="210"/>
      </w:pPr>
      <w:r w:rsidRPr="004B4B4F">
        <w:rPr>
          <w:rFonts w:hint="eastAsia"/>
        </w:rPr>
        <w:t>独立の法則</w:t>
      </w:r>
    </w:p>
    <w:p w:rsidR="004B4B4F" w:rsidRDefault="004B4B4F" w:rsidP="004B4B4F">
      <w:pPr>
        <w:ind w:leftChars="100" w:left="210"/>
      </w:pPr>
      <w:r w:rsidRPr="004B4B4F">
        <w:t>2</w:t>
      </w:r>
      <w:r w:rsidRPr="004B4B4F">
        <w:rPr>
          <w:rFonts w:hint="eastAsia"/>
        </w:rPr>
        <w:t>つの表現型について、親子間での伝わり方を調べる</w:t>
      </w:r>
      <w:r w:rsidRPr="004B4B4F">
        <w:t>2</w:t>
      </w:r>
      <w:r w:rsidRPr="004B4B4F">
        <w:rPr>
          <w:rFonts w:hint="eastAsia"/>
        </w:rPr>
        <w:t>つの遺伝子座の関係を調べる両性交雑を行ったところ、</w:t>
      </w:r>
      <w:r w:rsidRPr="004B4B4F">
        <w:rPr>
          <w:rFonts w:hint="eastAsia"/>
        </w:rPr>
        <w:t>2</w:t>
      </w:r>
      <w:r w:rsidRPr="004B4B4F">
        <w:rPr>
          <w:rFonts w:hint="eastAsia"/>
        </w:rPr>
        <w:t>つの表現型に関して</w:t>
      </w:r>
      <w:r w:rsidRPr="004B4B4F">
        <w:rPr>
          <w:rFonts w:hint="eastAsia"/>
        </w:rPr>
        <w:t>4</w:t>
      </w:r>
      <w:r w:rsidRPr="004B4B4F">
        <w:rPr>
          <w:rFonts w:hint="eastAsia"/>
        </w:rPr>
        <w:t>種類の組み合わせが見られたことから</w:t>
      </w:r>
      <w:r w:rsidRPr="004B4B4F">
        <w:rPr>
          <w:rFonts w:hint="eastAsia"/>
        </w:rPr>
        <w:t>(</w:t>
      </w:r>
      <w:r w:rsidRPr="004B4B4F">
        <w:rPr>
          <w:rFonts w:hint="eastAsia"/>
        </w:rPr>
        <w:t>配布資料の</w:t>
      </w:r>
      <w:r w:rsidRPr="004B4B4F">
        <w:rPr>
          <w:rFonts w:hint="eastAsia"/>
        </w:rPr>
        <w:t>88</w:t>
      </w:r>
      <w:r w:rsidRPr="004B4B4F">
        <w:rPr>
          <w:rFonts w:hint="eastAsia"/>
        </w:rPr>
        <w:t>参照</w:t>
      </w:r>
      <w:r w:rsidRPr="004B4B4F">
        <w:rPr>
          <w:rFonts w:hint="eastAsia"/>
        </w:rPr>
        <w:t>)</w:t>
      </w:r>
      <w:r w:rsidRPr="004B4B4F">
        <w:rPr>
          <w:rFonts w:hint="eastAsia"/>
        </w:rPr>
        <w:t>、染色</w:t>
      </w:r>
      <w:r>
        <w:rPr>
          <w:rFonts w:hint="eastAsia"/>
        </w:rPr>
        <w:t>体</w:t>
      </w:r>
      <w:r w:rsidRPr="004B4B4F">
        <w:rPr>
          <w:rFonts w:hint="eastAsia"/>
        </w:rPr>
        <w:t>上の異なる遺伝子座を占める対立遺伝子は、お互いに独立して（無関係に）分離するという独立の法則が発見された。</w:t>
      </w:r>
    </w:p>
    <w:p w:rsidR="004B4B4F" w:rsidRDefault="004B4B4F" w:rsidP="004B4B4F">
      <w:pPr>
        <w:ind w:leftChars="100" w:left="210"/>
      </w:pPr>
    </w:p>
    <w:p w:rsidR="004D6CAB" w:rsidRDefault="004D6CAB" w:rsidP="004B4B4F">
      <w:pPr>
        <w:ind w:leftChars="200" w:left="420"/>
      </w:pPr>
    </w:p>
    <w:sectPr w:rsidR="004D6CA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26A" w:rsidRDefault="0014426A" w:rsidP="004B4B4F">
      <w:r>
        <w:separator/>
      </w:r>
    </w:p>
  </w:endnote>
  <w:endnote w:type="continuationSeparator" w:id="0">
    <w:p w:rsidR="0014426A" w:rsidRDefault="0014426A" w:rsidP="004B4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26A" w:rsidRDefault="0014426A" w:rsidP="004B4B4F">
      <w:r>
        <w:separator/>
      </w:r>
    </w:p>
  </w:footnote>
  <w:footnote w:type="continuationSeparator" w:id="0">
    <w:p w:rsidR="0014426A" w:rsidRDefault="0014426A" w:rsidP="004B4B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0D5"/>
    <w:rsid w:val="000041BA"/>
    <w:rsid w:val="0014426A"/>
    <w:rsid w:val="001B5CED"/>
    <w:rsid w:val="003B721A"/>
    <w:rsid w:val="003F5FE1"/>
    <w:rsid w:val="004B4B4F"/>
    <w:rsid w:val="004C63B1"/>
    <w:rsid w:val="004D6CAB"/>
    <w:rsid w:val="005B34C7"/>
    <w:rsid w:val="006D15F9"/>
    <w:rsid w:val="006D7276"/>
    <w:rsid w:val="009773F1"/>
    <w:rsid w:val="009E5958"/>
    <w:rsid w:val="00BD1251"/>
    <w:rsid w:val="00C61F7A"/>
    <w:rsid w:val="00CA1DC7"/>
    <w:rsid w:val="00EA31C6"/>
    <w:rsid w:val="00F850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58FF16"/>
  <w15:chartTrackingRefBased/>
  <w15:docId w15:val="{3AE67F30-2E43-4435-AA38-1466E095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4B4F"/>
    <w:pPr>
      <w:tabs>
        <w:tab w:val="center" w:pos="4252"/>
        <w:tab w:val="right" w:pos="8504"/>
      </w:tabs>
      <w:snapToGrid w:val="0"/>
    </w:pPr>
  </w:style>
  <w:style w:type="character" w:customStyle="1" w:styleId="a4">
    <w:name w:val="ヘッダー (文字)"/>
    <w:basedOn w:val="a0"/>
    <w:link w:val="a3"/>
    <w:uiPriority w:val="99"/>
    <w:rsid w:val="004B4B4F"/>
  </w:style>
  <w:style w:type="paragraph" w:styleId="a5">
    <w:name w:val="footer"/>
    <w:basedOn w:val="a"/>
    <w:link w:val="a6"/>
    <w:uiPriority w:val="99"/>
    <w:unhideWhenUsed/>
    <w:rsid w:val="004B4B4F"/>
    <w:pPr>
      <w:tabs>
        <w:tab w:val="center" w:pos="4252"/>
        <w:tab w:val="right" w:pos="8504"/>
      </w:tabs>
      <w:snapToGrid w:val="0"/>
    </w:pPr>
  </w:style>
  <w:style w:type="character" w:customStyle="1" w:styleId="a6">
    <w:name w:val="フッター (文字)"/>
    <w:basedOn w:val="a0"/>
    <w:link w:val="a5"/>
    <w:uiPriority w:val="99"/>
    <w:rsid w:val="004B4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11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中澤賢史</dc:creator>
  <cp:keywords/>
  <dc:description/>
  <cp:lastModifiedBy>松永昂祐</cp:lastModifiedBy>
  <cp:revision>2</cp:revision>
  <dcterms:created xsi:type="dcterms:W3CDTF">2016-07-27T09:27:00Z</dcterms:created>
  <dcterms:modified xsi:type="dcterms:W3CDTF">2016-07-27T09:27:00Z</dcterms:modified>
</cp:coreProperties>
</file>