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E7" w:rsidRPr="00F0266D" w:rsidRDefault="00706FC3">
      <w:pPr>
        <w:rPr>
          <w:rFonts w:ascii="HGP行書体" w:eastAsia="HGP行書体"/>
          <w:b/>
          <w:sz w:val="52"/>
          <w:szCs w:val="52"/>
          <w:bdr w:val="single" w:sz="4" w:space="0" w:color="auto"/>
        </w:rPr>
      </w:pPr>
      <w:r w:rsidRPr="00F0266D">
        <w:rPr>
          <w:rFonts w:ascii="HGP行書体" w:eastAsia="HGP行書体" w:hint="eastAsia"/>
          <w:b/>
          <w:sz w:val="52"/>
          <w:szCs w:val="52"/>
          <w:bdr w:val="single" w:sz="4" w:space="0" w:color="auto"/>
        </w:rPr>
        <w:t>器官生理学　第１回　体液・血液（１）</w:t>
      </w:r>
    </w:p>
    <w:p w:rsidR="008F20B5" w:rsidRDefault="008F20B5">
      <w:pPr>
        <w:rPr>
          <w:sz w:val="24"/>
          <w:szCs w:val="24"/>
        </w:rPr>
      </w:pPr>
    </w:p>
    <w:p w:rsidR="009C1060" w:rsidRDefault="009C1060">
      <w:pPr>
        <w:rPr>
          <w:szCs w:val="21"/>
        </w:rPr>
      </w:pPr>
      <w:r w:rsidRPr="0025077D">
        <w:rPr>
          <w:rFonts w:hint="eastAsia"/>
          <w:szCs w:val="21"/>
        </w:rPr>
        <w:t>※これは授業中に河合先生が供述した</w:t>
      </w:r>
      <w:r w:rsidR="00411E5B">
        <w:rPr>
          <w:rFonts w:hint="eastAsia"/>
          <w:szCs w:val="21"/>
        </w:rPr>
        <w:t>生理学的</w:t>
      </w:r>
      <w:r w:rsidRPr="0025077D">
        <w:rPr>
          <w:rFonts w:hint="eastAsia"/>
          <w:szCs w:val="21"/>
        </w:rPr>
        <w:t>内容を記したものです</w:t>
      </w:r>
      <w:r w:rsidR="0025077D" w:rsidRPr="0025077D">
        <w:rPr>
          <w:rFonts w:hint="eastAsia"/>
          <w:szCs w:val="21"/>
        </w:rPr>
        <w:t>。</w:t>
      </w:r>
    </w:p>
    <w:p w:rsidR="00F43176" w:rsidRPr="0025077D" w:rsidRDefault="00F43176">
      <w:pPr>
        <w:rPr>
          <w:rFonts w:hint="eastAsia"/>
          <w:szCs w:val="21"/>
        </w:rPr>
      </w:pPr>
      <w:r>
        <w:rPr>
          <w:rFonts w:hint="eastAsia"/>
          <w:szCs w:val="21"/>
        </w:rPr>
        <w:t>※臨床上のポイントは別ファイルに載せます。</w:t>
      </w:r>
    </w:p>
    <w:p w:rsidR="0025077D" w:rsidRPr="0025077D" w:rsidRDefault="0025077D">
      <w:pPr>
        <w:rPr>
          <w:szCs w:val="21"/>
        </w:rPr>
      </w:pPr>
      <w:r w:rsidRPr="0025077D">
        <w:rPr>
          <w:rFonts w:hint="eastAsia"/>
          <w:szCs w:val="21"/>
        </w:rPr>
        <w:t>※テキスト略称に附いて</w:t>
      </w:r>
    </w:p>
    <w:p w:rsidR="0025077D" w:rsidRPr="0025077D" w:rsidRDefault="0025077D" w:rsidP="0025077D">
      <w:pPr>
        <w:ind w:firstLineChars="100" w:firstLine="210"/>
        <w:rPr>
          <w:szCs w:val="21"/>
        </w:rPr>
      </w:pPr>
      <w:r w:rsidRPr="0025077D">
        <w:rPr>
          <w:rFonts w:hint="eastAsia"/>
          <w:szCs w:val="21"/>
        </w:rPr>
        <w:t>人体の正常構造と機能　改訂</w:t>
      </w:r>
      <w:r w:rsidRPr="0025077D">
        <w:rPr>
          <w:rFonts w:hint="eastAsia"/>
          <w:szCs w:val="21"/>
        </w:rPr>
        <w:t>2</w:t>
      </w:r>
      <w:r w:rsidRPr="0025077D">
        <w:rPr>
          <w:rFonts w:hint="eastAsia"/>
          <w:szCs w:val="21"/>
        </w:rPr>
        <w:t>版：「正常構造」、標準生理学</w:t>
      </w:r>
      <w:r w:rsidRPr="0025077D">
        <w:rPr>
          <w:rFonts w:hint="eastAsia"/>
          <w:szCs w:val="21"/>
        </w:rPr>
        <w:t>8</w:t>
      </w:r>
      <w:r w:rsidRPr="0025077D">
        <w:rPr>
          <w:rFonts w:hint="eastAsia"/>
          <w:szCs w:val="21"/>
        </w:rPr>
        <w:t>版：「生理」</w:t>
      </w:r>
    </w:p>
    <w:p w:rsidR="00F75BFE" w:rsidRDefault="00F75BFE">
      <w:pPr>
        <w:rPr>
          <w:sz w:val="24"/>
          <w:szCs w:val="24"/>
        </w:rPr>
      </w:pPr>
    </w:p>
    <w:p w:rsidR="008F20B5" w:rsidRDefault="009C1060" w:rsidP="008F20B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C1060">
        <w:rPr>
          <w:rFonts w:hint="eastAsia"/>
          <w:b/>
          <w:sz w:val="24"/>
          <w:szCs w:val="24"/>
        </w:rPr>
        <w:t>恒常性の維持</w:t>
      </w:r>
      <w:r>
        <w:rPr>
          <w:rFonts w:hint="eastAsia"/>
          <w:sz w:val="24"/>
          <w:szCs w:val="24"/>
        </w:rPr>
        <w:t xml:space="preserve">　→　</w:t>
      </w:r>
      <w:r w:rsidRPr="009C1060">
        <w:rPr>
          <w:rFonts w:hint="eastAsia"/>
          <w:b/>
          <w:sz w:val="24"/>
          <w:szCs w:val="24"/>
        </w:rPr>
        <w:t>フィードバック機構</w:t>
      </w:r>
      <w:r>
        <w:rPr>
          <w:rFonts w:hint="eastAsia"/>
          <w:sz w:val="24"/>
          <w:szCs w:val="24"/>
        </w:rPr>
        <w:t xml:space="preserve">　　―生理学の基本―</w:t>
      </w:r>
    </w:p>
    <w:p w:rsidR="009C1060" w:rsidRDefault="009C1060" w:rsidP="009C1060">
      <w:pPr>
        <w:rPr>
          <w:sz w:val="24"/>
          <w:szCs w:val="24"/>
        </w:rPr>
      </w:pPr>
    </w:p>
    <w:p w:rsidR="009C1060" w:rsidRPr="0025077D" w:rsidRDefault="009C1060" w:rsidP="009C1060">
      <w:pPr>
        <w:ind w:left="360"/>
        <w:rPr>
          <w:sz w:val="24"/>
          <w:szCs w:val="24"/>
          <w:bdr w:val="single" w:sz="4" w:space="0" w:color="auto"/>
        </w:rPr>
      </w:pPr>
      <w:r w:rsidRPr="0025077D">
        <w:rPr>
          <w:rFonts w:hint="eastAsia"/>
          <w:sz w:val="24"/>
          <w:szCs w:val="24"/>
          <w:bdr w:val="single" w:sz="4" w:space="0" w:color="auto"/>
        </w:rPr>
        <w:t>或る変化に対し、</w:t>
      </w:r>
      <w:r w:rsidRPr="0025077D">
        <w:rPr>
          <w:rFonts w:hint="eastAsia"/>
          <w:b/>
          <w:color w:val="FF0000"/>
          <w:sz w:val="24"/>
          <w:szCs w:val="24"/>
          <w:bdr w:val="single" w:sz="4" w:space="0" w:color="auto"/>
        </w:rPr>
        <w:t>其の変化の影響を緩和しようとする逆変化</w:t>
      </w:r>
      <w:r w:rsidRPr="0025077D">
        <w:rPr>
          <w:rFonts w:hint="eastAsia"/>
          <w:sz w:val="24"/>
          <w:szCs w:val="24"/>
          <w:bdr w:val="single" w:sz="4" w:space="0" w:color="auto"/>
        </w:rPr>
        <w:t>が生じる</w:t>
      </w:r>
    </w:p>
    <w:p w:rsidR="009C1060" w:rsidRDefault="00D2246F" w:rsidP="009C1060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↑化学平衡（ルシャトリエの原理）を考えてみよ</w:t>
      </w:r>
    </w:p>
    <w:p w:rsidR="00F0266D" w:rsidRPr="00D2246F" w:rsidRDefault="00F0266D" w:rsidP="009C1060">
      <w:pPr>
        <w:ind w:left="360"/>
        <w:rPr>
          <w:sz w:val="24"/>
          <w:szCs w:val="24"/>
        </w:rPr>
      </w:pPr>
    </w:p>
    <w:p w:rsidR="00F0266D" w:rsidRPr="00F75BFE" w:rsidRDefault="00F0266D" w:rsidP="009C1060">
      <w:pPr>
        <w:ind w:left="360"/>
        <w:rPr>
          <w:sz w:val="22"/>
        </w:rPr>
      </w:pPr>
      <w:r w:rsidRPr="00F75BFE">
        <w:rPr>
          <w:rFonts w:hint="eastAsia"/>
          <w:sz w:val="22"/>
        </w:rPr>
        <w:t>e</w:t>
      </w:r>
      <w:r w:rsidRPr="00F75BFE">
        <w:rPr>
          <w:sz w:val="22"/>
        </w:rPr>
        <w:t>x.</w:t>
      </w:r>
      <w:r w:rsidRPr="00F75BFE">
        <w:rPr>
          <w:rFonts w:hint="eastAsia"/>
          <w:sz w:val="22"/>
        </w:rPr>
        <w:t>血圧調整・・・血圧↑に対して様々な機構が血圧↓の反応を引き起こす</w:t>
      </w:r>
    </w:p>
    <w:p w:rsidR="00F0266D" w:rsidRPr="00F75BFE" w:rsidRDefault="00F0266D" w:rsidP="009C1060">
      <w:pPr>
        <w:ind w:left="360"/>
        <w:rPr>
          <w:sz w:val="22"/>
        </w:rPr>
      </w:pPr>
      <w:r w:rsidRPr="00F75BFE">
        <w:rPr>
          <w:rFonts w:hint="eastAsia"/>
          <w:sz w:val="22"/>
        </w:rPr>
        <w:t xml:space="preserve">　・虚血性応答（</w:t>
      </w:r>
      <w:r w:rsidRPr="00F75BFE">
        <w:rPr>
          <w:rFonts w:hint="eastAsia"/>
          <w:sz w:val="22"/>
        </w:rPr>
        <w:t>by CNS</w:t>
      </w:r>
      <w:r w:rsidRPr="00F75BFE">
        <w:rPr>
          <w:rFonts w:hint="eastAsia"/>
          <w:sz w:val="22"/>
        </w:rPr>
        <w:t>）・・・応答性　極高</w:t>
      </w:r>
    </w:p>
    <w:p w:rsidR="00F0266D" w:rsidRPr="00F75BFE" w:rsidRDefault="00F0266D" w:rsidP="009C1060">
      <w:pPr>
        <w:ind w:left="360"/>
        <w:rPr>
          <w:sz w:val="22"/>
        </w:rPr>
      </w:pPr>
      <w:r w:rsidRPr="00F75BFE">
        <w:rPr>
          <w:rFonts w:hint="eastAsia"/>
          <w:sz w:val="22"/>
        </w:rPr>
        <w:t xml:space="preserve">　・圧受容器に依る応答・・・応答性　高</w:t>
      </w:r>
    </w:p>
    <w:p w:rsidR="00F0266D" w:rsidRPr="00F75BFE" w:rsidRDefault="00F0266D" w:rsidP="009C1060">
      <w:pPr>
        <w:ind w:left="360"/>
        <w:rPr>
          <w:sz w:val="22"/>
        </w:rPr>
      </w:pPr>
      <w:r w:rsidRPr="00F75BFE">
        <w:rPr>
          <w:rFonts w:hint="eastAsia"/>
          <w:sz w:val="22"/>
        </w:rPr>
        <w:t xml:space="preserve">　・ホルモン調整（</w:t>
      </w:r>
      <w:r w:rsidRPr="00F75BFE">
        <w:rPr>
          <w:rFonts w:hint="eastAsia"/>
          <w:sz w:val="22"/>
        </w:rPr>
        <w:t xml:space="preserve">by </w:t>
      </w:r>
      <w:r w:rsidRPr="00F75BFE">
        <w:rPr>
          <w:rFonts w:hint="eastAsia"/>
          <w:sz w:val="22"/>
        </w:rPr>
        <w:t>化学受容体）・・・応答性　稍高</w:t>
      </w:r>
    </w:p>
    <w:p w:rsidR="00F0266D" w:rsidRPr="00F75BFE" w:rsidRDefault="00F0266D" w:rsidP="009C1060">
      <w:pPr>
        <w:ind w:left="360"/>
        <w:rPr>
          <w:sz w:val="22"/>
        </w:rPr>
      </w:pPr>
      <w:r w:rsidRPr="00F75BFE">
        <w:rPr>
          <w:rFonts w:hint="eastAsia"/>
          <w:sz w:val="22"/>
        </w:rPr>
        <w:t xml:space="preserve">　・腎臓糸球体に依る応答・・・応答性　低</w:t>
      </w:r>
    </w:p>
    <w:p w:rsidR="0028089B" w:rsidRDefault="0028089B" w:rsidP="009C1060">
      <w:pPr>
        <w:ind w:left="360"/>
        <w:rPr>
          <w:sz w:val="24"/>
          <w:szCs w:val="24"/>
        </w:rPr>
      </w:pPr>
    </w:p>
    <w:p w:rsidR="0028089B" w:rsidRPr="00F75BFE" w:rsidRDefault="0028089B" w:rsidP="009C1060">
      <w:pPr>
        <w:ind w:left="360"/>
        <w:rPr>
          <w:sz w:val="22"/>
        </w:rPr>
      </w:pPr>
      <w:r w:rsidRPr="00F75BFE">
        <w:rPr>
          <w:sz w:val="22"/>
        </w:rPr>
        <w:t>cf.</w:t>
      </w:r>
      <w:r w:rsidRPr="00F75BFE">
        <w:rPr>
          <w:rFonts w:hint="eastAsia"/>
          <w:sz w:val="22"/>
        </w:rPr>
        <w:t>例外：血糖値調整・・・血糖値↓の応答主体はインシュリンのみ</w:t>
      </w:r>
    </w:p>
    <w:p w:rsidR="0028089B" w:rsidRPr="00F75BFE" w:rsidRDefault="0028089B" w:rsidP="009C1060">
      <w:pPr>
        <w:ind w:left="360"/>
        <w:rPr>
          <w:sz w:val="22"/>
        </w:rPr>
      </w:pPr>
      <w:r w:rsidRPr="00F75BFE">
        <w:rPr>
          <w:rFonts w:hint="eastAsia"/>
          <w:sz w:val="22"/>
        </w:rPr>
        <w:t xml:space="preserve">　　　　（←人類史は飢餓に対する闘争の歴史、現代は飽食の</w:t>
      </w:r>
      <w:r w:rsidR="00F75BFE">
        <w:rPr>
          <w:rFonts w:hint="eastAsia"/>
          <w:sz w:val="22"/>
        </w:rPr>
        <w:t>時代</w:t>
      </w:r>
      <w:r w:rsidRPr="00F75BFE">
        <w:rPr>
          <w:rFonts w:hint="eastAsia"/>
          <w:sz w:val="22"/>
        </w:rPr>
        <w:t>）</w:t>
      </w:r>
    </w:p>
    <w:p w:rsidR="009C1060" w:rsidRPr="00F75BFE" w:rsidRDefault="009C1060" w:rsidP="009C1060">
      <w:pPr>
        <w:rPr>
          <w:sz w:val="24"/>
          <w:szCs w:val="24"/>
        </w:rPr>
      </w:pPr>
    </w:p>
    <w:p w:rsidR="00F75BFE" w:rsidRPr="00F0266D" w:rsidRDefault="00F75BFE" w:rsidP="009C1060">
      <w:pPr>
        <w:rPr>
          <w:sz w:val="24"/>
          <w:szCs w:val="24"/>
        </w:rPr>
      </w:pPr>
    </w:p>
    <w:p w:rsidR="009C1060" w:rsidRDefault="009C1060" w:rsidP="009C106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体液：フィードバックの媒介</w:t>
      </w:r>
      <w:r w:rsidR="00FE1705">
        <w:rPr>
          <w:rFonts w:hint="eastAsia"/>
          <w:sz w:val="24"/>
          <w:szCs w:val="24"/>
        </w:rPr>
        <w:t xml:space="preserve">　※生理</w:t>
      </w:r>
      <w:r w:rsidR="00721A92">
        <w:rPr>
          <w:rFonts w:hint="eastAsia"/>
          <w:sz w:val="24"/>
          <w:szCs w:val="24"/>
        </w:rPr>
        <w:t>476~47</w:t>
      </w:r>
      <w:r w:rsidR="00721A92">
        <w:rPr>
          <w:sz w:val="24"/>
          <w:szCs w:val="24"/>
        </w:rPr>
        <w:t>9</w:t>
      </w:r>
    </w:p>
    <w:p w:rsidR="009C1060" w:rsidRDefault="009C1060" w:rsidP="009C1060">
      <w:pPr>
        <w:rPr>
          <w:sz w:val="24"/>
          <w:szCs w:val="24"/>
        </w:rPr>
      </w:pPr>
    </w:p>
    <w:p w:rsidR="009C1060" w:rsidRPr="009C1060" w:rsidRDefault="009C1060" w:rsidP="009C1060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人体</w:t>
      </w:r>
      <w:r w:rsidRPr="009C1060">
        <w:rPr>
          <w:rFonts w:hint="eastAsia"/>
          <w:sz w:val="24"/>
          <w:szCs w:val="24"/>
        </w:rPr>
        <w:t>構成</w:t>
      </w:r>
      <w:r w:rsidR="00DC51BC">
        <w:rPr>
          <w:rFonts w:hint="eastAsia"/>
          <w:sz w:val="24"/>
          <w:szCs w:val="24"/>
        </w:rPr>
        <w:t xml:space="preserve">　</w:t>
      </w:r>
      <w:r w:rsidR="00DC51BC" w:rsidRPr="00DC51BC">
        <w:rPr>
          <w:rFonts w:hint="eastAsia"/>
          <w:b/>
          <w:color w:val="00B050"/>
          <w:sz w:val="24"/>
          <w:szCs w:val="24"/>
        </w:rPr>
        <w:t>☆</w:t>
      </w:r>
      <w:r w:rsidR="00F0266D" w:rsidRPr="00F0266D">
        <w:rPr>
          <w:rFonts w:hint="eastAsia"/>
          <w:b/>
          <w:color w:val="00B050"/>
          <w:sz w:val="24"/>
          <w:szCs w:val="24"/>
        </w:rPr>
        <w:t>CBT</w:t>
      </w:r>
      <w:r w:rsidR="00F0266D" w:rsidRPr="00F0266D">
        <w:rPr>
          <w:rFonts w:hint="eastAsia"/>
          <w:b/>
          <w:color w:val="00B050"/>
          <w:sz w:val="24"/>
          <w:szCs w:val="24"/>
        </w:rPr>
        <w:t>・国試頻出</w:t>
      </w:r>
      <w:r w:rsidR="00DC51BC">
        <w:rPr>
          <w:rFonts w:hint="eastAsia"/>
          <w:b/>
          <w:color w:val="00B050"/>
          <w:sz w:val="24"/>
          <w:szCs w:val="24"/>
        </w:rPr>
        <w:t>☆</w:t>
      </w:r>
    </w:p>
    <w:p w:rsidR="009C1060" w:rsidRDefault="009C1060" w:rsidP="009C1060">
      <w:pPr>
        <w:ind w:left="360"/>
        <w:rPr>
          <w:sz w:val="24"/>
          <w:szCs w:val="24"/>
        </w:rPr>
      </w:pPr>
    </w:p>
    <w:p w:rsidR="009C1060" w:rsidRDefault="00F73A6B" w:rsidP="009C1060">
      <w:p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9C1060">
        <w:rPr>
          <w:rFonts w:hint="eastAsia"/>
          <w:sz w:val="24"/>
          <w:szCs w:val="24"/>
        </w:rPr>
        <w:t>成人男性の</w:t>
      </w:r>
      <w:r w:rsidR="009C1060" w:rsidRPr="00F738F8">
        <w:rPr>
          <w:rFonts w:hint="eastAsia"/>
          <w:b/>
          <w:color w:val="FF0000"/>
          <w:sz w:val="24"/>
          <w:szCs w:val="24"/>
        </w:rPr>
        <w:t>60%</w:t>
      </w:r>
    </w:p>
    <w:p w:rsidR="00F73A6B" w:rsidRPr="00F738F8" w:rsidRDefault="00F73A6B" w:rsidP="009C1060">
      <w:pPr>
        <w:ind w:left="7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738F8">
        <w:rPr>
          <w:rFonts w:hint="eastAsia"/>
          <w:b/>
          <w:color w:val="FF0000"/>
          <w:sz w:val="24"/>
          <w:szCs w:val="24"/>
        </w:rPr>
        <w:t xml:space="preserve">細胞内液　</w:t>
      </w:r>
      <w:r w:rsidRPr="00F738F8">
        <w:rPr>
          <w:rFonts w:hint="eastAsia"/>
          <w:b/>
          <w:color w:val="FF0000"/>
          <w:sz w:val="24"/>
          <w:szCs w:val="24"/>
        </w:rPr>
        <w:t>55%</w:t>
      </w:r>
    </w:p>
    <w:p w:rsidR="00F73A6B" w:rsidRPr="00F738F8" w:rsidRDefault="00F73A6B" w:rsidP="00F73A6B">
      <w:pPr>
        <w:ind w:left="7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738F8">
        <w:rPr>
          <w:rFonts w:hint="eastAsia"/>
          <w:b/>
          <w:color w:val="FF0000"/>
          <w:sz w:val="24"/>
          <w:szCs w:val="24"/>
        </w:rPr>
        <w:t xml:space="preserve">細胞外液　</w:t>
      </w:r>
      <w:r w:rsidRPr="00F738F8">
        <w:rPr>
          <w:rFonts w:hint="eastAsia"/>
          <w:b/>
          <w:color w:val="FF0000"/>
          <w:sz w:val="24"/>
          <w:szCs w:val="24"/>
        </w:rPr>
        <w:t>45%</w:t>
      </w:r>
    </w:p>
    <w:p w:rsidR="00F73A6B" w:rsidRDefault="00F73A6B" w:rsidP="00F73A6B">
      <w:pPr>
        <w:ind w:left="7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・</w:t>
      </w:r>
      <w:r w:rsidRPr="00F738F8">
        <w:rPr>
          <w:rFonts w:hint="eastAsia"/>
          <w:b/>
          <w:sz w:val="24"/>
          <w:szCs w:val="24"/>
        </w:rPr>
        <w:t>組織間液</w:t>
      </w:r>
      <w:r w:rsidR="00F738F8">
        <w:rPr>
          <w:rFonts w:hint="eastAsia"/>
          <w:sz w:val="24"/>
          <w:szCs w:val="24"/>
        </w:rPr>
        <w:t>・・・「遊び」、赤子は多め、血漿の３倍</w:t>
      </w:r>
    </w:p>
    <w:p w:rsidR="00F738F8" w:rsidRPr="00F738F8" w:rsidRDefault="00F738F8" w:rsidP="00F73A6B">
      <w:pPr>
        <w:ind w:left="7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・</w:t>
      </w:r>
      <w:r w:rsidRPr="00F738F8">
        <w:rPr>
          <w:rFonts w:hint="eastAsia"/>
          <w:b/>
          <w:sz w:val="24"/>
          <w:szCs w:val="24"/>
        </w:rPr>
        <w:t>血漿</w:t>
      </w:r>
      <w:r>
        <w:rPr>
          <w:rFonts w:hint="eastAsia"/>
          <w:sz w:val="24"/>
          <w:szCs w:val="24"/>
        </w:rPr>
        <w:t>・・・血圧に関与、浮腫なら成分バランス崩れる</w:t>
      </w:r>
    </w:p>
    <w:p w:rsidR="009C1060" w:rsidRPr="00F738F8" w:rsidRDefault="009C1060" w:rsidP="009C1060">
      <w:pPr>
        <w:rPr>
          <w:sz w:val="24"/>
          <w:szCs w:val="24"/>
        </w:rPr>
      </w:pPr>
    </w:p>
    <w:p w:rsidR="009C1060" w:rsidRDefault="009C1060" w:rsidP="009C1060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水分収支（</w:t>
      </w:r>
      <w:r w:rsidR="00F0266D">
        <w:rPr>
          <w:rFonts w:hint="eastAsia"/>
          <w:sz w:val="24"/>
          <w:szCs w:val="24"/>
        </w:rPr>
        <w:t>要素を知っておく＆</w:t>
      </w:r>
      <w:r>
        <w:rPr>
          <w:rFonts w:hint="eastAsia"/>
          <w:sz w:val="24"/>
          <w:szCs w:val="24"/>
        </w:rPr>
        <w:t>数値は目安）</w:t>
      </w:r>
    </w:p>
    <w:p w:rsidR="009C1060" w:rsidRPr="00F0266D" w:rsidRDefault="009C1060" w:rsidP="009C1060">
      <w:pPr>
        <w:pStyle w:val="a3"/>
        <w:ind w:leftChars="0" w:left="720"/>
        <w:rPr>
          <w:sz w:val="24"/>
          <w:szCs w:val="24"/>
        </w:rPr>
      </w:pPr>
    </w:p>
    <w:p w:rsidR="009C1060" w:rsidRDefault="009C1060" w:rsidP="009C1060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排出：</w:t>
      </w:r>
      <w:r w:rsidRPr="009C1060">
        <w:rPr>
          <w:rFonts w:hint="eastAsia"/>
          <w:b/>
          <w:sz w:val="24"/>
          <w:szCs w:val="24"/>
        </w:rPr>
        <w:t>排尿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15</w:t>
      </w:r>
      <w:r>
        <w:rPr>
          <w:sz w:val="24"/>
          <w:szCs w:val="24"/>
        </w:rPr>
        <w:t>00ml/</w:t>
      </w:r>
      <w:r>
        <w:rPr>
          <w:rFonts w:hint="eastAsia"/>
          <w:sz w:val="24"/>
          <w:szCs w:val="24"/>
        </w:rPr>
        <w:t>日）・・・利尿剤に因り↑</w:t>
      </w:r>
    </w:p>
    <w:p w:rsidR="009C1060" w:rsidRDefault="009C1060" w:rsidP="009C1060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</w:t>
      </w:r>
      <w:r w:rsidRPr="009C1060">
        <w:rPr>
          <w:rFonts w:hint="eastAsia"/>
          <w:b/>
          <w:sz w:val="24"/>
          <w:szCs w:val="24"/>
        </w:rPr>
        <w:t>排便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100~200ml/</w:t>
      </w:r>
      <w:r>
        <w:rPr>
          <w:rFonts w:hint="eastAsia"/>
          <w:sz w:val="24"/>
          <w:szCs w:val="24"/>
        </w:rPr>
        <w:t>日）・・・下痢に因り↑</w:t>
      </w:r>
    </w:p>
    <w:p w:rsidR="00F0266D" w:rsidRDefault="009C1060" w:rsidP="00F0266D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9C1060">
        <w:rPr>
          <w:rFonts w:hint="eastAsia"/>
          <w:b/>
          <w:sz w:val="24"/>
          <w:szCs w:val="24"/>
        </w:rPr>
        <w:t>不感蒸泄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800ml/</w:t>
      </w:r>
      <w:r>
        <w:rPr>
          <w:rFonts w:hint="eastAsia"/>
          <w:sz w:val="24"/>
          <w:szCs w:val="24"/>
        </w:rPr>
        <w:t>日）</w:t>
      </w:r>
    </w:p>
    <w:p w:rsidR="00F0266D" w:rsidRDefault="00F0266D" w:rsidP="00F0266D">
      <w:pPr>
        <w:pStyle w:val="a3"/>
        <w:ind w:leftChars="0" w:left="720"/>
        <w:rPr>
          <w:sz w:val="24"/>
          <w:szCs w:val="24"/>
        </w:rPr>
      </w:pPr>
    </w:p>
    <w:p w:rsidR="00F0266D" w:rsidRDefault="00F0266D" w:rsidP="00F0266D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吸収：</w:t>
      </w:r>
      <w:r w:rsidRPr="00F0266D">
        <w:rPr>
          <w:rFonts w:hint="eastAsia"/>
          <w:b/>
          <w:sz w:val="24"/>
          <w:szCs w:val="24"/>
        </w:rPr>
        <w:t>経口摂取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2200ml/</w:t>
      </w:r>
      <w:r>
        <w:rPr>
          <w:rFonts w:hint="eastAsia"/>
          <w:sz w:val="24"/>
          <w:szCs w:val="24"/>
        </w:rPr>
        <w:t>日）</w:t>
      </w:r>
    </w:p>
    <w:p w:rsidR="00F0266D" w:rsidRDefault="00F0266D" w:rsidP="00F0266D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F0266D">
        <w:rPr>
          <w:rFonts w:hint="eastAsia"/>
          <w:b/>
          <w:sz w:val="24"/>
          <w:szCs w:val="24"/>
        </w:rPr>
        <w:t>代謝水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300ml/</w:t>
      </w:r>
      <w:r>
        <w:rPr>
          <w:rFonts w:hint="eastAsia"/>
          <w:sz w:val="24"/>
          <w:szCs w:val="24"/>
        </w:rPr>
        <w:t>日）</w:t>
      </w:r>
    </w:p>
    <w:p w:rsidR="0025077D" w:rsidRDefault="0025077D" w:rsidP="0025077D">
      <w:pPr>
        <w:rPr>
          <w:sz w:val="24"/>
          <w:szCs w:val="24"/>
        </w:rPr>
      </w:pPr>
    </w:p>
    <w:p w:rsidR="0025077D" w:rsidRDefault="00721A92" w:rsidP="0025077D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成分</w:t>
      </w:r>
    </w:p>
    <w:p w:rsidR="0025077D" w:rsidRDefault="0025077D" w:rsidP="0025077D">
      <w:pPr>
        <w:pStyle w:val="a3"/>
        <w:ind w:leftChars="0" w:left="720"/>
        <w:rPr>
          <w:sz w:val="24"/>
          <w:szCs w:val="24"/>
        </w:rPr>
      </w:pPr>
    </w:p>
    <w:p w:rsidR="0025077D" w:rsidRPr="00712BF2" w:rsidRDefault="0025077D" w:rsidP="0025077D">
      <w:pPr>
        <w:pStyle w:val="a3"/>
        <w:ind w:leftChars="0" w:left="720"/>
        <w:rPr>
          <w:sz w:val="24"/>
          <w:szCs w:val="24"/>
          <w:bdr w:val="single" w:sz="4" w:space="0" w:color="auto"/>
        </w:rPr>
      </w:pPr>
      <w:r w:rsidRPr="00712BF2">
        <w:rPr>
          <w:rFonts w:hint="eastAsia"/>
          <w:b/>
          <w:color w:val="FF0000"/>
          <w:sz w:val="24"/>
          <w:szCs w:val="24"/>
          <w:bdr w:val="single" w:sz="4" w:space="0" w:color="auto"/>
        </w:rPr>
        <w:t>細胞内は</w:t>
      </w:r>
      <w:r w:rsidRPr="00712BF2">
        <w:rPr>
          <w:rFonts w:hint="eastAsia"/>
          <w:b/>
          <w:color w:val="FF0000"/>
          <w:sz w:val="24"/>
          <w:szCs w:val="24"/>
          <w:bdr w:val="single" w:sz="4" w:space="0" w:color="auto"/>
        </w:rPr>
        <w:t>K</w:t>
      </w:r>
      <w:r w:rsidRPr="00712BF2">
        <w:rPr>
          <w:rFonts w:hint="eastAsia"/>
          <w:b/>
          <w:color w:val="FF0000"/>
          <w:sz w:val="24"/>
          <w:szCs w:val="24"/>
          <w:bdr w:val="single" w:sz="4" w:space="0" w:color="auto"/>
          <w:vertAlign w:val="superscript"/>
        </w:rPr>
        <w:t>＋</w:t>
      </w:r>
      <w:r w:rsidRPr="00712BF2">
        <w:rPr>
          <w:rFonts w:hint="eastAsia"/>
          <w:b/>
          <w:color w:val="FF0000"/>
          <w:sz w:val="24"/>
          <w:szCs w:val="24"/>
          <w:bdr w:val="single" w:sz="4" w:space="0" w:color="auto"/>
        </w:rPr>
        <w:t>・</w:t>
      </w:r>
      <w:r w:rsidRPr="00712BF2">
        <w:rPr>
          <w:rFonts w:hint="eastAsia"/>
          <w:b/>
          <w:color w:val="FF0000"/>
          <w:sz w:val="24"/>
          <w:szCs w:val="24"/>
          <w:bdr w:val="single" w:sz="4" w:space="0" w:color="auto"/>
        </w:rPr>
        <w:t>HPO</w:t>
      </w:r>
      <w:r w:rsidRPr="00712BF2">
        <w:rPr>
          <w:b/>
          <w:color w:val="FF0000"/>
          <w:sz w:val="24"/>
          <w:szCs w:val="24"/>
          <w:bdr w:val="single" w:sz="4" w:space="0" w:color="auto"/>
          <w:vertAlign w:val="subscript"/>
        </w:rPr>
        <w:t>4</w:t>
      </w:r>
      <w:r w:rsidRPr="00712BF2">
        <w:rPr>
          <w:b/>
          <w:color w:val="FF0000"/>
          <w:sz w:val="24"/>
          <w:szCs w:val="24"/>
          <w:bdr w:val="single" w:sz="4" w:space="0" w:color="auto"/>
          <w:vertAlign w:val="superscript"/>
        </w:rPr>
        <w:t>2</w:t>
      </w:r>
      <w:r w:rsidRPr="00712BF2">
        <w:rPr>
          <w:rFonts w:hint="eastAsia"/>
          <w:b/>
          <w:color w:val="FF0000"/>
          <w:sz w:val="24"/>
          <w:szCs w:val="24"/>
          <w:bdr w:val="single" w:sz="4" w:space="0" w:color="auto"/>
          <w:vertAlign w:val="superscript"/>
        </w:rPr>
        <w:t>－</w:t>
      </w:r>
      <w:r w:rsidRPr="00712BF2">
        <w:rPr>
          <w:rFonts w:hint="eastAsia"/>
          <w:sz w:val="24"/>
          <w:szCs w:val="24"/>
          <w:bdr w:val="single" w:sz="4" w:space="0" w:color="auto"/>
        </w:rPr>
        <w:t>メイン、</w:t>
      </w:r>
      <w:r w:rsidRPr="00712BF2">
        <w:rPr>
          <w:rFonts w:hint="eastAsia"/>
          <w:b/>
          <w:color w:val="00B0F0"/>
          <w:sz w:val="24"/>
          <w:szCs w:val="24"/>
          <w:bdr w:val="single" w:sz="4" w:space="0" w:color="auto"/>
        </w:rPr>
        <w:t>細胞外は</w:t>
      </w:r>
      <w:r w:rsidRPr="00712BF2">
        <w:rPr>
          <w:rFonts w:hint="eastAsia"/>
          <w:b/>
          <w:color w:val="00B0F0"/>
          <w:sz w:val="24"/>
          <w:szCs w:val="24"/>
          <w:bdr w:val="single" w:sz="4" w:space="0" w:color="auto"/>
        </w:rPr>
        <w:t>Na</w:t>
      </w:r>
      <w:r w:rsidRPr="00712BF2">
        <w:rPr>
          <w:rFonts w:hint="eastAsia"/>
          <w:b/>
          <w:color w:val="00B0F0"/>
          <w:sz w:val="24"/>
          <w:szCs w:val="24"/>
          <w:bdr w:val="single" w:sz="4" w:space="0" w:color="auto"/>
          <w:vertAlign w:val="superscript"/>
        </w:rPr>
        <w:t>＋</w:t>
      </w:r>
      <w:r w:rsidRPr="00712BF2">
        <w:rPr>
          <w:rFonts w:hint="eastAsia"/>
          <w:b/>
          <w:color w:val="00B0F0"/>
          <w:sz w:val="24"/>
          <w:szCs w:val="24"/>
          <w:bdr w:val="single" w:sz="4" w:space="0" w:color="auto"/>
        </w:rPr>
        <w:t>・</w:t>
      </w:r>
      <w:r w:rsidRPr="00712BF2">
        <w:rPr>
          <w:rFonts w:hint="eastAsia"/>
          <w:b/>
          <w:color w:val="00B0F0"/>
          <w:sz w:val="24"/>
          <w:szCs w:val="24"/>
          <w:bdr w:val="single" w:sz="4" w:space="0" w:color="auto"/>
        </w:rPr>
        <w:t>Cl</w:t>
      </w:r>
      <w:r w:rsidRPr="00712BF2">
        <w:rPr>
          <w:rFonts w:hint="eastAsia"/>
          <w:b/>
          <w:color w:val="00B0F0"/>
          <w:sz w:val="24"/>
          <w:szCs w:val="24"/>
          <w:bdr w:val="single" w:sz="4" w:space="0" w:color="auto"/>
          <w:vertAlign w:val="superscript"/>
        </w:rPr>
        <w:t>－</w:t>
      </w:r>
      <w:r w:rsidRPr="00712BF2">
        <w:rPr>
          <w:rFonts w:hint="eastAsia"/>
          <w:sz w:val="24"/>
          <w:szCs w:val="24"/>
          <w:bdr w:val="single" w:sz="4" w:space="0" w:color="auto"/>
        </w:rPr>
        <w:t>メイン</w:t>
      </w:r>
    </w:p>
    <w:p w:rsidR="00F75BFE" w:rsidRDefault="00466C36" w:rsidP="00F75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43176">
        <w:rPr>
          <w:rFonts w:hint="eastAsia"/>
          <w:sz w:val="24"/>
          <w:szCs w:val="24"/>
        </w:rPr>
        <w:t>血漿は蛋白質以外、細胞外液の組成に似る</w:t>
      </w:r>
    </w:p>
    <w:p w:rsidR="00F43176" w:rsidRDefault="00466C36" w:rsidP="00F75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F43176" w:rsidRPr="00721A92" w:rsidRDefault="00F43176" w:rsidP="00F75BFE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721A92">
        <w:rPr>
          <w:rFonts w:hint="eastAsia"/>
          <w:sz w:val="24"/>
          <w:szCs w:val="24"/>
        </w:rPr>
        <w:t>○</w:t>
      </w:r>
      <w:r w:rsidR="00721A92" w:rsidRPr="00721A92">
        <w:rPr>
          <w:rFonts w:hint="eastAsia"/>
          <w:b/>
          <w:sz w:val="24"/>
          <w:szCs w:val="24"/>
        </w:rPr>
        <w:t>エネルギー（</w:t>
      </w:r>
      <w:r w:rsidR="00721A92" w:rsidRPr="00721A92">
        <w:rPr>
          <w:rFonts w:hint="eastAsia"/>
          <w:b/>
          <w:sz w:val="24"/>
          <w:szCs w:val="24"/>
        </w:rPr>
        <w:t>ATP</w:t>
      </w:r>
      <w:r w:rsidR="00721A92" w:rsidRPr="00721A92">
        <w:rPr>
          <w:rFonts w:hint="eastAsia"/>
          <w:b/>
          <w:sz w:val="24"/>
          <w:szCs w:val="24"/>
        </w:rPr>
        <w:t>→</w:t>
      </w:r>
      <w:r w:rsidR="00721A92" w:rsidRPr="00721A92">
        <w:rPr>
          <w:rFonts w:hint="eastAsia"/>
          <w:b/>
          <w:sz w:val="24"/>
          <w:szCs w:val="24"/>
        </w:rPr>
        <w:t>ADP</w:t>
      </w:r>
      <w:r w:rsidR="00721A92" w:rsidRPr="00721A92">
        <w:rPr>
          <w:rFonts w:hint="eastAsia"/>
          <w:b/>
          <w:sz w:val="24"/>
          <w:szCs w:val="24"/>
        </w:rPr>
        <w:t>変化）</w:t>
      </w:r>
      <w:r w:rsidR="00721A92">
        <w:rPr>
          <w:rFonts w:hint="eastAsia"/>
          <w:sz w:val="24"/>
          <w:szCs w:val="24"/>
        </w:rPr>
        <w:t>を使って、</w:t>
      </w:r>
      <w:r w:rsidR="00721A92" w:rsidRPr="00721A92">
        <w:rPr>
          <w:rFonts w:hint="eastAsia"/>
          <w:b/>
          <w:sz w:val="24"/>
          <w:szCs w:val="24"/>
        </w:rPr>
        <w:t>細胞内に</w:t>
      </w:r>
      <w:r w:rsidR="00721A92" w:rsidRPr="00721A92">
        <w:rPr>
          <w:rFonts w:hint="eastAsia"/>
          <w:b/>
          <w:sz w:val="24"/>
          <w:szCs w:val="24"/>
        </w:rPr>
        <w:t>K</w:t>
      </w:r>
      <w:r w:rsidR="00721A92" w:rsidRPr="00721A92">
        <w:rPr>
          <w:rFonts w:hint="eastAsia"/>
          <w:b/>
          <w:sz w:val="24"/>
          <w:szCs w:val="24"/>
          <w:vertAlign w:val="superscript"/>
        </w:rPr>
        <w:t>＋</w:t>
      </w:r>
      <w:r w:rsidR="00721A92" w:rsidRPr="00721A92">
        <w:rPr>
          <w:rFonts w:hint="eastAsia"/>
          <w:b/>
          <w:sz w:val="24"/>
          <w:szCs w:val="24"/>
        </w:rPr>
        <w:t>を入れ</w:t>
      </w:r>
      <w:r w:rsidR="00721A92">
        <w:rPr>
          <w:rFonts w:hint="eastAsia"/>
          <w:sz w:val="24"/>
          <w:szCs w:val="24"/>
        </w:rPr>
        <w:t>、</w:t>
      </w:r>
      <w:r w:rsidR="00721A92" w:rsidRPr="00721A92">
        <w:rPr>
          <w:rFonts w:hint="eastAsia"/>
          <w:b/>
          <w:sz w:val="24"/>
          <w:szCs w:val="24"/>
        </w:rPr>
        <w:t>細胞外</w:t>
      </w:r>
    </w:p>
    <w:p w:rsidR="00F43176" w:rsidRDefault="00721A92" w:rsidP="00F75BFE">
      <w:pPr>
        <w:rPr>
          <w:rFonts w:hint="eastAsia"/>
          <w:sz w:val="24"/>
          <w:szCs w:val="24"/>
        </w:rPr>
      </w:pPr>
      <w:r w:rsidRPr="00721A92">
        <w:rPr>
          <w:rFonts w:hint="eastAsia"/>
          <w:b/>
          <w:sz w:val="24"/>
          <w:szCs w:val="24"/>
        </w:rPr>
        <w:t xml:space="preserve">　　　　に</w:t>
      </w:r>
      <w:r w:rsidRPr="00721A92">
        <w:rPr>
          <w:rFonts w:hint="eastAsia"/>
          <w:b/>
          <w:sz w:val="24"/>
          <w:szCs w:val="24"/>
        </w:rPr>
        <w:t>Na</w:t>
      </w:r>
      <w:r w:rsidRPr="00721A92">
        <w:rPr>
          <w:rFonts w:hint="eastAsia"/>
          <w:b/>
          <w:sz w:val="24"/>
          <w:szCs w:val="24"/>
          <w:vertAlign w:val="superscript"/>
        </w:rPr>
        <w:t>＋</w:t>
      </w:r>
      <w:r w:rsidRPr="00721A92">
        <w:rPr>
          <w:rFonts w:hint="eastAsia"/>
          <w:b/>
          <w:sz w:val="24"/>
          <w:szCs w:val="24"/>
        </w:rPr>
        <w:t>を出す</w:t>
      </w:r>
      <w:r>
        <w:rPr>
          <w:rFonts w:hint="eastAsia"/>
          <w:sz w:val="24"/>
          <w:szCs w:val="24"/>
        </w:rPr>
        <w:t>。（</w:t>
      </w:r>
      <w:r w:rsidRPr="00721A92">
        <w:rPr>
          <w:rFonts w:hint="eastAsia"/>
          <w:b/>
          <w:sz w:val="24"/>
          <w:szCs w:val="24"/>
        </w:rPr>
        <w:t>能動輸送</w:t>
      </w:r>
      <w:r>
        <w:rPr>
          <w:rFonts w:hint="eastAsia"/>
          <w:sz w:val="24"/>
          <w:szCs w:val="24"/>
        </w:rPr>
        <w:t>）</w:t>
      </w:r>
    </w:p>
    <w:p w:rsidR="00466C36" w:rsidRDefault="00466C36" w:rsidP="00F75B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F75BFE" w:rsidRDefault="006A2783" w:rsidP="00F75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cf.</w:t>
      </w:r>
      <w:r>
        <w:rPr>
          <w:rFonts w:hint="eastAsia"/>
          <w:sz w:val="24"/>
          <w:szCs w:val="24"/>
        </w:rPr>
        <w:t>尿の成分組成</w:t>
      </w:r>
    </w:p>
    <w:p w:rsidR="006A2783" w:rsidRPr="006A2783" w:rsidRDefault="006A2783" w:rsidP="00F75BFE">
      <w:pPr>
        <w:rPr>
          <w:sz w:val="24"/>
          <w:szCs w:val="24"/>
          <w:vertAlign w:val="superscript"/>
        </w:rPr>
      </w:pPr>
      <w:r>
        <w:rPr>
          <w:rFonts w:hint="eastAsia"/>
          <w:sz w:val="24"/>
          <w:szCs w:val="24"/>
        </w:rPr>
        <w:t xml:space="preserve">　　　　尿素（水溶性老廃物）がメイン＆</w:t>
      </w:r>
      <w:r>
        <w:rPr>
          <w:rFonts w:hint="eastAsia"/>
          <w:sz w:val="24"/>
          <w:szCs w:val="24"/>
        </w:rPr>
        <w:t>Na</w:t>
      </w:r>
      <w:r>
        <w:rPr>
          <w:rFonts w:hint="eastAsia"/>
          <w:sz w:val="24"/>
          <w:szCs w:val="24"/>
          <w:vertAlign w:val="superscript"/>
        </w:rPr>
        <w:t>＋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  <w:vertAlign w:val="superscript"/>
        </w:rPr>
        <w:t>＋</w:t>
      </w:r>
      <w:r>
        <w:rPr>
          <w:sz w:val="24"/>
          <w:szCs w:val="24"/>
        </w:rPr>
        <w:t>,NH</w:t>
      </w:r>
      <w:r>
        <w:rPr>
          <w:sz w:val="24"/>
          <w:szCs w:val="24"/>
          <w:vertAlign w:val="subscript"/>
        </w:rPr>
        <w:t>4</w:t>
      </w:r>
      <w:r>
        <w:rPr>
          <w:rFonts w:hint="eastAsia"/>
          <w:sz w:val="24"/>
          <w:szCs w:val="24"/>
          <w:vertAlign w:val="superscript"/>
        </w:rPr>
        <w:t>＋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Cl</w:t>
      </w:r>
      <w:r>
        <w:rPr>
          <w:rFonts w:hint="eastAsia"/>
          <w:sz w:val="24"/>
          <w:szCs w:val="24"/>
          <w:vertAlign w:val="superscript"/>
        </w:rPr>
        <w:t>－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>HPO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  <w:vertAlign w:val="superscript"/>
        </w:rPr>
        <w:t>－</w:t>
      </w:r>
      <w:r>
        <w:rPr>
          <w:sz w:val="24"/>
          <w:szCs w:val="24"/>
        </w:rPr>
        <w:t>,SO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  <w:vertAlign w:val="superscript"/>
        </w:rPr>
        <w:t>－</w:t>
      </w:r>
    </w:p>
    <w:p w:rsidR="006A2783" w:rsidRDefault="006A2783" w:rsidP="00F75BFE">
      <w:pPr>
        <w:rPr>
          <w:sz w:val="24"/>
          <w:szCs w:val="24"/>
        </w:rPr>
      </w:pPr>
    </w:p>
    <w:p w:rsidR="006A2783" w:rsidRDefault="006A2783" w:rsidP="00F75BFE">
      <w:pPr>
        <w:rPr>
          <w:rFonts w:hint="eastAsia"/>
          <w:sz w:val="24"/>
          <w:szCs w:val="24"/>
        </w:rPr>
      </w:pPr>
    </w:p>
    <w:p w:rsidR="00F75BFE" w:rsidRDefault="00F75BFE" w:rsidP="00F75BF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75BFE">
        <w:rPr>
          <w:rFonts w:hint="eastAsia"/>
          <w:sz w:val="24"/>
          <w:szCs w:val="24"/>
        </w:rPr>
        <w:t>血液</w:t>
      </w:r>
      <w:r w:rsidR="00B8662A">
        <w:rPr>
          <w:rFonts w:hint="eastAsia"/>
          <w:sz w:val="24"/>
          <w:szCs w:val="24"/>
        </w:rPr>
        <w:t xml:space="preserve">　※生理</w:t>
      </w:r>
      <w:r w:rsidR="00B8662A">
        <w:rPr>
          <w:rFonts w:hint="eastAsia"/>
          <w:sz w:val="24"/>
          <w:szCs w:val="24"/>
        </w:rPr>
        <w:t>502~507</w:t>
      </w:r>
    </w:p>
    <w:p w:rsidR="00F75BFE" w:rsidRDefault="00F75BFE" w:rsidP="00F75BFE">
      <w:pPr>
        <w:rPr>
          <w:sz w:val="24"/>
          <w:szCs w:val="24"/>
        </w:rPr>
      </w:pPr>
    </w:p>
    <w:p w:rsidR="00F75BFE" w:rsidRPr="00F75BFE" w:rsidRDefault="00F75BFE" w:rsidP="00F75BFE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F75BFE">
        <w:rPr>
          <w:rFonts w:hint="eastAsia"/>
          <w:sz w:val="24"/>
          <w:szCs w:val="24"/>
        </w:rPr>
        <w:t>基本データ</w:t>
      </w:r>
    </w:p>
    <w:p w:rsidR="00F75BFE" w:rsidRDefault="00F75BFE" w:rsidP="00F75BFE">
      <w:pPr>
        <w:pStyle w:val="a3"/>
        <w:ind w:leftChars="0" w:left="720"/>
        <w:rPr>
          <w:sz w:val="24"/>
          <w:szCs w:val="24"/>
        </w:rPr>
      </w:pPr>
    </w:p>
    <w:p w:rsidR="00F75BFE" w:rsidRDefault="00F75BFE" w:rsidP="00F75BFE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量：体重の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分の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（約</w:t>
      </w:r>
      <w:r>
        <w:rPr>
          <w:rFonts w:hint="eastAsia"/>
          <w:sz w:val="24"/>
          <w:szCs w:val="24"/>
        </w:rPr>
        <w:t>8%</w:t>
      </w:r>
      <w:r>
        <w:rPr>
          <w:rFonts w:hint="eastAsia"/>
          <w:sz w:val="24"/>
          <w:szCs w:val="24"/>
        </w:rPr>
        <w:t>）</w:t>
      </w:r>
      <w:r w:rsidR="00B14B4D">
        <w:rPr>
          <w:rFonts w:hint="eastAsia"/>
          <w:sz w:val="24"/>
          <w:szCs w:val="24"/>
        </w:rPr>
        <w:t>（</w:t>
      </w:r>
      <w:r w:rsidR="00B14B4D" w:rsidRPr="00B14B4D">
        <w:rPr>
          <w:rFonts w:hint="eastAsia"/>
          <w:b/>
          <w:sz w:val="24"/>
          <w:szCs w:val="24"/>
        </w:rPr>
        <w:t>10%</w:t>
      </w:r>
      <w:r w:rsidR="00B14B4D" w:rsidRPr="00B14B4D">
        <w:rPr>
          <w:rFonts w:hint="eastAsia"/>
          <w:b/>
          <w:sz w:val="24"/>
          <w:szCs w:val="24"/>
        </w:rPr>
        <w:t>誤差まで許容</w:t>
      </w:r>
      <w:r w:rsidR="00B14B4D">
        <w:rPr>
          <w:rFonts w:hint="eastAsia"/>
          <w:sz w:val="24"/>
          <w:szCs w:val="24"/>
        </w:rPr>
        <w:t>）</w:t>
      </w:r>
      <w:r w:rsidR="00235110">
        <w:rPr>
          <w:rFonts w:hint="eastAsia"/>
          <w:sz w:val="24"/>
          <w:szCs w:val="24"/>
        </w:rPr>
        <w:t>３分の１喪失で死亡</w:t>
      </w:r>
    </w:p>
    <w:p w:rsidR="00F75BFE" w:rsidRDefault="00F75BFE" w:rsidP="00F75BFE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質：</w:t>
      </w:r>
      <w:r w:rsidRPr="007F22B3">
        <w:rPr>
          <w:rFonts w:hint="eastAsia"/>
          <w:b/>
          <w:sz w:val="24"/>
          <w:szCs w:val="24"/>
        </w:rPr>
        <w:t>pH</w:t>
      </w:r>
      <w:r>
        <w:rPr>
          <w:rFonts w:hint="eastAsia"/>
          <w:sz w:val="24"/>
          <w:szCs w:val="24"/>
        </w:rPr>
        <w:t>・・・</w:t>
      </w:r>
      <w:r>
        <w:rPr>
          <w:rFonts w:hint="eastAsia"/>
          <w:sz w:val="24"/>
          <w:szCs w:val="24"/>
        </w:rPr>
        <w:t>7.35~7.45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7.40</w:t>
      </w:r>
      <w:r>
        <w:rPr>
          <w:rFonts w:hint="eastAsia"/>
          <w:sz w:val="24"/>
          <w:szCs w:val="24"/>
        </w:rPr>
        <w:t>±</w:t>
      </w:r>
      <w:r>
        <w:rPr>
          <w:rFonts w:hint="eastAsia"/>
          <w:sz w:val="24"/>
          <w:szCs w:val="24"/>
        </w:rPr>
        <w:t>0.05</w:t>
      </w:r>
      <w:r>
        <w:rPr>
          <w:rFonts w:hint="eastAsia"/>
          <w:sz w:val="24"/>
          <w:szCs w:val="24"/>
        </w:rPr>
        <w:t>）</w:t>
      </w:r>
    </w:p>
    <w:p w:rsidR="00F75BFE" w:rsidRDefault="00F75BFE" w:rsidP="00F75BFE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F22B3">
        <w:rPr>
          <w:rFonts w:hint="eastAsia"/>
          <w:b/>
          <w:sz w:val="24"/>
          <w:szCs w:val="24"/>
        </w:rPr>
        <w:t>浸透圧</w:t>
      </w:r>
      <w:r>
        <w:rPr>
          <w:rFonts w:hint="eastAsia"/>
          <w:sz w:val="24"/>
          <w:szCs w:val="24"/>
        </w:rPr>
        <w:t>・・・</w:t>
      </w:r>
      <w:r>
        <w:rPr>
          <w:rFonts w:hint="eastAsia"/>
          <w:sz w:val="24"/>
          <w:szCs w:val="24"/>
        </w:rPr>
        <w:t>290mO</w:t>
      </w:r>
      <w:r>
        <w:rPr>
          <w:sz w:val="24"/>
          <w:szCs w:val="24"/>
          <w:vertAlign w:val="subscript"/>
        </w:rPr>
        <w:t>sm</w:t>
      </w:r>
      <w:r>
        <w:rPr>
          <w:sz w:val="24"/>
          <w:szCs w:val="24"/>
        </w:rPr>
        <w:t>/kg</w:t>
      </w: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 w:rsidR="00B14B4D">
        <w:rPr>
          <w:rFonts w:hint="eastAsia"/>
          <w:sz w:val="24"/>
          <w:szCs w:val="24"/>
        </w:rPr>
        <w:t>（</w:t>
      </w:r>
      <w:r w:rsidR="00B14B4D" w:rsidRPr="00B14B4D">
        <w:rPr>
          <w:rFonts w:hint="eastAsia"/>
          <w:b/>
          <w:color w:val="FF0000"/>
          <w:sz w:val="24"/>
          <w:szCs w:val="24"/>
        </w:rPr>
        <w:t>1%</w:t>
      </w:r>
      <w:r w:rsidR="00B14B4D" w:rsidRPr="00B14B4D">
        <w:rPr>
          <w:rFonts w:hint="eastAsia"/>
          <w:b/>
          <w:sz w:val="24"/>
          <w:szCs w:val="24"/>
        </w:rPr>
        <w:t>誤差まで許容</w:t>
      </w:r>
      <w:r w:rsidR="00B14B4D">
        <w:rPr>
          <w:rFonts w:hint="eastAsia"/>
          <w:sz w:val="24"/>
          <w:szCs w:val="24"/>
        </w:rPr>
        <w:t>）</w:t>
      </w:r>
    </w:p>
    <w:p w:rsidR="0008710F" w:rsidRPr="0008710F" w:rsidRDefault="0008710F" w:rsidP="00F75BFE">
      <w:pPr>
        <w:pStyle w:val="a3"/>
        <w:ind w:leftChars="0" w:left="72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恒常性に関与する為、他を犠牲にしてでも維持。</w:t>
      </w:r>
    </w:p>
    <w:p w:rsidR="00B14B4D" w:rsidRDefault="00B14B4D" w:rsidP="00B14B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14B4D" w:rsidRPr="00B14B4D" w:rsidRDefault="00B14B4D" w:rsidP="00B14B4D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B14B4D">
        <w:rPr>
          <w:rFonts w:hint="eastAsia"/>
          <w:sz w:val="24"/>
          <w:szCs w:val="24"/>
        </w:rPr>
        <w:t>構成・成分組成</w:t>
      </w:r>
    </w:p>
    <w:p w:rsidR="00B14B4D" w:rsidRDefault="00B14B4D" w:rsidP="00B14B4D">
      <w:pPr>
        <w:pStyle w:val="a3"/>
        <w:ind w:leftChars="0" w:left="720"/>
        <w:rPr>
          <w:sz w:val="24"/>
          <w:szCs w:val="24"/>
        </w:rPr>
      </w:pPr>
    </w:p>
    <w:p w:rsidR="00B5032D" w:rsidRPr="00B5032D" w:rsidRDefault="00DC51BC" w:rsidP="00B5032D">
      <w:pPr>
        <w:pStyle w:val="a3"/>
        <w:ind w:leftChars="350" w:left="2301" w:hangingChars="650" w:hanging="1566"/>
        <w:rPr>
          <w:rFonts w:hint="eastAsia"/>
          <w:sz w:val="24"/>
          <w:szCs w:val="24"/>
        </w:rPr>
      </w:pPr>
      <w:r w:rsidRPr="00140FCC">
        <w:rPr>
          <w:rFonts w:hint="eastAsia"/>
          <w:b/>
          <w:sz w:val="24"/>
          <w:szCs w:val="24"/>
        </w:rPr>
        <w:t>血漿（</w:t>
      </w:r>
      <w:r w:rsidRPr="00140FCC">
        <w:rPr>
          <w:rFonts w:hint="eastAsia"/>
          <w:b/>
          <w:sz w:val="24"/>
          <w:szCs w:val="24"/>
        </w:rPr>
        <w:t>55%</w:t>
      </w:r>
      <w:r w:rsidR="00B5032D" w:rsidRPr="00140FCC">
        <w:rPr>
          <w:rFonts w:hint="eastAsia"/>
          <w:b/>
          <w:sz w:val="24"/>
          <w:szCs w:val="24"/>
        </w:rPr>
        <w:t>）</w:t>
      </w:r>
      <w:r w:rsidR="00B5032D">
        <w:rPr>
          <w:rFonts w:hint="eastAsia"/>
          <w:sz w:val="24"/>
          <w:szCs w:val="24"/>
        </w:rPr>
        <w:t>：水（</w:t>
      </w:r>
      <w:r w:rsidR="00B5032D">
        <w:rPr>
          <w:rFonts w:hint="eastAsia"/>
          <w:sz w:val="24"/>
          <w:szCs w:val="24"/>
        </w:rPr>
        <w:t>91%</w:t>
      </w:r>
      <w:r w:rsidR="00B5032D">
        <w:rPr>
          <w:rFonts w:hint="eastAsia"/>
          <w:sz w:val="24"/>
          <w:szCs w:val="24"/>
        </w:rPr>
        <w:t>）、無機塩類（</w:t>
      </w:r>
      <w:r w:rsidR="00B5032D">
        <w:rPr>
          <w:rFonts w:hint="eastAsia"/>
          <w:sz w:val="24"/>
          <w:szCs w:val="24"/>
        </w:rPr>
        <w:t>0.9%</w:t>
      </w:r>
      <w:r w:rsidR="00B5032D">
        <w:rPr>
          <w:rFonts w:hint="eastAsia"/>
          <w:sz w:val="24"/>
          <w:szCs w:val="24"/>
        </w:rPr>
        <w:t>）、</w:t>
      </w:r>
      <w:r w:rsidR="00B5032D" w:rsidRPr="00140FCC">
        <w:rPr>
          <w:rFonts w:hint="eastAsia"/>
          <w:b/>
          <w:sz w:val="24"/>
          <w:szCs w:val="24"/>
        </w:rPr>
        <w:t>蛋白質（フィブリノゲン・　アルブミン・グロブリン）</w:t>
      </w:r>
      <w:r w:rsidR="00B5032D">
        <w:rPr>
          <w:rFonts w:hint="eastAsia"/>
          <w:sz w:val="24"/>
          <w:szCs w:val="24"/>
        </w:rPr>
        <w:t>、老廃物</w:t>
      </w:r>
    </w:p>
    <w:p w:rsidR="00B5032D" w:rsidRDefault="00DC51BC" w:rsidP="00B5032D">
      <w:pPr>
        <w:pStyle w:val="a3"/>
        <w:ind w:leftChars="100" w:left="210" w:firstLineChars="200" w:firstLine="482"/>
        <w:rPr>
          <w:sz w:val="24"/>
          <w:szCs w:val="24"/>
        </w:rPr>
      </w:pPr>
      <w:r w:rsidRPr="00140FCC">
        <w:rPr>
          <w:rFonts w:hint="eastAsia"/>
          <w:b/>
          <w:sz w:val="24"/>
          <w:szCs w:val="24"/>
        </w:rPr>
        <w:t>血球（</w:t>
      </w:r>
      <w:r w:rsidRPr="00140FCC">
        <w:rPr>
          <w:rFonts w:hint="eastAsia"/>
          <w:b/>
          <w:sz w:val="24"/>
          <w:szCs w:val="24"/>
        </w:rPr>
        <w:t>45%</w:t>
      </w:r>
      <w:r w:rsidRPr="00140FCC">
        <w:rPr>
          <w:rFonts w:hint="eastAsia"/>
          <w:b/>
          <w:sz w:val="24"/>
          <w:szCs w:val="24"/>
        </w:rPr>
        <w:t>）</w:t>
      </w:r>
      <w:r w:rsidR="00B5032D">
        <w:rPr>
          <w:rFonts w:hint="eastAsia"/>
          <w:sz w:val="24"/>
          <w:szCs w:val="24"/>
        </w:rPr>
        <w:t>：</w:t>
      </w:r>
      <w:r w:rsidR="00B5032D" w:rsidRPr="00140FCC">
        <w:rPr>
          <w:rFonts w:hint="eastAsia"/>
          <w:b/>
          <w:sz w:val="24"/>
          <w:szCs w:val="24"/>
        </w:rPr>
        <w:t>赤血球</w:t>
      </w:r>
      <w:r w:rsidR="00B5032D">
        <w:rPr>
          <w:rFonts w:hint="eastAsia"/>
          <w:sz w:val="24"/>
          <w:szCs w:val="24"/>
        </w:rPr>
        <w:t>（</w:t>
      </w:r>
      <w:r w:rsidR="00B5032D">
        <w:rPr>
          <w:rFonts w:hint="eastAsia"/>
          <w:sz w:val="24"/>
          <w:szCs w:val="24"/>
        </w:rPr>
        <w:t>450</w:t>
      </w:r>
      <w:r w:rsidR="00B5032D">
        <w:rPr>
          <w:rFonts w:hint="eastAsia"/>
          <w:sz w:val="24"/>
          <w:szCs w:val="24"/>
        </w:rPr>
        <w:t>万</w:t>
      </w:r>
      <w:r w:rsidR="00B5032D">
        <w:rPr>
          <w:rFonts w:hint="eastAsia"/>
          <w:sz w:val="24"/>
          <w:szCs w:val="24"/>
        </w:rPr>
        <w:t>/mm</w:t>
      </w:r>
      <w:r w:rsidR="00B5032D">
        <w:rPr>
          <w:sz w:val="24"/>
          <w:szCs w:val="24"/>
          <w:vertAlign w:val="superscript"/>
        </w:rPr>
        <w:t>3</w:t>
      </w:r>
      <w:r w:rsidR="00B5032D">
        <w:rPr>
          <w:rFonts w:hint="eastAsia"/>
          <w:sz w:val="24"/>
          <w:szCs w:val="24"/>
        </w:rPr>
        <w:t>）、</w:t>
      </w:r>
      <w:r w:rsidR="00B5032D" w:rsidRPr="00140FCC">
        <w:rPr>
          <w:rFonts w:hint="eastAsia"/>
          <w:b/>
          <w:sz w:val="24"/>
          <w:szCs w:val="24"/>
        </w:rPr>
        <w:t>白血球</w:t>
      </w:r>
      <w:r w:rsidR="00B5032D">
        <w:rPr>
          <w:rFonts w:hint="eastAsia"/>
          <w:sz w:val="24"/>
          <w:szCs w:val="24"/>
        </w:rPr>
        <w:t>（</w:t>
      </w:r>
      <w:r w:rsidR="00B5032D">
        <w:rPr>
          <w:sz w:val="24"/>
          <w:szCs w:val="24"/>
        </w:rPr>
        <w:t>4000~9000</w:t>
      </w:r>
      <w:r w:rsidR="00B5032D">
        <w:rPr>
          <w:rFonts w:hint="eastAsia"/>
          <w:sz w:val="24"/>
          <w:szCs w:val="24"/>
        </w:rPr>
        <w:t>/</w:t>
      </w:r>
      <w:r w:rsidR="00B5032D">
        <w:rPr>
          <w:sz w:val="24"/>
          <w:szCs w:val="24"/>
        </w:rPr>
        <w:t>mm</w:t>
      </w:r>
      <w:r w:rsidR="00B5032D">
        <w:rPr>
          <w:sz w:val="24"/>
          <w:szCs w:val="24"/>
          <w:vertAlign w:val="superscript"/>
        </w:rPr>
        <w:t>3</w:t>
      </w:r>
      <w:r w:rsidR="00B5032D">
        <w:rPr>
          <w:rFonts w:hint="eastAsia"/>
          <w:sz w:val="24"/>
          <w:szCs w:val="24"/>
        </w:rPr>
        <w:t>）、</w:t>
      </w:r>
      <w:r w:rsidR="00B5032D" w:rsidRPr="00140FCC">
        <w:rPr>
          <w:rFonts w:hint="eastAsia"/>
          <w:b/>
          <w:sz w:val="24"/>
          <w:szCs w:val="24"/>
        </w:rPr>
        <w:t>血小板</w:t>
      </w:r>
    </w:p>
    <w:p w:rsidR="00DC51BC" w:rsidRDefault="00B5032D" w:rsidP="00B5032D">
      <w:pPr>
        <w:pStyle w:val="a3"/>
        <w:ind w:leftChars="100" w:left="210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18~34</w:t>
      </w:r>
      <w:r>
        <w:rPr>
          <w:rFonts w:hint="eastAsia"/>
          <w:sz w:val="24"/>
          <w:szCs w:val="24"/>
        </w:rPr>
        <w:t>万</w:t>
      </w:r>
      <w:r>
        <w:rPr>
          <w:rFonts w:hint="eastAsia"/>
          <w:sz w:val="24"/>
          <w:szCs w:val="24"/>
        </w:rPr>
        <w:t>mm</w:t>
      </w:r>
      <w:r>
        <w:rPr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）</w:t>
      </w:r>
      <w:r w:rsidR="00D76C5B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ヘマトクリット値としても。</w:t>
      </w:r>
    </w:p>
    <w:p w:rsidR="00B5032D" w:rsidRDefault="00B5032D" w:rsidP="00B14B4D">
      <w:pPr>
        <w:pStyle w:val="a3"/>
        <w:ind w:leftChars="0" w:left="720"/>
        <w:rPr>
          <w:sz w:val="24"/>
          <w:szCs w:val="24"/>
        </w:rPr>
      </w:pPr>
    </w:p>
    <w:p w:rsidR="00B5032D" w:rsidRPr="00B14B4D" w:rsidRDefault="00B5032D" w:rsidP="00B14B4D">
      <w:pPr>
        <w:pStyle w:val="a3"/>
        <w:ind w:leftChars="0" w:left="720"/>
        <w:rPr>
          <w:rFonts w:hint="eastAsia"/>
          <w:sz w:val="24"/>
          <w:szCs w:val="24"/>
        </w:rPr>
      </w:pPr>
      <w:r>
        <w:rPr>
          <w:sz w:val="24"/>
          <w:szCs w:val="24"/>
        </w:rPr>
        <w:t>cf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血清≒血漿－フィブリノゲン、血餅中にフィブリン</w:t>
      </w:r>
    </w:p>
    <w:p w:rsidR="00F75BFE" w:rsidRDefault="00F75BFE" w:rsidP="00F75BFE">
      <w:pPr>
        <w:rPr>
          <w:sz w:val="24"/>
          <w:szCs w:val="24"/>
        </w:rPr>
      </w:pPr>
    </w:p>
    <w:p w:rsidR="00C40BAE" w:rsidRPr="00C40BAE" w:rsidRDefault="00C40BAE" w:rsidP="00C40BAE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40BAE">
        <w:rPr>
          <w:rFonts w:hint="eastAsia"/>
          <w:sz w:val="24"/>
          <w:szCs w:val="24"/>
        </w:rPr>
        <w:lastRenderedPageBreak/>
        <w:t>血漿浸透圧</w:t>
      </w:r>
    </w:p>
    <w:p w:rsidR="00C40BAE" w:rsidRDefault="00C40BAE" w:rsidP="00C40BAE">
      <w:pPr>
        <w:pStyle w:val="a3"/>
        <w:ind w:leftChars="0" w:left="0"/>
        <w:rPr>
          <w:sz w:val="24"/>
          <w:szCs w:val="24"/>
        </w:rPr>
      </w:pPr>
    </w:p>
    <w:p w:rsidR="00C40BAE" w:rsidRDefault="00C40BAE" w:rsidP="00C40BAE">
      <w:pPr>
        <w:pStyle w:val="a3"/>
        <w:ind w:leftChars="300" w:left="231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・晶質浸透圧：血漿中の</w:t>
      </w:r>
      <w:r w:rsidRPr="00C40BAE">
        <w:rPr>
          <w:rFonts w:hint="eastAsia"/>
          <w:b/>
          <w:color w:val="FF0000"/>
          <w:sz w:val="24"/>
          <w:szCs w:val="24"/>
        </w:rPr>
        <w:t>電解質・グルコース・尿素窒素等（低分子）</w:t>
      </w:r>
      <w:r>
        <w:rPr>
          <w:rFonts w:hint="eastAsia"/>
          <w:sz w:val="24"/>
          <w:szCs w:val="24"/>
        </w:rPr>
        <w:t>がつくる浸透圧。通常は</w:t>
      </w:r>
      <w:r w:rsidRPr="00C40BAE">
        <w:rPr>
          <w:rFonts w:hint="eastAsia"/>
          <w:b/>
          <w:sz w:val="24"/>
          <w:szCs w:val="24"/>
        </w:rPr>
        <w:t>[</w:t>
      </w:r>
      <w:r w:rsidRPr="00C40BAE">
        <w:rPr>
          <w:b/>
          <w:sz w:val="24"/>
          <w:szCs w:val="24"/>
        </w:rPr>
        <w:t>Na</w:t>
      </w:r>
      <w:r w:rsidRPr="00C40BAE">
        <w:rPr>
          <w:rFonts w:hint="eastAsia"/>
          <w:b/>
          <w:sz w:val="24"/>
          <w:szCs w:val="24"/>
          <w:vertAlign w:val="superscript"/>
        </w:rPr>
        <w:t>＋</w:t>
      </w:r>
      <w:r w:rsidRPr="00C40BAE">
        <w:rPr>
          <w:rFonts w:hint="eastAsia"/>
          <w:b/>
          <w:sz w:val="24"/>
          <w:szCs w:val="24"/>
        </w:rPr>
        <w:t>]</w:t>
      </w:r>
      <w:r w:rsidRPr="00C40BAE">
        <w:rPr>
          <w:rFonts w:hint="eastAsia"/>
          <w:b/>
          <w:sz w:val="24"/>
          <w:szCs w:val="24"/>
        </w:rPr>
        <w:t>の２倍に近似</w:t>
      </w:r>
      <w:r>
        <w:rPr>
          <w:rFonts w:hint="eastAsia"/>
          <w:sz w:val="24"/>
          <w:szCs w:val="24"/>
        </w:rPr>
        <w:t>されることがある。（</w:t>
      </w:r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Na</w:t>
      </w:r>
      <w:r>
        <w:rPr>
          <w:rFonts w:hint="eastAsia"/>
          <w:sz w:val="24"/>
          <w:szCs w:val="24"/>
          <w:vertAlign w:val="superscript"/>
        </w:rPr>
        <w:t>＋</w:t>
      </w:r>
      <w:r>
        <w:rPr>
          <w:rFonts w:hint="eastAsia"/>
          <w:sz w:val="24"/>
          <w:szCs w:val="24"/>
        </w:rPr>
        <w:t>]</w:t>
      </w:r>
      <w:r>
        <w:rPr>
          <w:sz w:val="24"/>
          <w:szCs w:val="24"/>
        </w:rPr>
        <w:t>&gt;&gt;&gt;[</w:t>
      </w:r>
      <w:proofErr w:type="spellStart"/>
      <w:r>
        <w:rPr>
          <w:sz w:val="24"/>
          <w:szCs w:val="24"/>
        </w:rPr>
        <w:t>Glu</w:t>
      </w:r>
      <w:proofErr w:type="spellEnd"/>
      <w:r>
        <w:rPr>
          <w:sz w:val="24"/>
          <w:szCs w:val="24"/>
        </w:rPr>
        <w:t>],[UN]</w:t>
      </w:r>
      <w:r>
        <w:rPr>
          <w:rFonts w:hint="eastAsia"/>
          <w:sz w:val="24"/>
          <w:szCs w:val="24"/>
        </w:rPr>
        <w:t>だから）</w:t>
      </w:r>
      <w:r w:rsidRPr="00C40BAE">
        <w:rPr>
          <w:rFonts w:hint="eastAsia"/>
          <w:b/>
          <w:sz w:val="24"/>
          <w:szCs w:val="24"/>
        </w:rPr>
        <w:t>糖尿病や腎障害で、</w:t>
      </w:r>
      <w:r w:rsidRPr="00C40BAE">
        <w:rPr>
          <w:rFonts w:hint="eastAsia"/>
          <w:b/>
          <w:sz w:val="24"/>
          <w:szCs w:val="24"/>
        </w:rPr>
        <w:t>[</w:t>
      </w:r>
      <w:proofErr w:type="spellStart"/>
      <w:r w:rsidRPr="00C40BAE">
        <w:rPr>
          <w:b/>
          <w:sz w:val="24"/>
          <w:szCs w:val="24"/>
        </w:rPr>
        <w:t>Glu</w:t>
      </w:r>
      <w:proofErr w:type="spellEnd"/>
      <w:r w:rsidRPr="00C40BAE">
        <w:rPr>
          <w:rFonts w:hint="eastAsia"/>
          <w:b/>
          <w:sz w:val="24"/>
          <w:szCs w:val="24"/>
        </w:rPr>
        <w:t>]</w:t>
      </w:r>
      <w:r w:rsidRPr="00C40BAE">
        <w:rPr>
          <w:rFonts w:hint="eastAsia"/>
          <w:b/>
          <w:sz w:val="24"/>
          <w:szCs w:val="24"/>
        </w:rPr>
        <w:t>や</w:t>
      </w:r>
      <w:r w:rsidRPr="00C40BAE">
        <w:rPr>
          <w:rFonts w:hint="eastAsia"/>
          <w:b/>
          <w:sz w:val="24"/>
          <w:szCs w:val="24"/>
        </w:rPr>
        <w:t>[</w:t>
      </w:r>
      <w:r w:rsidRPr="00C40BAE">
        <w:rPr>
          <w:b/>
          <w:sz w:val="24"/>
          <w:szCs w:val="24"/>
        </w:rPr>
        <w:t>UN</w:t>
      </w:r>
      <w:r w:rsidRPr="00C40BAE">
        <w:rPr>
          <w:rFonts w:hint="eastAsia"/>
          <w:b/>
          <w:sz w:val="24"/>
          <w:szCs w:val="24"/>
        </w:rPr>
        <w:t>]</w:t>
      </w:r>
      <w:r w:rsidRPr="00C40BAE">
        <w:rPr>
          <w:rFonts w:hint="eastAsia"/>
          <w:b/>
          <w:sz w:val="24"/>
          <w:szCs w:val="24"/>
        </w:rPr>
        <w:t>も考慮</w:t>
      </w:r>
      <w:r>
        <w:rPr>
          <w:rFonts w:hint="eastAsia"/>
          <w:sz w:val="24"/>
          <w:szCs w:val="24"/>
        </w:rPr>
        <w:t>。</w:t>
      </w:r>
    </w:p>
    <w:p w:rsidR="00C40BAE" w:rsidRDefault="00C40BAE" w:rsidP="00C40BAE">
      <w:pPr>
        <w:pStyle w:val="a3"/>
        <w:ind w:leftChars="300" w:left="2310" w:hangingChars="700" w:hanging="1680"/>
        <w:rPr>
          <w:sz w:val="24"/>
          <w:szCs w:val="24"/>
        </w:rPr>
      </w:pPr>
    </w:p>
    <w:p w:rsidR="00C40BAE" w:rsidRDefault="00C40BAE" w:rsidP="00C40BAE">
      <w:pPr>
        <w:pStyle w:val="a3"/>
        <w:ind w:leftChars="300" w:left="231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・膠質浸透圧：</w:t>
      </w:r>
      <w:r w:rsidRPr="00C40BAE">
        <w:rPr>
          <w:rFonts w:hint="eastAsia"/>
          <w:b/>
          <w:sz w:val="24"/>
          <w:szCs w:val="24"/>
        </w:rPr>
        <w:t>アルブミン等（高分子）</w:t>
      </w:r>
      <w:r>
        <w:rPr>
          <w:rFonts w:hint="eastAsia"/>
          <w:sz w:val="24"/>
          <w:szCs w:val="24"/>
        </w:rPr>
        <w:t>がつくる浸透圧。</w:t>
      </w:r>
      <w:r w:rsidRPr="00C40BAE">
        <w:rPr>
          <w:rFonts w:hint="eastAsia"/>
          <w:b/>
          <w:sz w:val="24"/>
          <w:szCs w:val="24"/>
        </w:rPr>
        <w:t>組織・血漿間の水分移動</w:t>
      </w:r>
      <w:r>
        <w:rPr>
          <w:rFonts w:hint="eastAsia"/>
          <w:sz w:val="24"/>
          <w:szCs w:val="24"/>
        </w:rPr>
        <w:t>や</w:t>
      </w:r>
      <w:r w:rsidRPr="00C40BAE">
        <w:rPr>
          <w:rFonts w:hint="eastAsia"/>
          <w:b/>
          <w:sz w:val="24"/>
          <w:szCs w:val="24"/>
        </w:rPr>
        <w:t>腎臓糸球体での濾過</w:t>
      </w:r>
      <w:r>
        <w:rPr>
          <w:rFonts w:hint="eastAsia"/>
          <w:sz w:val="24"/>
          <w:szCs w:val="24"/>
        </w:rPr>
        <w:t>に関与。</w:t>
      </w:r>
      <w:r w:rsidRPr="00C40BAE">
        <w:rPr>
          <w:rFonts w:hint="eastAsia"/>
          <w:b/>
          <w:sz w:val="24"/>
          <w:szCs w:val="24"/>
        </w:rPr>
        <w:t>低蛋白症</w:t>
      </w:r>
      <w:r>
        <w:rPr>
          <w:rFonts w:hint="eastAsia"/>
          <w:sz w:val="24"/>
          <w:szCs w:val="24"/>
        </w:rPr>
        <w:t>（アルブミン↓）で正常値を下回る。</w:t>
      </w:r>
    </w:p>
    <w:p w:rsidR="00C40BAE" w:rsidRDefault="00C40BAE" w:rsidP="00C40BAE">
      <w:pPr>
        <w:pStyle w:val="a3"/>
        <w:ind w:leftChars="300" w:left="2310" w:hangingChars="700" w:hanging="1680"/>
        <w:rPr>
          <w:sz w:val="24"/>
          <w:szCs w:val="24"/>
        </w:rPr>
      </w:pPr>
    </w:p>
    <w:p w:rsidR="00157DF1" w:rsidRPr="00C40BAE" w:rsidRDefault="00157DF1" w:rsidP="00C40BAE">
      <w:pPr>
        <w:pStyle w:val="a3"/>
        <w:ind w:leftChars="300" w:left="2310" w:hangingChars="700" w:hanging="1680"/>
        <w:rPr>
          <w:rFonts w:hint="eastAsia"/>
          <w:sz w:val="24"/>
          <w:szCs w:val="24"/>
        </w:rPr>
      </w:pPr>
    </w:p>
    <w:p w:rsidR="00F75BFE" w:rsidRDefault="00F75BFE" w:rsidP="00F75BF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>変化</w:t>
      </w:r>
      <w:r w:rsidR="00B8662A">
        <w:rPr>
          <w:rFonts w:hint="eastAsia"/>
          <w:sz w:val="24"/>
          <w:szCs w:val="24"/>
        </w:rPr>
        <w:t xml:space="preserve">　※生理</w:t>
      </w:r>
      <w:r w:rsidR="00B8662A">
        <w:rPr>
          <w:rFonts w:hint="eastAsia"/>
          <w:sz w:val="24"/>
          <w:szCs w:val="24"/>
        </w:rPr>
        <w:t>487~498</w:t>
      </w:r>
      <w:r w:rsidR="005F76C3">
        <w:rPr>
          <w:sz w:val="24"/>
          <w:szCs w:val="24"/>
        </w:rPr>
        <w:t>,791,792</w:t>
      </w:r>
    </w:p>
    <w:p w:rsidR="00D96FA3" w:rsidRDefault="00D96FA3" w:rsidP="00D96FA3">
      <w:pPr>
        <w:pStyle w:val="a3"/>
        <w:ind w:leftChars="0" w:left="360"/>
        <w:rPr>
          <w:sz w:val="24"/>
          <w:szCs w:val="24"/>
        </w:rPr>
      </w:pPr>
    </w:p>
    <w:p w:rsidR="00D96FA3" w:rsidRDefault="00D96FA3" w:rsidP="00D96FA3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定義（但し授業中言及のあった狭義のもの）</w:t>
      </w:r>
    </w:p>
    <w:p w:rsidR="00D96FA3" w:rsidRDefault="00D96FA3" w:rsidP="00D96FA3">
      <w:pPr>
        <w:pStyle w:val="a3"/>
        <w:ind w:leftChars="0" w:left="720"/>
        <w:rPr>
          <w:sz w:val="24"/>
          <w:szCs w:val="24"/>
        </w:rPr>
      </w:pPr>
    </w:p>
    <w:p w:rsidR="00D96FA3" w:rsidRPr="00140FCC" w:rsidRDefault="00D96FA3" w:rsidP="00D96FA3">
      <w:pPr>
        <w:pStyle w:val="a3"/>
        <w:ind w:leftChars="0" w:left="720"/>
        <w:rPr>
          <w:sz w:val="24"/>
          <w:szCs w:val="24"/>
          <w:bdr w:val="single" w:sz="4" w:space="0" w:color="auto"/>
        </w:rPr>
      </w:pPr>
      <w:r w:rsidRPr="00140FCC">
        <w:rPr>
          <w:rFonts w:hint="eastAsia"/>
          <w:b/>
          <w:color w:val="FF0000"/>
          <w:sz w:val="24"/>
          <w:szCs w:val="24"/>
          <w:bdr w:val="single" w:sz="4" w:space="0" w:color="auto"/>
        </w:rPr>
        <w:t>アシドーシス</w:t>
      </w:r>
      <w:r w:rsidR="00737D35">
        <w:rPr>
          <w:rFonts w:hint="eastAsia"/>
          <w:b/>
          <w:color w:val="FF0000"/>
          <w:sz w:val="24"/>
          <w:szCs w:val="24"/>
          <w:bdr w:val="single" w:sz="4" w:space="0" w:color="auto"/>
        </w:rPr>
        <w:t>acido</w:t>
      </w:r>
      <w:r w:rsidR="00737D35">
        <w:rPr>
          <w:b/>
          <w:color w:val="FF0000"/>
          <w:sz w:val="24"/>
          <w:szCs w:val="24"/>
          <w:bdr w:val="single" w:sz="4" w:space="0" w:color="auto"/>
        </w:rPr>
        <w:t>sis</w:t>
      </w:r>
      <w:r w:rsidRPr="00140FCC">
        <w:rPr>
          <w:rFonts w:hint="eastAsia"/>
          <w:sz w:val="24"/>
          <w:szCs w:val="24"/>
          <w:bdr w:val="single" w:sz="4" w:space="0" w:color="auto"/>
        </w:rPr>
        <w:t>：血中の酸塩基平衡を</w:t>
      </w:r>
      <w:r w:rsidRPr="00140FCC">
        <w:rPr>
          <w:rFonts w:hint="eastAsia"/>
          <w:b/>
          <w:color w:val="FF0000"/>
          <w:sz w:val="24"/>
          <w:szCs w:val="24"/>
          <w:bdr w:val="single" w:sz="4" w:space="0" w:color="auto"/>
        </w:rPr>
        <w:t>酸性側</w:t>
      </w:r>
      <w:r w:rsidRPr="00140FCC">
        <w:rPr>
          <w:rFonts w:hint="eastAsia"/>
          <w:b/>
          <w:sz w:val="24"/>
          <w:szCs w:val="24"/>
          <w:bdr w:val="single" w:sz="4" w:space="0" w:color="auto"/>
        </w:rPr>
        <w:t>にしようとする状態</w:t>
      </w:r>
    </w:p>
    <w:p w:rsidR="00D96FA3" w:rsidRPr="00140FCC" w:rsidRDefault="00D96FA3" w:rsidP="00D96FA3">
      <w:pPr>
        <w:pStyle w:val="a3"/>
        <w:ind w:leftChars="0" w:left="720"/>
        <w:rPr>
          <w:sz w:val="24"/>
          <w:szCs w:val="24"/>
          <w:bdr w:val="single" w:sz="4" w:space="0" w:color="auto"/>
        </w:rPr>
      </w:pPr>
      <w:r w:rsidRPr="00140FCC">
        <w:rPr>
          <w:rFonts w:hint="eastAsia"/>
          <w:b/>
          <w:color w:val="00B0F0"/>
          <w:sz w:val="24"/>
          <w:szCs w:val="24"/>
          <w:bdr w:val="single" w:sz="4" w:space="0" w:color="auto"/>
        </w:rPr>
        <w:t>アルカローシス</w:t>
      </w:r>
      <w:r w:rsidR="00737D35">
        <w:rPr>
          <w:rFonts w:hint="eastAsia"/>
          <w:b/>
          <w:color w:val="00B0F0"/>
          <w:sz w:val="24"/>
          <w:szCs w:val="24"/>
          <w:bdr w:val="single" w:sz="4" w:space="0" w:color="auto"/>
        </w:rPr>
        <w:t>alkalosis</w:t>
      </w:r>
      <w:r w:rsidRPr="00140FCC">
        <w:rPr>
          <w:rFonts w:hint="eastAsia"/>
          <w:sz w:val="24"/>
          <w:szCs w:val="24"/>
          <w:bdr w:val="single" w:sz="4" w:space="0" w:color="auto"/>
        </w:rPr>
        <w:t>：血中の酸塩基平衡を</w:t>
      </w:r>
      <w:r w:rsidRPr="00140FCC">
        <w:rPr>
          <w:rFonts w:hint="eastAsia"/>
          <w:b/>
          <w:color w:val="00B0F0"/>
          <w:sz w:val="24"/>
          <w:szCs w:val="24"/>
          <w:bdr w:val="single" w:sz="4" w:space="0" w:color="auto"/>
        </w:rPr>
        <w:t>塩基性側</w:t>
      </w:r>
      <w:r w:rsidRPr="00140FCC">
        <w:rPr>
          <w:rFonts w:hint="eastAsia"/>
          <w:b/>
          <w:sz w:val="24"/>
          <w:szCs w:val="24"/>
          <w:bdr w:val="single" w:sz="4" w:space="0" w:color="auto"/>
        </w:rPr>
        <w:t>にしようとする状態</w:t>
      </w:r>
    </w:p>
    <w:p w:rsidR="00D96FA3" w:rsidRPr="00140FCC" w:rsidRDefault="00D96FA3" w:rsidP="00D96FA3">
      <w:pPr>
        <w:pStyle w:val="a3"/>
        <w:ind w:leftChars="0" w:left="720"/>
        <w:rPr>
          <w:sz w:val="24"/>
          <w:szCs w:val="24"/>
          <w:bdr w:val="single" w:sz="4" w:space="0" w:color="auto"/>
        </w:rPr>
      </w:pPr>
      <w:r w:rsidRPr="00140FCC">
        <w:rPr>
          <w:rFonts w:hint="eastAsia"/>
          <w:b/>
          <w:color w:val="FF0000"/>
          <w:sz w:val="24"/>
          <w:szCs w:val="24"/>
          <w:bdr w:val="single" w:sz="4" w:space="0" w:color="auto"/>
        </w:rPr>
        <w:t>酸血症</w:t>
      </w:r>
      <w:proofErr w:type="spellStart"/>
      <w:r w:rsidR="00737D35">
        <w:rPr>
          <w:rFonts w:hint="eastAsia"/>
          <w:b/>
          <w:color w:val="FF0000"/>
          <w:sz w:val="24"/>
          <w:szCs w:val="24"/>
          <w:bdr w:val="single" w:sz="4" w:space="0" w:color="auto"/>
        </w:rPr>
        <w:t>acidemia</w:t>
      </w:r>
      <w:proofErr w:type="spellEnd"/>
      <w:r w:rsidRPr="00140FCC">
        <w:rPr>
          <w:rFonts w:hint="eastAsia"/>
          <w:sz w:val="24"/>
          <w:szCs w:val="24"/>
          <w:bdr w:val="single" w:sz="4" w:space="0" w:color="auto"/>
        </w:rPr>
        <w:t>：血漿中</w:t>
      </w:r>
      <w:r w:rsidRPr="00140FCC">
        <w:rPr>
          <w:rFonts w:hint="eastAsia"/>
          <w:b/>
          <w:sz w:val="24"/>
          <w:szCs w:val="24"/>
          <w:bdr w:val="single" w:sz="4" w:space="0" w:color="auto"/>
        </w:rPr>
        <w:t>pH</w:t>
      </w:r>
      <w:r w:rsidR="00CC00D1">
        <w:rPr>
          <w:rFonts w:hint="eastAsia"/>
          <w:b/>
          <w:sz w:val="24"/>
          <w:szCs w:val="24"/>
          <w:bdr w:val="single" w:sz="4" w:space="0" w:color="auto"/>
        </w:rPr>
        <w:t>&lt;</w:t>
      </w:r>
      <w:r w:rsidRPr="00140FCC">
        <w:rPr>
          <w:b/>
          <w:sz w:val="24"/>
          <w:szCs w:val="24"/>
          <w:bdr w:val="single" w:sz="4" w:space="0" w:color="auto"/>
        </w:rPr>
        <w:t>7.35</w:t>
      </w:r>
    </w:p>
    <w:p w:rsidR="00D96FA3" w:rsidRDefault="00D96FA3" w:rsidP="00D96FA3">
      <w:pPr>
        <w:pStyle w:val="a3"/>
        <w:ind w:leftChars="0" w:left="720"/>
        <w:rPr>
          <w:b/>
          <w:sz w:val="24"/>
          <w:szCs w:val="24"/>
          <w:bdr w:val="single" w:sz="4" w:space="0" w:color="auto"/>
        </w:rPr>
      </w:pPr>
      <w:r w:rsidRPr="00140FCC">
        <w:rPr>
          <w:rFonts w:hint="eastAsia"/>
          <w:b/>
          <w:color w:val="00B0F0"/>
          <w:sz w:val="24"/>
          <w:szCs w:val="24"/>
          <w:bdr w:val="single" w:sz="4" w:space="0" w:color="auto"/>
        </w:rPr>
        <w:t>アルカリ血症</w:t>
      </w:r>
      <w:proofErr w:type="spellStart"/>
      <w:r w:rsidR="00737D35">
        <w:rPr>
          <w:rFonts w:hint="eastAsia"/>
          <w:b/>
          <w:color w:val="00B0F0"/>
          <w:sz w:val="24"/>
          <w:szCs w:val="24"/>
          <w:bdr w:val="single" w:sz="4" w:space="0" w:color="auto"/>
        </w:rPr>
        <w:t>alkalemia</w:t>
      </w:r>
      <w:proofErr w:type="spellEnd"/>
      <w:r w:rsidRPr="00140FCC">
        <w:rPr>
          <w:rFonts w:hint="eastAsia"/>
          <w:sz w:val="24"/>
          <w:szCs w:val="24"/>
          <w:bdr w:val="single" w:sz="4" w:space="0" w:color="auto"/>
        </w:rPr>
        <w:t>：血漿中</w:t>
      </w:r>
      <w:r w:rsidR="00CC00D1">
        <w:rPr>
          <w:rFonts w:hint="eastAsia"/>
          <w:b/>
          <w:sz w:val="24"/>
          <w:szCs w:val="24"/>
          <w:bdr w:val="single" w:sz="4" w:space="0" w:color="auto"/>
        </w:rPr>
        <w:t>pH&gt;</w:t>
      </w:r>
      <w:r w:rsidRPr="00140FCC">
        <w:rPr>
          <w:rFonts w:hint="eastAsia"/>
          <w:b/>
          <w:sz w:val="24"/>
          <w:szCs w:val="24"/>
          <w:bdr w:val="single" w:sz="4" w:space="0" w:color="auto"/>
        </w:rPr>
        <w:t>7.45</w:t>
      </w:r>
    </w:p>
    <w:p w:rsidR="00140FCC" w:rsidRDefault="00140FCC" w:rsidP="00140FCC">
      <w:pPr>
        <w:rPr>
          <w:sz w:val="24"/>
          <w:szCs w:val="24"/>
          <w:bdr w:val="single" w:sz="4" w:space="0" w:color="auto"/>
        </w:rPr>
      </w:pPr>
    </w:p>
    <w:p w:rsidR="00140FCC" w:rsidRPr="00C421F0" w:rsidRDefault="00CC00D1" w:rsidP="00C421F0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C421F0">
        <w:rPr>
          <w:rFonts w:hint="eastAsia"/>
          <w:sz w:val="24"/>
          <w:szCs w:val="24"/>
        </w:rPr>
        <w:t>酸塩基平衡障害</w:t>
      </w:r>
      <w:r w:rsidR="00CD63DF">
        <w:rPr>
          <w:rFonts w:hint="eastAsia"/>
          <w:sz w:val="24"/>
          <w:szCs w:val="24"/>
        </w:rPr>
        <w:t>のパタン</w:t>
      </w:r>
    </w:p>
    <w:p w:rsidR="00F32875" w:rsidRPr="00CE0366" w:rsidRDefault="00F32875" w:rsidP="00C421F0">
      <w:pPr>
        <w:pStyle w:val="a3"/>
        <w:ind w:leftChars="0" w:left="720"/>
        <w:rPr>
          <w:sz w:val="24"/>
          <w:szCs w:val="24"/>
        </w:rPr>
      </w:pPr>
    </w:p>
    <w:p w:rsidR="00C421F0" w:rsidRDefault="00F32875" w:rsidP="00C421F0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基本１：</w:t>
      </w:r>
      <w:r w:rsidR="00CD63DF" w:rsidRPr="00AC162B">
        <w:rPr>
          <w:rFonts w:hint="eastAsia"/>
          <w:b/>
          <w:color w:val="00B050"/>
          <w:sz w:val="24"/>
          <w:szCs w:val="24"/>
        </w:rPr>
        <w:t>揮発性酸</w:t>
      </w:r>
      <w:r w:rsidR="00CD63DF" w:rsidRPr="00AC162B">
        <w:rPr>
          <w:rFonts w:hint="eastAsia"/>
          <w:b/>
          <w:color w:val="00B050"/>
          <w:sz w:val="24"/>
          <w:szCs w:val="24"/>
        </w:rPr>
        <w:t>CO</w:t>
      </w:r>
      <w:r w:rsidR="00AD3412">
        <w:rPr>
          <w:b/>
          <w:color w:val="00B050"/>
          <w:sz w:val="24"/>
          <w:szCs w:val="24"/>
          <w:vertAlign w:val="subscript"/>
        </w:rPr>
        <w:t>2</w:t>
      </w:r>
      <w:r w:rsidR="00CD63DF" w:rsidRPr="00AC162B">
        <w:rPr>
          <w:rFonts w:hint="eastAsia"/>
          <w:b/>
          <w:color w:val="00B050"/>
          <w:sz w:val="24"/>
          <w:szCs w:val="24"/>
        </w:rPr>
        <w:t>は肺</w:t>
      </w:r>
      <w:r w:rsidR="00CD63DF">
        <w:rPr>
          <w:rFonts w:hint="eastAsia"/>
          <w:sz w:val="24"/>
          <w:szCs w:val="24"/>
        </w:rPr>
        <w:t>から、</w:t>
      </w:r>
      <w:r w:rsidR="00CD63DF" w:rsidRPr="00AC162B">
        <w:rPr>
          <w:rFonts w:hint="eastAsia"/>
          <w:b/>
          <w:color w:val="FF0000"/>
          <w:sz w:val="24"/>
          <w:szCs w:val="24"/>
        </w:rPr>
        <w:t>不揮発性酸</w:t>
      </w:r>
      <w:r w:rsidR="00CD63DF" w:rsidRPr="00AC162B">
        <w:rPr>
          <w:b/>
          <w:color w:val="FF0000"/>
          <w:sz w:val="24"/>
          <w:szCs w:val="24"/>
        </w:rPr>
        <w:t>HPO</w:t>
      </w:r>
      <w:r w:rsidR="00CD63DF" w:rsidRPr="00AC162B">
        <w:rPr>
          <w:b/>
          <w:color w:val="FF0000"/>
          <w:sz w:val="24"/>
          <w:szCs w:val="24"/>
          <w:vertAlign w:val="subscript"/>
        </w:rPr>
        <w:t>4</w:t>
      </w:r>
      <w:r w:rsidR="00105299">
        <w:rPr>
          <w:rFonts w:hint="eastAsia"/>
          <w:b/>
          <w:color w:val="FF0000"/>
          <w:sz w:val="24"/>
          <w:szCs w:val="24"/>
          <w:vertAlign w:val="superscript"/>
        </w:rPr>
        <w:t>2</w:t>
      </w:r>
      <w:r w:rsidR="00CD63DF" w:rsidRPr="00AC162B">
        <w:rPr>
          <w:rFonts w:hint="eastAsia"/>
          <w:b/>
          <w:color w:val="FF0000"/>
          <w:sz w:val="24"/>
          <w:szCs w:val="24"/>
          <w:vertAlign w:val="superscript"/>
        </w:rPr>
        <w:t>－</w:t>
      </w:r>
      <w:r w:rsidR="00CD63DF" w:rsidRPr="00AC162B">
        <w:rPr>
          <w:rFonts w:hint="eastAsia"/>
          <w:b/>
          <w:color w:val="FF0000"/>
          <w:sz w:val="24"/>
          <w:szCs w:val="24"/>
        </w:rPr>
        <w:t>・</w:t>
      </w:r>
      <w:r w:rsidR="00CD63DF" w:rsidRPr="00AC162B">
        <w:rPr>
          <w:rFonts w:hint="eastAsia"/>
          <w:b/>
          <w:color w:val="FF0000"/>
          <w:sz w:val="24"/>
          <w:szCs w:val="24"/>
        </w:rPr>
        <w:t>SO</w:t>
      </w:r>
      <w:r w:rsidR="00CD63DF" w:rsidRPr="00AC162B">
        <w:rPr>
          <w:b/>
          <w:color w:val="FF0000"/>
          <w:sz w:val="24"/>
          <w:szCs w:val="24"/>
          <w:vertAlign w:val="subscript"/>
        </w:rPr>
        <w:t>4</w:t>
      </w:r>
      <w:r w:rsidR="00CD63DF" w:rsidRPr="00AC162B">
        <w:rPr>
          <w:b/>
          <w:color w:val="FF0000"/>
          <w:sz w:val="24"/>
          <w:szCs w:val="24"/>
          <w:vertAlign w:val="superscript"/>
        </w:rPr>
        <w:t>2</w:t>
      </w:r>
      <w:r w:rsidR="00CD63DF" w:rsidRPr="00AC162B">
        <w:rPr>
          <w:rFonts w:hint="eastAsia"/>
          <w:b/>
          <w:color w:val="FF0000"/>
          <w:sz w:val="24"/>
          <w:szCs w:val="24"/>
          <w:vertAlign w:val="superscript"/>
        </w:rPr>
        <w:t>－</w:t>
      </w:r>
      <w:r w:rsidR="00CD63DF" w:rsidRPr="00AC162B">
        <w:rPr>
          <w:rFonts w:hint="eastAsia"/>
          <w:b/>
          <w:color w:val="FF0000"/>
          <w:sz w:val="24"/>
          <w:szCs w:val="24"/>
        </w:rPr>
        <w:t>は腎</w:t>
      </w:r>
      <w:r w:rsidR="00CD63DF">
        <w:rPr>
          <w:rFonts w:hint="eastAsia"/>
          <w:sz w:val="24"/>
          <w:szCs w:val="24"/>
        </w:rPr>
        <w:t>から</w:t>
      </w:r>
    </w:p>
    <w:p w:rsidR="00F32875" w:rsidRDefault="00F32875" w:rsidP="00C421F0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基本２：呼吸で酸を排出、代謝で酸を産生</w:t>
      </w:r>
    </w:p>
    <w:p w:rsidR="007951D2" w:rsidRDefault="007951D2" w:rsidP="00C421F0">
      <w:pPr>
        <w:pStyle w:val="a3"/>
        <w:ind w:leftChars="0" w:left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基本３：何時も貴方の傍に「恒常性維持の原則」を</w:t>
      </w:r>
    </w:p>
    <w:p w:rsidR="00CE0366" w:rsidRDefault="00CE0366" w:rsidP="00C421F0">
      <w:pPr>
        <w:pStyle w:val="a3"/>
        <w:ind w:leftChars="0" w:left="720"/>
        <w:rPr>
          <w:sz w:val="24"/>
          <w:szCs w:val="24"/>
        </w:rPr>
      </w:pPr>
    </w:p>
    <w:p w:rsidR="00CE0366" w:rsidRPr="00F32875" w:rsidRDefault="00CE0366" w:rsidP="00C421F0">
      <w:pPr>
        <w:pStyle w:val="a3"/>
        <w:ind w:leftChars="0" w:left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※プリントのグラフ（酸塩基平衡の異常）に附いては、</w:t>
      </w:r>
      <w:r w:rsidRPr="004E505A">
        <w:rPr>
          <w:rFonts w:hint="eastAsia"/>
          <w:b/>
          <w:sz w:val="24"/>
          <w:szCs w:val="24"/>
        </w:rPr>
        <w:t>或る変化に対して如何</w:t>
      </w:r>
      <w:r w:rsidR="004E505A" w:rsidRPr="004E505A">
        <w:rPr>
          <w:rFonts w:hint="eastAsia"/>
          <w:b/>
          <w:sz w:val="24"/>
          <w:szCs w:val="24"/>
        </w:rPr>
        <w:t>なる変化を与えると</w:t>
      </w:r>
      <w:r w:rsidRPr="004E505A">
        <w:rPr>
          <w:rFonts w:hint="eastAsia"/>
          <w:b/>
          <w:sz w:val="24"/>
          <w:szCs w:val="24"/>
        </w:rPr>
        <w:t>pH</w:t>
      </w:r>
      <w:r w:rsidRPr="004E505A">
        <w:rPr>
          <w:rFonts w:hint="eastAsia"/>
          <w:b/>
          <w:sz w:val="24"/>
          <w:szCs w:val="24"/>
        </w:rPr>
        <w:t>が保たれるか</w:t>
      </w:r>
      <w:r>
        <w:rPr>
          <w:rFonts w:hint="eastAsia"/>
          <w:sz w:val="24"/>
          <w:szCs w:val="24"/>
        </w:rPr>
        <w:t>考えると良い。</w:t>
      </w:r>
    </w:p>
    <w:p w:rsidR="00CD63DF" w:rsidRDefault="00CD63DF" w:rsidP="00C421F0">
      <w:pPr>
        <w:pStyle w:val="a3"/>
        <w:ind w:leftChars="0" w:left="720"/>
        <w:rPr>
          <w:rFonts w:ascii="Segoe UI Symbol" w:hAnsi="Segoe UI Symbol" w:cs="Segoe UI Symbol"/>
          <w:sz w:val="24"/>
          <w:szCs w:val="24"/>
        </w:rPr>
      </w:pPr>
    </w:p>
    <w:p w:rsidR="00C421F0" w:rsidRPr="00F32875" w:rsidRDefault="00CD63DF" w:rsidP="00CD63DF">
      <w:pPr>
        <w:ind w:firstLineChars="300" w:firstLine="720"/>
        <w:rPr>
          <w:rFonts w:ascii="Segoe UI Symbol" w:hAnsi="Segoe UI Symbol" w:cs="Segoe UI Symbol"/>
          <w:sz w:val="24"/>
          <w:szCs w:val="24"/>
        </w:rPr>
      </w:pPr>
      <w:r w:rsidRPr="00CD63DF">
        <w:rPr>
          <w:rFonts w:ascii="Segoe UI Symbol" w:hAnsi="Segoe UI Symbol" w:cs="Segoe UI Symbol" w:hint="eastAsia"/>
          <w:sz w:val="24"/>
          <w:szCs w:val="24"/>
        </w:rPr>
        <w:t>・</w:t>
      </w:r>
      <w:r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呼吸性アシドーシス</w:t>
      </w:r>
      <w:r w:rsidR="00F32875">
        <w:rPr>
          <w:rFonts w:ascii="Segoe UI Symbol" w:hAnsi="Segoe UI Symbol" w:cs="Segoe UI Symbol" w:hint="eastAsia"/>
          <w:sz w:val="24"/>
          <w:szCs w:val="24"/>
        </w:rPr>
        <w:t>：</w:t>
      </w:r>
      <w:r w:rsidR="00AC162B"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酸産生↑</w:t>
      </w:r>
      <w:r w:rsidR="00AC162B">
        <w:rPr>
          <w:rFonts w:ascii="Segoe UI Symbol" w:hAnsi="Segoe UI Symbol" w:cs="Segoe UI Symbol" w:hint="eastAsia"/>
          <w:sz w:val="24"/>
          <w:szCs w:val="24"/>
        </w:rPr>
        <w:t>（</w:t>
      </w:r>
      <w:r w:rsidR="00BD721F">
        <w:rPr>
          <w:rFonts w:ascii="Segoe UI Symbol" w:hAnsi="Segoe UI Symbol" w:cs="Segoe UI Symbol" w:hint="eastAsia"/>
          <w:sz w:val="24"/>
          <w:szCs w:val="24"/>
        </w:rPr>
        <w:t>主に</w:t>
      </w:r>
      <w:r w:rsidR="00BD721F" w:rsidRPr="00BD721F">
        <w:rPr>
          <w:rFonts w:ascii="Segoe UI Symbol" w:hAnsi="Segoe UI Symbol" w:cs="Segoe UI Symbol" w:hint="eastAsia"/>
          <w:b/>
          <w:sz w:val="24"/>
          <w:szCs w:val="24"/>
        </w:rPr>
        <w:t>呼吸不全</w:t>
      </w:r>
      <w:r w:rsidR="00AC162B" w:rsidRPr="00AC162B">
        <w:rPr>
          <w:rFonts w:ascii="Segoe UI Symbol" w:hAnsi="Segoe UI Symbol" w:cs="Segoe UI Symbol" w:hint="eastAsia"/>
          <w:sz w:val="24"/>
          <w:szCs w:val="24"/>
        </w:rPr>
        <w:t>が原因</w:t>
      </w:r>
      <w:r w:rsidR="00AC162B">
        <w:rPr>
          <w:rFonts w:ascii="Segoe UI Symbol" w:hAnsi="Segoe UI Symbol" w:cs="Segoe UI Symbol" w:hint="eastAsia"/>
          <w:b/>
          <w:sz w:val="24"/>
          <w:szCs w:val="24"/>
        </w:rPr>
        <w:t>）</w:t>
      </w:r>
      <w:r w:rsidR="00BD721F">
        <w:rPr>
          <w:rFonts w:ascii="Segoe UI Symbol" w:hAnsi="Segoe UI Symbol" w:cs="Segoe UI Symbol" w:hint="eastAsia"/>
          <w:sz w:val="24"/>
          <w:szCs w:val="24"/>
        </w:rPr>
        <w:t>に因る。</w:t>
      </w:r>
    </w:p>
    <w:p w:rsidR="00CD63DF" w:rsidRPr="00CD63DF" w:rsidRDefault="00CD63DF" w:rsidP="00C421F0">
      <w:pPr>
        <w:pStyle w:val="a3"/>
        <w:ind w:leftChars="0" w:left="720"/>
        <w:rPr>
          <w:rFonts w:ascii="Segoe UI Symbol" w:hAnsi="Segoe UI Symbol" w:cs="Segoe UI Symbol"/>
          <w:sz w:val="24"/>
          <w:szCs w:val="24"/>
        </w:rPr>
      </w:pPr>
    </w:p>
    <w:p w:rsidR="00CD63DF" w:rsidRPr="00F32875" w:rsidRDefault="00CD63DF" w:rsidP="00C421F0">
      <w:pPr>
        <w:pStyle w:val="a3"/>
        <w:ind w:leftChars="0" w:left="72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・</w:t>
      </w:r>
      <w:r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呼吸性アルカローシス</w:t>
      </w:r>
      <w:r w:rsidR="00F32875">
        <w:rPr>
          <w:rFonts w:ascii="Segoe UI Symbol" w:hAnsi="Segoe UI Symbol" w:cs="Segoe UI Symbol" w:hint="eastAsia"/>
          <w:sz w:val="24"/>
          <w:szCs w:val="24"/>
        </w:rPr>
        <w:t>：</w:t>
      </w:r>
      <w:r w:rsidR="00AC162B"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酸産生↓</w:t>
      </w:r>
      <w:r w:rsidR="00AC162B">
        <w:rPr>
          <w:rFonts w:ascii="Segoe UI Symbol" w:hAnsi="Segoe UI Symbol" w:cs="Segoe UI Symbol" w:hint="eastAsia"/>
          <w:sz w:val="24"/>
          <w:szCs w:val="24"/>
        </w:rPr>
        <w:t>（</w:t>
      </w:r>
      <w:r w:rsidR="00BD721F">
        <w:rPr>
          <w:rFonts w:ascii="Segoe UI Symbol" w:hAnsi="Segoe UI Symbol" w:cs="Segoe UI Symbol" w:hint="eastAsia"/>
          <w:sz w:val="24"/>
          <w:szCs w:val="24"/>
        </w:rPr>
        <w:t>主に</w:t>
      </w:r>
      <w:r w:rsidR="00BD721F" w:rsidRPr="00BD721F">
        <w:rPr>
          <w:rFonts w:ascii="Segoe UI Symbol" w:hAnsi="Segoe UI Symbol" w:cs="Segoe UI Symbol" w:hint="eastAsia"/>
          <w:b/>
          <w:sz w:val="24"/>
          <w:szCs w:val="24"/>
        </w:rPr>
        <w:t>過呼吸</w:t>
      </w:r>
      <w:r w:rsidR="00AC162B" w:rsidRPr="00AC162B">
        <w:rPr>
          <w:rFonts w:ascii="Segoe UI Symbol" w:hAnsi="Segoe UI Symbol" w:cs="Segoe UI Symbol" w:hint="eastAsia"/>
          <w:sz w:val="24"/>
          <w:szCs w:val="24"/>
        </w:rPr>
        <w:t>が原因）</w:t>
      </w:r>
      <w:r w:rsidR="00BD721F">
        <w:rPr>
          <w:rFonts w:ascii="Segoe UI Symbol" w:hAnsi="Segoe UI Symbol" w:cs="Segoe UI Symbol" w:hint="eastAsia"/>
          <w:sz w:val="24"/>
          <w:szCs w:val="24"/>
        </w:rPr>
        <w:t>に因る。</w:t>
      </w:r>
    </w:p>
    <w:p w:rsidR="00CD63DF" w:rsidRDefault="00CD63DF" w:rsidP="00C421F0">
      <w:pPr>
        <w:pStyle w:val="a3"/>
        <w:ind w:leftChars="0" w:left="720"/>
        <w:rPr>
          <w:rFonts w:ascii="Segoe UI Symbol" w:hAnsi="Segoe UI Symbol" w:cs="Segoe UI Symbol"/>
          <w:sz w:val="24"/>
          <w:szCs w:val="24"/>
        </w:rPr>
      </w:pPr>
    </w:p>
    <w:p w:rsidR="00CD63DF" w:rsidRPr="00F32875" w:rsidRDefault="00CD63DF" w:rsidP="00C421F0">
      <w:pPr>
        <w:pStyle w:val="a3"/>
        <w:ind w:leftChars="0" w:left="72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・</w:t>
      </w:r>
      <w:r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代謝性アシドーシス</w:t>
      </w:r>
      <w:r w:rsidR="00F32875">
        <w:rPr>
          <w:rFonts w:ascii="Segoe UI Symbol" w:hAnsi="Segoe UI Symbol" w:cs="Segoe UI Symbol" w:hint="eastAsia"/>
          <w:sz w:val="24"/>
          <w:szCs w:val="24"/>
        </w:rPr>
        <w:t>：</w:t>
      </w:r>
      <w:r w:rsidR="00AC162B"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酸排出↑</w:t>
      </w:r>
      <w:r w:rsidR="00AC162B">
        <w:rPr>
          <w:rFonts w:ascii="Segoe UI Symbol" w:hAnsi="Segoe UI Symbol" w:cs="Segoe UI Symbol" w:hint="eastAsia"/>
          <w:sz w:val="24"/>
          <w:szCs w:val="24"/>
        </w:rPr>
        <w:t>（</w:t>
      </w:r>
      <w:r w:rsidR="00BD721F">
        <w:rPr>
          <w:rFonts w:ascii="Segoe UI Symbol" w:hAnsi="Segoe UI Symbol" w:cs="Segoe UI Symbol" w:hint="eastAsia"/>
          <w:sz w:val="24"/>
          <w:szCs w:val="24"/>
        </w:rPr>
        <w:t>主に</w:t>
      </w:r>
      <w:r w:rsidR="00BD721F" w:rsidRPr="00BD721F">
        <w:rPr>
          <w:rFonts w:ascii="Segoe UI Symbol" w:hAnsi="Segoe UI Symbol" w:cs="Segoe UI Symbol" w:hint="eastAsia"/>
          <w:b/>
          <w:sz w:val="24"/>
          <w:szCs w:val="24"/>
        </w:rPr>
        <w:t>腎不全</w:t>
      </w:r>
      <w:r w:rsidR="00AC162B" w:rsidRPr="00AC162B">
        <w:rPr>
          <w:rFonts w:ascii="Segoe UI Symbol" w:hAnsi="Segoe UI Symbol" w:cs="Segoe UI Symbol" w:hint="eastAsia"/>
          <w:sz w:val="24"/>
          <w:szCs w:val="24"/>
        </w:rPr>
        <w:t>が原因）</w:t>
      </w:r>
      <w:r w:rsidR="00BD721F">
        <w:rPr>
          <w:rFonts w:ascii="Segoe UI Symbol" w:hAnsi="Segoe UI Symbol" w:cs="Segoe UI Symbol" w:hint="eastAsia"/>
          <w:sz w:val="24"/>
          <w:szCs w:val="24"/>
        </w:rPr>
        <w:t>に因る。</w:t>
      </w:r>
    </w:p>
    <w:p w:rsidR="00CD63DF" w:rsidRPr="00AC162B" w:rsidRDefault="00CD63DF" w:rsidP="00C421F0">
      <w:pPr>
        <w:pStyle w:val="a3"/>
        <w:ind w:leftChars="0" w:left="720"/>
        <w:rPr>
          <w:rFonts w:ascii="Segoe UI Symbol" w:hAnsi="Segoe UI Symbol" w:cs="Segoe UI Symbol"/>
          <w:sz w:val="24"/>
          <w:szCs w:val="24"/>
        </w:rPr>
      </w:pPr>
    </w:p>
    <w:p w:rsidR="00CD63DF" w:rsidRPr="00F32875" w:rsidRDefault="00CD63DF" w:rsidP="00C421F0">
      <w:pPr>
        <w:pStyle w:val="a3"/>
        <w:ind w:leftChars="0" w:left="72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・</w:t>
      </w:r>
      <w:r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代謝性アルカローシス</w:t>
      </w:r>
      <w:r w:rsidR="00F32875">
        <w:rPr>
          <w:rFonts w:ascii="Segoe UI Symbol" w:hAnsi="Segoe UI Symbol" w:cs="Segoe UI Symbol" w:hint="eastAsia"/>
          <w:sz w:val="24"/>
          <w:szCs w:val="24"/>
        </w:rPr>
        <w:t>：</w:t>
      </w:r>
      <w:r w:rsidR="00AC162B" w:rsidRPr="00AC162B">
        <w:rPr>
          <w:rFonts w:ascii="Segoe UI Symbol" w:hAnsi="Segoe UI Symbol" w:cs="Segoe UI Symbol" w:hint="eastAsia"/>
          <w:b/>
          <w:color w:val="FF0000"/>
          <w:sz w:val="24"/>
          <w:szCs w:val="24"/>
        </w:rPr>
        <w:t>酸排出↓</w:t>
      </w:r>
      <w:r w:rsidR="00AC162B">
        <w:rPr>
          <w:rFonts w:ascii="Segoe UI Symbol" w:hAnsi="Segoe UI Symbol" w:cs="Segoe UI Symbol" w:hint="eastAsia"/>
          <w:sz w:val="24"/>
          <w:szCs w:val="24"/>
        </w:rPr>
        <w:t>（</w:t>
      </w:r>
      <w:r w:rsidR="00BD721F">
        <w:rPr>
          <w:rFonts w:ascii="Segoe UI Symbol" w:hAnsi="Segoe UI Symbol" w:cs="Segoe UI Symbol" w:hint="eastAsia"/>
          <w:sz w:val="24"/>
          <w:szCs w:val="24"/>
        </w:rPr>
        <w:t>主に</w:t>
      </w:r>
      <w:r w:rsidR="00BD721F" w:rsidRPr="00BD721F">
        <w:rPr>
          <w:rFonts w:ascii="Segoe UI Symbol" w:hAnsi="Segoe UI Symbol" w:cs="Segoe UI Symbol" w:hint="eastAsia"/>
          <w:b/>
          <w:sz w:val="24"/>
          <w:szCs w:val="24"/>
        </w:rPr>
        <w:t>利尿薬</w:t>
      </w:r>
      <w:r w:rsidR="00BD721F">
        <w:rPr>
          <w:rFonts w:ascii="Segoe UI Symbol" w:hAnsi="Segoe UI Symbol" w:cs="Segoe UI Symbol" w:hint="eastAsia"/>
          <w:sz w:val="24"/>
          <w:szCs w:val="24"/>
        </w:rPr>
        <w:t>使用</w:t>
      </w:r>
      <w:r w:rsidR="00AC162B">
        <w:rPr>
          <w:rFonts w:ascii="Segoe UI Symbol" w:hAnsi="Segoe UI Symbol" w:cs="Segoe UI Symbol" w:hint="eastAsia"/>
          <w:sz w:val="24"/>
          <w:szCs w:val="24"/>
        </w:rPr>
        <w:t>が原因）</w:t>
      </w:r>
      <w:r w:rsidR="00BD721F">
        <w:rPr>
          <w:rFonts w:ascii="Segoe UI Symbol" w:hAnsi="Segoe UI Symbol" w:cs="Segoe UI Symbol" w:hint="eastAsia"/>
          <w:sz w:val="24"/>
          <w:szCs w:val="24"/>
        </w:rPr>
        <w:t>に因る。</w:t>
      </w:r>
    </w:p>
    <w:p w:rsidR="00F32875" w:rsidRDefault="00F32875" w:rsidP="00F32875">
      <w:pPr>
        <w:rPr>
          <w:sz w:val="24"/>
          <w:szCs w:val="24"/>
          <w:bdr w:val="single" w:sz="4" w:space="0" w:color="auto"/>
        </w:rPr>
      </w:pPr>
    </w:p>
    <w:p w:rsidR="00F32875" w:rsidRPr="00DD0367" w:rsidRDefault="00F32875" w:rsidP="00F32875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DD0367">
        <w:rPr>
          <w:rFonts w:hint="eastAsia"/>
          <w:sz w:val="24"/>
          <w:szCs w:val="24"/>
        </w:rPr>
        <w:t>代償性</w:t>
      </w:r>
      <w:r w:rsidR="00AC162B" w:rsidRPr="00DD0367">
        <w:rPr>
          <w:rFonts w:hint="eastAsia"/>
          <w:sz w:val="24"/>
          <w:szCs w:val="24"/>
        </w:rPr>
        <w:t>アシドーシス（</w:t>
      </w:r>
      <w:r w:rsidRPr="00DD0367">
        <w:rPr>
          <w:rFonts w:hint="eastAsia"/>
          <w:sz w:val="24"/>
          <w:szCs w:val="24"/>
        </w:rPr>
        <w:t>アルカローシス</w:t>
      </w:r>
      <w:r w:rsidR="00AC162B" w:rsidRPr="00DD0367">
        <w:rPr>
          <w:rFonts w:hint="eastAsia"/>
          <w:sz w:val="24"/>
          <w:szCs w:val="24"/>
        </w:rPr>
        <w:t>）</w:t>
      </w:r>
    </w:p>
    <w:p w:rsidR="00F32875" w:rsidRDefault="00F32875" w:rsidP="00F32875">
      <w:pPr>
        <w:pStyle w:val="a3"/>
        <w:ind w:leftChars="0" w:left="720"/>
        <w:rPr>
          <w:sz w:val="24"/>
          <w:szCs w:val="24"/>
          <w:bdr w:val="single" w:sz="4" w:space="0" w:color="auto"/>
        </w:rPr>
      </w:pPr>
    </w:p>
    <w:p w:rsidR="00970F9B" w:rsidRPr="00970F9B" w:rsidRDefault="00AC162B" w:rsidP="00970F9B">
      <w:pPr>
        <w:pStyle w:val="a3"/>
        <w:ind w:leftChars="0" w:left="72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②のそれぞれの状態に対し、恒常性維持の原則に則って、逆反応が生じる。此</w:t>
      </w:r>
      <w:r w:rsidR="00DD0367">
        <w:rPr>
          <w:rFonts w:hint="eastAsia"/>
          <w:sz w:val="24"/>
          <w:szCs w:val="24"/>
        </w:rPr>
        <w:t>の状態のこと</w:t>
      </w:r>
      <w:r>
        <w:rPr>
          <w:rFonts w:hint="eastAsia"/>
          <w:sz w:val="24"/>
          <w:szCs w:val="24"/>
        </w:rPr>
        <w:t>を</w:t>
      </w:r>
      <w:r w:rsidRPr="00AC162B">
        <w:rPr>
          <w:rFonts w:hint="eastAsia"/>
          <w:b/>
          <w:color w:val="FF0000"/>
          <w:sz w:val="24"/>
          <w:szCs w:val="24"/>
        </w:rPr>
        <w:t>代償性アシドーシス</w:t>
      </w:r>
      <w:r>
        <w:rPr>
          <w:rFonts w:hint="eastAsia"/>
          <w:sz w:val="24"/>
          <w:szCs w:val="24"/>
        </w:rPr>
        <w:t>（</w:t>
      </w:r>
      <w:r w:rsidRPr="00AC162B">
        <w:rPr>
          <w:rFonts w:hint="eastAsia"/>
          <w:b/>
          <w:color w:val="00B0F0"/>
          <w:sz w:val="24"/>
          <w:szCs w:val="24"/>
        </w:rPr>
        <w:t>アルカローシス</w:t>
      </w:r>
      <w:r>
        <w:rPr>
          <w:rFonts w:hint="eastAsia"/>
          <w:sz w:val="24"/>
          <w:szCs w:val="24"/>
        </w:rPr>
        <w:t>）という。</w:t>
      </w:r>
      <w:r w:rsidR="00970F9B">
        <w:rPr>
          <w:rFonts w:hint="eastAsia"/>
          <w:sz w:val="24"/>
          <w:szCs w:val="24"/>
        </w:rPr>
        <w:t>典型例としては、</w:t>
      </w:r>
      <w:r w:rsidR="005468DA">
        <w:rPr>
          <w:rFonts w:hint="eastAsia"/>
          <w:sz w:val="24"/>
          <w:szCs w:val="24"/>
        </w:rPr>
        <w:t>「</w:t>
      </w:r>
      <w:r w:rsidR="00970F9B">
        <w:rPr>
          <w:rFonts w:hint="eastAsia"/>
          <w:sz w:val="24"/>
          <w:szCs w:val="24"/>
        </w:rPr>
        <w:t>代謝性アシドーシス（長時間かかる）に対する代償性呼吸性アルカローシス（短時間に起こる）</w:t>
      </w:r>
      <w:r w:rsidR="005468DA">
        <w:rPr>
          <w:rFonts w:hint="eastAsia"/>
          <w:sz w:val="24"/>
          <w:szCs w:val="24"/>
        </w:rPr>
        <w:t>」</w:t>
      </w:r>
      <w:bookmarkStart w:id="0" w:name="_GoBack"/>
      <w:bookmarkEnd w:id="0"/>
      <w:r w:rsidR="00970F9B">
        <w:rPr>
          <w:rFonts w:hint="eastAsia"/>
          <w:sz w:val="24"/>
          <w:szCs w:val="24"/>
        </w:rPr>
        <w:t>である。</w:t>
      </w:r>
    </w:p>
    <w:p w:rsidR="006C0C82" w:rsidRDefault="006C0C82" w:rsidP="006C0C82">
      <w:pPr>
        <w:rPr>
          <w:sz w:val="24"/>
          <w:szCs w:val="24"/>
        </w:rPr>
      </w:pPr>
    </w:p>
    <w:p w:rsidR="006C0C82" w:rsidRPr="006C0C82" w:rsidRDefault="006C0C82" w:rsidP="006C0C82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緩衝</w:t>
      </w:r>
      <w:r w:rsidRPr="006C0C82">
        <w:rPr>
          <w:rFonts w:hint="eastAsia"/>
          <w:sz w:val="24"/>
          <w:szCs w:val="24"/>
        </w:rPr>
        <w:t>系</w:t>
      </w:r>
    </w:p>
    <w:p w:rsidR="006C0C82" w:rsidRDefault="0046054A" w:rsidP="0046054A">
      <w:pPr>
        <w:pStyle w:val="a3"/>
        <w:numPr>
          <w:ilvl w:val="1"/>
          <w:numId w:val="6"/>
        </w:numPr>
        <w:ind w:leftChars="0"/>
        <w:rPr>
          <w:sz w:val="24"/>
          <w:szCs w:val="24"/>
        </w:rPr>
      </w:pPr>
      <w:r w:rsidRPr="00094C70">
        <w:rPr>
          <w:rFonts w:hint="eastAsia"/>
          <w:b/>
          <w:color w:val="FF0000"/>
          <w:sz w:val="24"/>
          <w:szCs w:val="24"/>
        </w:rPr>
        <w:t>炭酸・重炭酸緩衝系</w:t>
      </w:r>
      <w:r w:rsidR="00A65C2B">
        <w:rPr>
          <w:rFonts w:hint="eastAsia"/>
          <w:sz w:val="24"/>
          <w:szCs w:val="24"/>
        </w:rPr>
        <w:t>：</w:t>
      </w:r>
      <w:r w:rsidR="00A65C2B">
        <w:rPr>
          <w:rFonts w:hint="eastAsia"/>
          <w:sz w:val="24"/>
          <w:szCs w:val="24"/>
        </w:rPr>
        <w:t>CO</w:t>
      </w:r>
      <w:r w:rsidR="00A65C2B">
        <w:rPr>
          <w:sz w:val="24"/>
          <w:szCs w:val="24"/>
          <w:vertAlign w:val="subscript"/>
        </w:rPr>
        <w:t>2</w:t>
      </w:r>
      <w:r w:rsidR="00A65C2B">
        <w:rPr>
          <w:rFonts w:hint="eastAsia"/>
          <w:sz w:val="24"/>
          <w:szCs w:val="24"/>
        </w:rPr>
        <w:t>の弱酸性を利用し、</w:t>
      </w:r>
      <w:r w:rsidR="00A65C2B">
        <w:rPr>
          <w:rFonts w:hint="eastAsia"/>
          <w:sz w:val="24"/>
          <w:szCs w:val="24"/>
        </w:rPr>
        <w:t>pH</w:t>
      </w:r>
      <w:r w:rsidR="00A65C2B">
        <w:rPr>
          <w:rFonts w:hint="eastAsia"/>
          <w:sz w:val="24"/>
          <w:szCs w:val="24"/>
        </w:rPr>
        <w:t>変化を抑制</w:t>
      </w:r>
    </w:p>
    <w:p w:rsidR="0046054A" w:rsidRDefault="0046054A" w:rsidP="0046054A">
      <w:pPr>
        <w:pStyle w:val="a3"/>
        <w:numPr>
          <w:ilvl w:val="1"/>
          <w:numId w:val="6"/>
        </w:numPr>
        <w:ind w:leftChars="0"/>
        <w:rPr>
          <w:sz w:val="24"/>
          <w:szCs w:val="24"/>
        </w:rPr>
      </w:pPr>
      <w:r w:rsidRPr="00094C70">
        <w:rPr>
          <w:rFonts w:hint="eastAsia"/>
          <w:b/>
          <w:sz w:val="24"/>
          <w:szCs w:val="24"/>
        </w:rPr>
        <w:t>ヘモグロビン緩衝系</w:t>
      </w:r>
      <w:r w:rsidR="00A65C2B">
        <w:rPr>
          <w:rFonts w:hint="eastAsia"/>
          <w:sz w:val="24"/>
          <w:szCs w:val="24"/>
        </w:rPr>
        <w:t>：</w:t>
      </w:r>
      <w:r w:rsidR="00094C70">
        <w:rPr>
          <w:rFonts w:hint="eastAsia"/>
          <w:sz w:val="24"/>
          <w:szCs w:val="24"/>
        </w:rPr>
        <w:t>酸素化</w:t>
      </w:r>
      <w:proofErr w:type="spellStart"/>
      <w:r w:rsidR="00A65C2B">
        <w:rPr>
          <w:rFonts w:hint="eastAsia"/>
          <w:sz w:val="24"/>
          <w:szCs w:val="24"/>
        </w:rPr>
        <w:t>Hb</w:t>
      </w:r>
      <w:proofErr w:type="spellEnd"/>
      <w:r w:rsidR="00094C70">
        <w:rPr>
          <w:rFonts w:hint="eastAsia"/>
          <w:sz w:val="24"/>
          <w:szCs w:val="24"/>
          <w:vertAlign w:val="superscript"/>
        </w:rPr>
        <w:t>－</w:t>
      </w:r>
      <w:r w:rsidR="00A65C2B">
        <w:rPr>
          <w:rFonts w:hint="eastAsia"/>
          <w:sz w:val="24"/>
          <w:szCs w:val="24"/>
        </w:rPr>
        <w:t>に因り、肺でのガス交換の効率↑</w:t>
      </w:r>
    </w:p>
    <w:p w:rsidR="0046054A" w:rsidRDefault="0046054A" w:rsidP="0046054A">
      <w:pPr>
        <w:pStyle w:val="a3"/>
        <w:numPr>
          <w:ilvl w:val="1"/>
          <w:numId w:val="6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血漿蛋白緩衝系</w:t>
      </w:r>
      <w:r w:rsidR="00094C70">
        <w:rPr>
          <w:rFonts w:hint="eastAsia"/>
          <w:sz w:val="24"/>
          <w:szCs w:val="24"/>
        </w:rPr>
        <w:t>：</w:t>
      </w:r>
      <w:r w:rsidR="0041796A">
        <w:rPr>
          <w:rFonts w:hint="eastAsia"/>
          <w:sz w:val="24"/>
          <w:szCs w:val="24"/>
        </w:rPr>
        <w:t>アルブミンの負電荷を利用</w:t>
      </w:r>
    </w:p>
    <w:p w:rsidR="0046054A" w:rsidRPr="006C0C82" w:rsidRDefault="0046054A" w:rsidP="0046054A">
      <w:pPr>
        <w:pStyle w:val="a3"/>
        <w:numPr>
          <w:ilvl w:val="1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リン酸緩衝系</w:t>
      </w:r>
      <w:r w:rsidR="00094C70">
        <w:rPr>
          <w:rFonts w:hint="eastAsia"/>
          <w:sz w:val="24"/>
          <w:szCs w:val="24"/>
        </w:rPr>
        <w:t>：</w:t>
      </w:r>
      <w:r w:rsidR="0041796A">
        <w:rPr>
          <w:rFonts w:hint="eastAsia"/>
          <w:sz w:val="24"/>
          <w:szCs w:val="24"/>
        </w:rPr>
        <w:t>H</w:t>
      </w:r>
      <w:r w:rsidR="0041796A">
        <w:rPr>
          <w:sz w:val="24"/>
          <w:szCs w:val="24"/>
          <w:vertAlign w:val="subscript"/>
        </w:rPr>
        <w:t>3</w:t>
      </w:r>
      <w:r w:rsidR="0041796A">
        <w:rPr>
          <w:sz w:val="24"/>
          <w:szCs w:val="24"/>
        </w:rPr>
        <w:t>PO</w:t>
      </w:r>
      <w:r w:rsidR="0041796A">
        <w:rPr>
          <w:sz w:val="24"/>
          <w:szCs w:val="24"/>
          <w:vertAlign w:val="subscript"/>
        </w:rPr>
        <w:t>4</w:t>
      </w:r>
      <w:r w:rsidR="0041796A">
        <w:rPr>
          <w:rFonts w:hint="eastAsia"/>
          <w:sz w:val="24"/>
          <w:szCs w:val="24"/>
        </w:rPr>
        <w:t>の多段階電離を利用、特に細胞内緩衝系</w:t>
      </w:r>
    </w:p>
    <w:sectPr w:rsidR="0046054A" w:rsidRPr="006C0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714D"/>
    <w:multiLevelType w:val="hybridMultilevel"/>
    <w:tmpl w:val="1AB25E0E"/>
    <w:lvl w:ilvl="0" w:tplc="6C5A35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48D6055B"/>
    <w:multiLevelType w:val="hybridMultilevel"/>
    <w:tmpl w:val="2162F0B6"/>
    <w:lvl w:ilvl="0" w:tplc="12BE3F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3305ECC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521C305A"/>
    <w:multiLevelType w:val="hybridMultilevel"/>
    <w:tmpl w:val="266EC704"/>
    <w:lvl w:ilvl="0" w:tplc="52B8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46570A3"/>
    <w:multiLevelType w:val="hybridMultilevel"/>
    <w:tmpl w:val="C78CEB3C"/>
    <w:lvl w:ilvl="0" w:tplc="576091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635F0F35"/>
    <w:multiLevelType w:val="hybridMultilevel"/>
    <w:tmpl w:val="CEA649C4"/>
    <w:lvl w:ilvl="0" w:tplc="2C763A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6E714472"/>
    <w:multiLevelType w:val="hybridMultilevel"/>
    <w:tmpl w:val="48844EBE"/>
    <w:lvl w:ilvl="0" w:tplc="B17EC10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56"/>
    <w:rsid w:val="0008710F"/>
    <w:rsid w:val="00094C70"/>
    <w:rsid w:val="00105299"/>
    <w:rsid w:val="001121BA"/>
    <w:rsid w:val="00140FCC"/>
    <w:rsid w:val="00143656"/>
    <w:rsid w:val="00157DF1"/>
    <w:rsid w:val="001A53ED"/>
    <w:rsid w:val="001E058E"/>
    <w:rsid w:val="0021574E"/>
    <w:rsid w:val="00235110"/>
    <w:rsid w:val="0024421D"/>
    <w:rsid w:val="0025077D"/>
    <w:rsid w:val="0028089B"/>
    <w:rsid w:val="002D2585"/>
    <w:rsid w:val="002D2E67"/>
    <w:rsid w:val="003322C8"/>
    <w:rsid w:val="00361BEC"/>
    <w:rsid w:val="003D254C"/>
    <w:rsid w:val="00407B3F"/>
    <w:rsid w:val="00411E5B"/>
    <w:rsid w:val="0041796A"/>
    <w:rsid w:val="0046054A"/>
    <w:rsid w:val="00466C36"/>
    <w:rsid w:val="00496C67"/>
    <w:rsid w:val="004E505A"/>
    <w:rsid w:val="00505055"/>
    <w:rsid w:val="005468DA"/>
    <w:rsid w:val="005D156E"/>
    <w:rsid w:val="005E25D4"/>
    <w:rsid w:val="005F76C3"/>
    <w:rsid w:val="00600AC0"/>
    <w:rsid w:val="00615258"/>
    <w:rsid w:val="00661EEE"/>
    <w:rsid w:val="00691682"/>
    <w:rsid w:val="006A2783"/>
    <w:rsid w:val="006A3962"/>
    <w:rsid w:val="006B50BC"/>
    <w:rsid w:val="006C0C82"/>
    <w:rsid w:val="00706FC3"/>
    <w:rsid w:val="00712BF2"/>
    <w:rsid w:val="00721A92"/>
    <w:rsid w:val="00737D35"/>
    <w:rsid w:val="00765567"/>
    <w:rsid w:val="007951D2"/>
    <w:rsid w:val="0079746B"/>
    <w:rsid w:val="007D19D8"/>
    <w:rsid w:val="007F22B3"/>
    <w:rsid w:val="008D3223"/>
    <w:rsid w:val="008F13D7"/>
    <w:rsid w:val="008F20B5"/>
    <w:rsid w:val="00933726"/>
    <w:rsid w:val="0094099E"/>
    <w:rsid w:val="00970F9B"/>
    <w:rsid w:val="00983020"/>
    <w:rsid w:val="009A6975"/>
    <w:rsid w:val="009C1060"/>
    <w:rsid w:val="009D00AF"/>
    <w:rsid w:val="009D1A5E"/>
    <w:rsid w:val="009D5402"/>
    <w:rsid w:val="00A12EF3"/>
    <w:rsid w:val="00A274FE"/>
    <w:rsid w:val="00A65C2B"/>
    <w:rsid w:val="00AC162B"/>
    <w:rsid w:val="00AD3412"/>
    <w:rsid w:val="00AD4807"/>
    <w:rsid w:val="00B14B4D"/>
    <w:rsid w:val="00B42A3B"/>
    <w:rsid w:val="00B5032D"/>
    <w:rsid w:val="00B538E1"/>
    <w:rsid w:val="00B8662A"/>
    <w:rsid w:val="00B870D3"/>
    <w:rsid w:val="00BA372C"/>
    <w:rsid w:val="00BA379B"/>
    <w:rsid w:val="00BA4A26"/>
    <w:rsid w:val="00BC5D17"/>
    <w:rsid w:val="00BD721F"/>
    <w:rsid w:val="00C013E7"/>
    <w:rsid w:val="00C12C11"/>
    <w:rsid w:val="00C17BE8"/>
    <w:rsid w:val="00C26B43"/>
    <w:rsid w:val="00C40BAE"/>
    <w:rsid w:val="00C421F0"/>
    <w:rsid w:val="00C615CF"/>
    <w:rsid w:val="00C70561"/>
    <w:rsid w:val="00C85DD4"/>
    <w:rsid w:val="00CB7D82"/>
    <w:rsid w:val="00CC00D1"/>
    <w:rsid w:val="00CD63DF"/>
    <w:rsid w:val="00CE0366"/>
    <w:rsid w:val="00D02962"/>
    <w:rsid w:val="00D2246F"/>
    <w:rsid w:val="00D76C5B"/>
    <w:rsid w:val="00D87D92"/>
    <w:rsid w:val="00D96FA3"/>
    <w:rsid w:val="00DC51BC"/>
    <w:rsid w:val="00DD0367"/>
    <w:rsid w:val="00EA4680"/>
    <w:rsid w:val="00F0266D"/>
    <w:rsid w:val="00F03070"/>
    <w:rsid w:val="00F13268"/>
    <w:rsid w:val="00F32875"/>
    <w:rsid w:val="00F43176"/>
    <w:rsid w:val="00F558CE"/>
    <w:rsid w:val="00F56287"/>
    <w:rsid w:val="00F738F8"/>
    <w:rsid w:val="00F73A6B"/>
    <w:rsid w:val="00F75BFE"/>
    <w:rsid w:val="00F9100A"/>
    <w:rsid w:val="00FB120C"/>
    <w:rsid w:val="00FE163B"/>
    <w:rsid w:val="00FE1705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3004D6-25DF-4C06-AD00-9943C614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0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土井栄太郎</dc:creator>
  <cp:keywords/>
  <dc:description/>
  <cp:lastModifiedBy>土井栄太郎</cp:lastModifiedBy>
  <cp:revision>37</cp:revision>
  <dcterms:created xsi:type="dcterms:W3CDTF">2014-10-11T14:45:00Z</dcterms:created>
  <dcterms:modified xsi:type="dcterms:W3CDTF">2014-10-13T11:34:00Z</dcterms:modified>
</cp:coreProperties>
</file>