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EC" w:rsidRDefault="009C09F7" w:rsidP="009C09F7">
      <w:r>
        <w:rPr>
          <w:rFonts w:hint="eastAsia"/>
        </w:rPr>
        <w:t>Session 13 SONG (Listening Script)</w:t>
      </w:r>
    </w:p>
    <w:p w:rsidR="00BF2E1C" w:rsidRDefault="009C09F7" w:rsidP="009C09F7">
      <w:r>
        <w:rPr>
          <w:rFonts w:hint="eastAsia"/>
        </w:rPr>
        <w:t>Music,</w:t>
      </w:r>
      <w:r w:rsidR="0099570E">
        <w:rPr>
          <w:rFonts w:hint="eastAsia"/>
        </w:rPr>
        <w:t xml:space="preserve"> </w:t>
      </w:r>
      <w:r>
        <w:rPr>
          <w:rFonts w:hint="eastAsia"/>
        </w:rPr>
        <w:t>song</w:t>
      </w:r>
      <w:r w:rsidR="0099570E">
        <w:rPr>
          <w:rFonts w:hint="eastAsia"/>
        </w:rPr>
        <w:t xml:space="preserve">, and acoustic communication are major (     ) for Kazuo Okanoya and his team of graduate students. We visited the Okanoya lab to learn more about the work being done there and to meet professor Okanoya, his research team, and resident birds and animals. Here is a baby degu, just one day old. Here are some adult degus, getting a bit of </w:t>
      </w:r>
      <w:r w:rsidR="0099570E">
        <w:t>exercise</w:t>
      </w:r>
      <w:r w:rsidR="0099570E">
        <w:rPr>
          <w:rFonts w:hint="eastAsia"/>
        </w:rPr>
        <w:t xml:space="preserve">. And here is professor Okanoya in the lab with some of his famous finches. </w:t>
      </w:r>
      <w:r w:rsidR="0099570E">
        <w:t>Y</w:t>
      </w:r>
      <w:r w:rsidR="0099570E">
        <w:rPr>
          <w:rFonts w:hint="eastAsia"/>
        </w:rPr>
        <w:t>ou probably remember from the reading that there is a difference between male and female</w:t>
      </w:r>
      <w:r w:rsidR="00C4110A">
        <w:rPr>
          <w:rFonts w:hint="eastAsia"/>
        </w:rPr>
        <w:t xml:space="preserve"> finch distance</w:t>
      </w:r>
      <w:r w:rsidR="0099570E">
        <w:rPr>
          <w:rFonts w:hint="eastAsia"/>
        </w:rPr>
        <w:t xml:space="preserve"> calls. </w:t>
      </w:r>
      <w:r w:rsidR="00C4110A">
        <w:rPr>
          <w:rFonts w:hint="eastAsia"/>
        </w:rPr>
        <w:t>Talking to professor Okanoya, we</w:t>
      </w:r>
      <w:r w:rsidR="00C4110A">
        <w:t>’</w:t>
      </w:r>
      <w:r w:rsidR="00C4110A">
        <w:rPr>
          <w:rFonts w:hint="eastAsia"/>
        </w:rPr>
        <w:t xml:space="preserve">ll learn the reason for this difference. The distance call of the male finch covers </w:t>
      </w:r>
      <w:r w:rsidR="009863F7">
        <w:rPr>
          <w:rFonts w:hint="eastAsia"/>
        </w:rPr>
        <w:t xml:space="preserve">a </w:t>
      </w:r>
      <w:r w:rsidR="00C4110A">
        <w:rPr>
          <w:rFonts w:hint="eastAsia"/>
        </w:rPr>
        <w:t xml:space="preserve">narrow frequency and shows </w:t>
      </w:r>
      <w:r w:rsidR="009863F7">
        <w:rPr>
          <w:rFonts w:hint="eastAsia"/>
        </w:rPr>
        <w:t xml:space="preserve">a </w:t>
      </w:r>
      <w:r w:rsidR="00C4110A">
        <w:rPr>
          <w:rFonts w:hint="eastAsia"/>
        </w:rPr>
        <w:t xml:space="preserve">more concentrated energy than that of female. </w:t>
      </w:r>
      <w:r w:rsidR="00C4110A">
        <w:t>T</w:t>
      </w:r>
      <w:r w:rsidR="00C4110A">
        <w:rPr>
          <w:rFonts w:hint="eastAsia"/>
        </w:rPr>
        <w:t xml:space="preserve">here is no clear beginning or ending to the male distance call, and this makes it quite </w:t>
      </w:r>
      <w:r w:rsidR="00C4110A">
        <w:t>difficult</w:t>
      </w:r>
      <w:r w:rsidR="00C4110A">
        <w:rPr>
          <w:rFonts w:hint="eastAsia"/>
        </w:rPr>
        <w:t xml:space="preserve"> to judge where the sound is coming from. On the other hand, the distance call of the female finch has a more scattered energy level and a clear beginning and ending. </w:t>
      </w:r>
      <w:r w:rsidR="00C4110A">
        <w:t>I</w:t>
      </w:r>
      <w:r w:rsidR="00C4110A">
        <w:rPr>
          <w:rFonts w:hint="eastAsia"/>
        </w:rPr>
        <w:t>t</w:t>
      </w:r>
      <w:r w:rsidR="00C4110A">
        <w:t>’</w:t>
      </w:r>
      <w:r w:rsidR="00C4110A">
        <w:rPr>
          <w:rFonts w:hint="eastAsia"/>
        </w:rPr>
        <w:t xml:space="preserve">s quite easy to pinpoint where this kind of call is coming from. When the male and female finch are </w:t>
      </w:r>
      <w:r w:rsidR="00C4110A">
        <w:t>separated</w:t>
      </w:r>
      <w:r w:rsidR="00C4110A">
        <w:rPr>
          <w:rFonts w:hint="eastAsia"/>
        </w:rPr>
        <w:t>, the female bird doesn</w:t>
      </w:r>
      <w:r w:rsidR="00C4110A">
        <w:t>’</w:t>
      </w:r>
      <w:r w:rsidR="00C4110A">
        <w:rPr>
          <w:rFonts w:hint="eastAsia"/>
        </w:rPr>
        <w:t xml:space="preserve">t move around much, but just stays still, and replies to the distance call of the male bird. </w:t>
      </w:r>
      <w:r w:rsidR="00C4110A">
        <w:t>T</w:t>
      </w:r>
      <w:r w:rsidR="00C4110A">
        <w:rPr>
          <w:rFonts w:hint="eastAsia"/>
        </w:rPr>
        <w:t xml:space="preserve">he male bird, meanwhile, actively searches for the female bird. So it makes perfect sense that the female </w:t>
      </w:r>
      <w:r w:rsidR="00E31E47">
        <w:rPr>
          <w:rFonts w:hint="eastAsia"/>
        </w:rPr>
        <w:t xml:space="preserve">distance call has to be more easily locatable than the male. We also learned a bit more from professor Okanoya about </w:t>
      </w:r>
      <w:r w:rsidR="00E31E47" w:rsidRPr="00E31E47">
        <w:rPr>
          <w:rFonts w:hint="eastAsia"/>
          <w:i/>
        </w:rPr>
        <w:t>jinaki</w:t>
      </w:r>
      <w:r w:rsidR="00E31E47">
        <w:rPr>
          <w:rFonts w:hint="eastAsia"/>
        </w:rPr>
        <w:t xml:space="preserve"> calls and their specific meanings. It turns out that even the cheeping of chicks in the nest has a particular meaning. N</w:t>
      </w:r>
      <w:r w:rsidR="00E31E47">
        <w:t>o</w:t>
      </w:r>
      <w:r w:rsidR="00E31E47">
        <w:rPr>
          <w:rFonts w:hint="eastAsia"/>
        </w:rPr>
        <w:t xml:space="preserve">t very surprisingly, what these little cheeping calls mean is </w:t>
      </w:r>
      <w:r w:rsidR="00E31E47">
        <w:t>“</w:t>
      </w:r>
      <w:r w:rsidR="00E31E47">
        <w:rPr>
          <w:rFonts w:hint="eastAsia"/>
        </w:rPr>
        <w:t>Feed Me</w:t>
      </w:r>
      <w:r w:rsidR="00E31E47">
        <w:t>”</w:t>
      </w:r>
      <w:r w:rsidR="00E31E47">
        <w:rPr>
          <w:rFonts w:hint="eastAsia"/>
        </w:rPr>
        <w:t>.</w:t>
      </w:r>
      <w:r w:rsidR="008430E6">
        <w:rPr>
          <w:rFonts w:hint="eastAsia"/>
        </w:rPr>
        <w:t xml:space="preserve">　</w:t>
      </w:r>
      <w:r w:rsidR="008430E6">
        <w:rPr>
          <w:rFonts w:hint="eastAsia"/>
        </w:rPr>
        <w:t xml:space="preserve">These baby birds are really quite loud and their begging calls might attract predators to the nest which would put the whole family in danger. </w:t>
      </w:r>
      <w:r w:rsidR="008430E6">
        <w:t>S</w:t>
      </w:r>
      <w:r w:rsidR="008430E6">
        <w:rPr>
          <w:rFonts w:hint="eastAsia"/>
        </w:rPr>
        <w:t xml:space="preserve">o parent birds work really hard to feed </w:t>
      </w:r>
      <w:r w:rsidR="008430E6">
        <w:t>their</w:t>
      </w:r>
      <w:r w:rsidR="008430E6">
        <w:rPr>
          <w:rFonts w:hint="eastAsia"/>
        </w:rPr>
        <w:t xml:space="preserve"> cheeping chicks, not because they</w:t>
      </w:r>
      <w:r w:rsidR="008430E6">
        <w:t>’</w:t>
      </w:r>
      <w:r w:rsidR="008430E6">
        <w:rPr>
          <w:rFonts w:hint="eastAsia"/>
        </w:rPr>
        <w:t xml:space="preserve">re devoted and loving parents, but mainly just to shut them up. </w:t>
      </w:r>
      <w:r w:rsidR="008430E6">
        <w:t>T</w:t>
      </w:r>
      <w:r w:rsidR="009863F7">
        <w:rPr>
          <w:rFonts w:hint="eastAsia"/>
        </w:rPr>
        <w:t xml:space="preserve">he chicks </w:t>
      </w:r>
      <w:r w:rsidR="008430E6">
        <w:rPr>
          <w:rFonts w:hint="eastAsia"/>
        </w:rPr>
        <w:t>who produce the loudest begging c</w:t>
      </w:r>
      <w:r w:rsidR="009863F7">
        <w:rPr>
          <w:rFonts w:hint="eastAsia"/>
        </w:rPr>
        <w:t>alls are also the chicks</w:t>
      </w:r>
      <w:r w:rsidR="008430E6">
        <w:rPr>
          <w:rFonts w:hint="eastAsia"/>
        </w:rPr>
        <w:t xml:space="preserve"> most likely to survive. Dying chicks are too weak to beg</w:t>
      </w:r>
      <w:r w:rsidR="00BF2E1C">
        <w:rPr>
          <w:rFonts w:hint="eastAsia"/>
        </w:rPr>
        <w:t xml:space="preserve"> and don</w:t>
      </w:r>
      <w:r w:rsidR="00BF2E1C">
        <w:t>’</w:t>
      </w:r>
      <w:r w:rsidR="00BF2E1C">
        <w:rPr>
          <w:rFonts w:hint="eastAsia"/>
        </w:rPr>
        <w:t xml:space="preserve">t get fed. This all might sound disappointingly unromantic. But </w:t>
      </w:r>
      <w:r w:rsidR="009863F7">
        <w:rPr>
          <w:rFonts w:hint="eastAsia"/>
        </w:rPr>
        <w:t xml:space="preserve">it </w:t>
      </w:r>
      <w:r w:rsidR="00BF2E1C">
        <w:rPr>
          <w:rFonts w:hint="eastAsia"/>
        </w:rPr>
        <w:t xml:space="preserve">certainly helps us figure out how begging calls developed in the course of evolution. It may seem a bit extreme to compare these kinds of </w:t>
      </w:r>
      <w:r w:rsidR="00BF2E1C" w:rsidRPr="00BF2E1C">
        <w:rPr>
          <w:rFonts w:hint="eastAsia"/>
          <w:i/>
        </w:rPr>
        <w:t>jinaki</w:t>
      </w:r>
      <w:r w:rsidR="00BF2E1C">
        <w:rPr>
          <w:rFonts w:hint="eastAsia"/>
        </w:rPr>
        <w:t xml:space="preserve"> calls with the words we use in human language. B</w:t>
      </w:r>
      <w:r w:rsidR="00BF2E1C">
        <w:t>u</w:t>
      </w:r>
      <w:r w:rsidR="00BF2E1C">
        <w:rPr>
          <w:rFonts w:hint="eastAsia"/>
        </w:rPr>
        <w:t xml:space="preserve">t they clearly do function as a form of communication. </w:t>
      </w:r>
      <w:r w:rsidR="00BF2E1C">
        <w:t>B</w:t>
      </w:r>
      <w:r w:rsidR="00BF2E1C">
        <w:rPr>
          <w:rFonts w:hint="eastAsia"/>
        </w:rPr>
        <w:t xml:space="preserve">irds seem to be capable of actively learning the meaning of </w:t>
      </w:r>
      <w:r w:rsidR="00BF2E1C" w:rsidRPr="00BF2E1C">
        <w:rPr>
          <w:rFonts w:hint="eastAsia"/>
          <w:i/>
        </w:rPr>
        <w:t>jinaki</w:t>
      </w:r>
      <w:r w:rsidR="00BF2E1C">
        <w:rPr>
          <w:rFonts w:hint="eastAsia"/>
        </w:rPr>
        <w:t xml:space="preserve"> calls. Some birds even seem to use jinaki calls to their advantage by deliberately making misleading or false calls. </w:t>
      </w:r>
      <w:r w:rsidR="00BF2E1C">
        <w:t>I</w:t>
      </w:r>
      <w:r w:rsidR="00BF2E1C">
        <w:rPr>
          <w:rFonts w:hint="eastAsia"/>
        </w:rPr>
        <w:t xml:space="preserve">n one case for example, a bird sounded </w:t>
      </w:r>
      <w:r w:rsidR="009863F7">
        <w:rPr>
          <w:rFonts w:hint="eastAsia"/>
        </w:rPr>
        <w:t xml:space="preserve">the </w:t>
      </w:r>
      <w:r w:rsidR="00BF2E1C">
        <w:rPr>
          <w:rFonts w:hint="eastAsia"/>
        </w:rPr>
        <w:t>alarm call in a good feeding area simply in</w:t>
      </w:r>
      <w:r w:rsidR="009863F7">
        <w:rPr>
          <w:rFonts w:hint="eastAsia"/>
        </w:rPr>
        <w:t xml:space="preserve"> order to keep it for himself</w:t>
      </w:r>
      <w:r w:rsidR="00BF2E1C">
        <w:rPr>
          <w:rFonts w:hint="eastAsia"/>
        </w:rPr>
        <w:t>. And another reported case, a bi</w:t>
      </w:r>
      <w:r w:rsidR="00F87419">
        <w:rPr>
          <w:rFonts w:hint="eastAsia"/>
        </w:rPr>
        <w:t xml:space="preserve">rd sounded an alarm call and cleared the area of other birds so that he </w:t>
      </w:r>
      <w:r w:rsidR="00F87419">
        <w:t>could</w:t>
      </w:r>
      <w:r w:rsidR="00F87419">
        <w:rPr>
          <w:rFonts w:hint="eastAsia"/>
        </w:rPr>
        <w:t xml:space="preserve"> meet female bird that was nesting there.</w:t>
      </w:r>
    </w:p>
    <w:p w:rsidR="00F87419" w:rsidRPr="009C09F7" w:rsidRDefault="00F87419" w:rsidP="009C09F7">
      <w:r>
        <w:t>W</w:t>
      </w:r>
      <w:r>
        <w:rPr>
          <w:rFonts w:hint="eastAsia"/>
        </w:rPr>
        <w:t xml:space="preserve">ell, we really learned a lot that day. </w:t>
      </w:r>
      <w:r>
        <w:t>T</w:t>
      </w:r>
      <w:r>
        <w:rPr>
          <w:rFonts w:hint="eastAsia"/>
        </w:rPr>
        <w:t>hanks to professor Okanoya, his graduate students, and his finches.</w:t>
      </w:r>
    </w:p>
    <w:sectPr w:rsidR="00F87419" w:rsidRPr="009C09F7" w:rsidSect="00312D7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30" w:rsidRDefault="004E2930" w:rsidP="008430E6">
      <w:r>
        <w:separator/>
      </w:r>
    </w:p>
  </w:endnote>
  <w:endnote w:type="continuationSeparator" w:id="0">
    <w:p w:rsidR="004E2930" w:rsidRDefault="004E2930" w:rsidP="008430E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30" w:rsidRDefault="004E2930" w:rsidP="008430E6">
      <w:r>
        <w:separator/>
      </w:r>
    </w:p>
  </w:footnote>
  <w:footnote w:type="continuationSeparator" w:id="0">
    <w:p w:rsidR="004E2930" w:rsidRDefault="004E2930" w:rsidP="00843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9F7"/>
    <w:rsid w:val="00053040"/>
    <w:rsid w:val="0008259F"/>
    <w:rsid w:val="001628B2"/>
    <w:rsid w:val="00312D72"/>
    <w:rsid w:val="004E2930"/>
    <w:rsid w:val="008430E6"/>
    <w:rsid w:val="00870ECA"/>
    <w:rsid w:val="009863F7"/>
    <w:rsid w:val="0099570E"/>
    <w:rsid w:val="009C09F7"/>
    <w:rsid w:val="00BF2E1C"/>
    <w:rsid w:val="00C4110A"/>
    <w:rsid w:val="00C60EA0"/>
    <w:rsid w:val="00E31E47"/>
    <w:rsid w:val="00F874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30E6"/>
    <w:pPr>
      <w:tabs>
        <w:tab w:val="center" w:pos="4252"/>
        <w:tab w:val="right" w:pos="8504"/>
      </w:tabs>
      <w:snapToGrid w:val="0"/>
    </w:pPr>
  </w:style>
  <w:style w:type="character" w:customStyle="1" w:styleId="a4">
    <w:name w:val="ヘッダー (文字)"/>
    <w:basedOn w:val="a0"/>
    <w:link w:val="a3"/>
    <w:uiPriority w:val="99"/>
    <w:semiHidden/>
    <w:rsid w:val="008430E6"/>
  </w:style>
  <w:style w:type="paragraph" w:styleId="a5">
    <w:name w:val="footer"/>
    <w:basedOn w:val="a"/>
    <w:link w:val="a6"/>
    <w:uiPriority w:val="99"/>
    <w:semiHidden/>
    <w:unhideWhenUsed/>
    <w:rsid w:val="008430E6"/>
    <w:pPr>
      <w:tabs>
        <w:tab w:val="center" w:pos="4252"/>
        <w:tab w:val="right" w:pos="8504"/>
      </w:tabs>
      <w:snapToGrid w:val="0"/>
    </w:pPr>
  </w:style>
  <w:style w:type="character" w:customStyle="1" w:styleId="a6">
    <w:name w:val="フッター (文字)"/>
    <w:basedOn w:val="a0"/>
    <w:link w:val="a5"/>
    <w:uiPriority w:val="99"/>
    <w:semiHidden/>
    <w:rsid w:val="008430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Ryota</dc:creator>
  <cp:lastModifiedBy>Ryota</cp:lastModifiedBy>
  <cp:revision>3</cp:revision>
  <dcterms:created xsi:type="dcterms:W3CDTF">2009-07-01T12:31:00Z</dcterms:created>
  <dcterms:modified xsi:type="dcterms:W3CDTF">2009-07-03T15:01:00Z</dcterms:modified>
</cp:coreProperties>
</file>