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01" w:rsidRDefault="00C12E01" w:rsidP="00C12E01">
      <w:pPr>
        <w:rPr>
          <w:rFonts w:hint="eastAsia"/>
        </w:rPr>
      </w:pPr>
      <w:r>
        <w:rPr>
          <w:rFonts w:hint="eastAsia"/>
        </w:rPr>
        <w:t xml:space="preserve">　若山峻也</w:t>
      </w:r>
    </w:p>
    <w:p w:rsidR="0062145D" w:rsidRDefault="004A1C2A" w:rsidP="004D3BC4">
      <w:pPr>
        <w:pStyle w:val="a4"/>
      </w:pPr>
      <w:r>
        <w:rPr>
          <w:rFonts w:hint="eastAsia"/>
        </w:rPr>
        <w:t xml:space="preserve">　　　死刑制度の存廃に関する主な論拠</w:t>
      </w:r>
    </w:p>
    <w:p w:rsidR="004A1C2A" w:rsidRDefault="004A1C2A"/>
    <w:p w:rsidR="004A1C2A" w:rsidRDefault="004A1C2A" w:rsidP="004A1C2A">
      <w:pPr>
        <w:pStyle w:val="a3"/>
        <w:numPr>
          <w:ilvl w:val="0"/>
          <w:numId w:val="4"/>
        </w:numPr>
        <w:ind w:leftChars="0"/>
      </w:pPr>
      <w:r>
        <w:rPr>
          <w:rFonts w:hint="eastAsia"/>
        </w:rPr>
        <w:t>死刑廃止派の立場</w:t>
      </w:r>
    </w:p>
    <w:p w:rsidR="004A1C2A" w:rsidRDefault="004A1C2A" w:rsidP="004A1C2A">
      <w:pPr>
        <w:pStyle w:val="a3"/>
        <w:numPr>
          <w:ilvl w:val="0"/>
          <w:numId w:val="5"/>
        </w:numPr>
        <w:ind w:leftChars="0"/>
      </w:pPr>
      <w:r>
        <w:rPr>
          <w:rFonts w:hint="eastAsia"/>
        </w:rPr>
        <w:t>憲法三十六条「公務員による拷問及び残虐な</w:t>
      </w:r>
      <w:r w:rsidR="006437D9">
        <w:rPr>
          <w:rFonts w:hint="eastAsia"/>
        </w:rPr>
        <w:t>刑罰は絶対にこれを禁ずる。」</w:t>
      </w:r>
      <w:bookmarkStart w:id="0" w:name="_GoBack"/>
      <w:bookmarkEnd w:id="0"/>
      <w:r w:rsidR="006437D9">
        <w:rPr>
          <w:rFonts w:hint="eastAsia"/>
        </w:rPr>
        <w:t>という規定に死刑は該当する。</w:t>
      </w:r>
    </w:p>
    <w:p w:rsidR="006437D9" w:rsidRDefault="006437D9" w:rsidP="006437D9">
      <w:pPr>
        <w:pStyle w:val="a3"/>
        <w:numPr>
          <w:ilvl w:val="0"/>
          <w:numId w:val="5"/>
        </w:numPr>
        <w:ind w:leftChars="0"/>
      </w:pPr>
      <w:r>
        <w:rPr>
          <w:rFonts w:hint="eastAsia"/>
        </w:rPr>
        <w:t>死刑廃止は国際的潮流であるので我が国でも死刑を廃止すべきである。</w:t>
      </w:r>
    </w:p>
    <w:p w:rsidR="006437D9" w:rsidRDefault="006437D9" w:rsidP="006437D9">
      <w:pPr>
        <w:pStyle w:val="a3"/>
        <w:numPr>
          <w:ilvl w:val="0"/>
          <w:numId w:val="5"/>
        </w:numPr>
        <w:ind w:leftChars="0"/>
      </w:pPr>
      <w:r>
        <w:rPr>
          <w:rFonts w:hint="eastAsia"/>
        </w:rPr>
        <w:t>誤判の可能性を否定できない以上、死刑は廃止すべきである。</w:t>
      </w:r>
    </w:p>
    <w:p w:rsidR="006437D9" w:rsidRDefault="006437D9" w:rsidP="006437D9">
      <w:pPr>
        <w:pStyle w:val="a3"/>
        <w:numPr>
          <w:ilvl w:val="0"/>
          <w:numId w:val="5"/>
        </w:numPr>
        <w:ind w:leftChars="0"/>
      </w:pPr>
      <w:r>
        <w:rPr>
          <w:rFonts w:hint="eastAsia"/>
        </w:rPr>
        <w:t>死刑に犯罪を抑止する効果があるのか否か疑わしい。</w:t>
      </w:r>
    </w:p>
    <w:p w:rsidR="006437D9" w:rsidRDefault="006437D9" w:rsidP="006437D9">
      <w:pPr>
        <w:pStyle w:val="a3"/>
        <w:numPr>
          <w:ilvl w:val="0"/>
          <w:numId w:val="5"/>
        </w:numPr>
        <w:ind w:leftChars="0"/>
      </w:pPr>
      <w:r>
        <w:rPr>
          <w:rFonts w:hint="eastAsia"/>
        </w:rPr>
        <w:t>犯人には生涯罪を償わせるべきである。</w:t>
      </w:r>
    </w:p>
    <w:p w:rsidR="00ED60CF" w:rsidRDefault="006437D9" w:rsidP="00ED60CF">
      <w:pPr>
        <w:pStyle w:val="a3"/>
        <w:numPr>
          <w:ilvl w:val="0"/>
          <w:numId w:val="5"/>
        </w:numPr>
        <w:ind w:leftChars="0"/>
      </w:pPr>
      <w:r>
        <w:rPr>
          <w:rFonts w:hint="eastAsia"/>
        </w:rPr>
        <w:t>どんな凶悪犯であっても</w:t>
      </w:r>
      <w:r w:rsidR="00ED60CF">
        <w:rPr>
          <w:rFonts w:hint="eastAsia"/>
        </w:rPr>
        <w:t>更生の可能性はある。</w:t>
      </w:r>
    </w:p>
    <w:p w:rsidR="00ED60CF" w:rsidRDefault="00ED60CF" w:rsidP="00ED60CF">
      <w:pPr>
        <w:pStyle w:val="a3"/>
        <w:ind w:leftChars="0" w:left="990"/>
        <w:rPr>
          <w:rFonts w:hint="eastAsia"/>
        </w:rPr>
      </w:pPr>
    </w:p>
    <w:p w:rsidR="00C12E01" w:rsidRDefault="00C12E01" w:rsidP="00ED60CF">
      <w:pPr>
        <w:pStyle w:val="a3"/>
        <w:ind w:leftChars="0" w:left="990"/>
        <w:rPr>
          <w:rFonts w:hint="eastAsia"/>
        </w:rPr>
      </w:pPr>
    </w:p>
    <w:p w:rsidR="00C12E01" w:rsidRPr="00C12E01" w:rsidRDefault="00C12E01" w:rsidP="00ED60CF">
      <w:pPr>
        <w:pStyle w:val="a3"/>
        <w:ind w:leftChars="0" w:left="990"/>
      </w:pPr>
    </w:p>
    <w:p w:rsidR="00ED60CF" w:rsidRDefault="00ED60CF" w:rsidP="00ED60CF">
      <w:pPr>
        <w:pStyle w:val="a3"/>
        <w:numPr>
          <w:ilvl w:val="0"/>
          <w:numId w:val="4"/>
        </w:numPr>
        <w:ind w:leftChars="0"/>
      </w:pPr>
      <w:r>
        <w:rPr>
          <w:rFonts w:hint="eastAsia"/>
        </w:rPr>
        <w:t>死刑存知派の立場</w:t>
      </w:r>
    </w:p>
    <w:p w:rsidR="000863E7" w:rsidRDefault="000863E7" w:rsidP="000863E7">
      <w:pPr>
        <w:pStyle w:val="a3"/>
        <w:numPr>
          <w:ilvl w:val="0"/>
          <w:numId w:val="7"/>
        </w:numPr>
        <w:ind w:leftChars="0"/>
      </w:pPr>
      <w:r w:rsidRPr="000863E7">
        <w:rPr>
          <w:rFonts w:hint="eastAsia"/>
        </w:rPr>
        <w:t>最高裁の判例上、死刑は憲法にも適合する刑罰である。</w:t>
      </w:r>
    </w:p>
    <w:p w:rsidR="000863E7" w:rsidRDefault="000863E7" w:rsidP="000863E7">
      <w:pPr>
        <w:pStyle w:val="a3"/>
        <w:numPr>
          <w:ilvl w:val="0"/>
          <w:numId w:val="7"/>
        </w:numPr>
        <w:ind w:leftChars="0"/>
      </w:pPr>
      <w:r w:rsidRPr="000863E7">
        <w:rPr>
          <w:rFonts w:hint="eastAsia"/>
        </w:rPr>
        <w:t>国民の一般的な法感情として凶悪犯に対して死刑を科すべきだという意識が存在する。</w:t>
      </w:r>
    </w:p>
    <w:p w:rsidR="000863E7" w:rsidRDefault="000863E7" w:rsidP="000863E7">
      <w:pPr>
        <w:pStyle w:val="a3"/>
        <w:numPr>
          <w:ilvl w:val="0"/>
          <w:numId w:val="7"/>
        </w:numPr>
        <w:ind w:leftChars="0"/>
      </w:pPr>
      <w:r w:rsidRPr="000863E7">
        <w:rPr>
          <w:rFonts w:hint="eastAsia"/>
        </w:rPr>
        <w:t>誤判が許されないのは死刑に限ったことではなく程度こそ異なれ、誤判の回復しえないことにおいて変わりはない。</w:t>
      </w:r>
    </w:p>
    <w:p w:rsidR="000863E7" w:rsidRDefault="000863E7" w:rsidP="000863E7">
      <w:pPr>
        <w:pStyle w:val="a3"/>
        <w:numPr>
          <w:ilvl w:val="0"/>
          <w:numId w:val="7"/>
        </w:numPr>
        <w:ind w:leftChars="0"/>
      </w:pPr>
      <w:r w:rsidRPr="000863E7">
        <w:rPr>
          <w:rFonts w:hint="eastAsia"/>
        </w:rPr>
        <w:t>死刑制度の威嚇力は犯罪抑止に効果的だと考えられる。</w:t>
      </w:r>
    </w:p>
    <w:p w:rsidR="00ED60CF" w:rsidRDefault="00ED60CF" w:rsidP="00ED60CF">
      <w:pPr>
        <w:pStyle w:val="a3"/>
        <w:numPr>
          <w:ilvl w:val="0"/>
          <w:numId w:val="6"/>
        </w:numPr>
        <w:ind w:leftChars="0"/>
      </w:pPr>
      <w:r>
        <w:rPr>
          <w:rFonts w:hint="eastAsia"/>
        </w:rPr>
        <w:t>人を殺したことに関しては自らの命をもって罪を償うべきである。</w:t>
      </w:r>
    </w:p>
    <w:p w:rsidR="000863E7" w:rsidRDefault="000863E7" w:rsidP="00ED60CF">
      <w:pPr>
        <w:pStyle w:val="a3"/>
        <w:numPr>
          <w:ilvl w:val="0"/>
          <w:numId w:val="6"/>
        </w:numPr>
        <w:ind w:leftChars="0"/>
      </w:pPr>
      <w:r>
        <w:rPr>
          <w:rFonts w:hint="eastAsia"/>
        </w:rPr>
        <w:t>凶悪犯の再犯の可能性を永久に排除する必要がある。</w:t>
      </w:r>
    </w:p>
    <w:p w:rsidR="000863E7" w:rsidRDefault="000863E7" w:rsidP="000863E7"/>
    <w:p w:rsidR="000863E7" w:rsidRDefault="000863E7" w:rsidP="007C2021">
      <w:pPr>
        <w:pStyle w:val="a3"/>
        <w:ind w:leftChars="0" w:left="990"/>
      </w:pPr>
    </w:p>
    <w:sectPr w:rsidR="00086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653C"/>
    <w:multiLevelType w:val="hybridMultilevel"/>
    <w:tmpl w:val="63E25960"/>
    <w:lvl w:ilvl="0" w:tplc="0409000D">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nsid w:val="47D03C99"/>
    <w:multiLevelType w:val="hybridMultilevel"/>
    <w:tmpl w:val="EBA6D69A"/>
    <w:lvl w:ilvl="0" w:tplc="0409000D">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nsid w:val="4AD62CF2"/>
    <w:multiLevelType w:val="hybridMultilevel"/>
    <w:tmpl w:val="2542C14A"/>
    <w:lvl w:ilvl="0" w:tplc="F7BC7EB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4EF25E57"/>
    <w:multiLevelType w:val="hybridMultilevel"/>
    <w:tmpl w:val="D39801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A622D6"/>
    <w:multiLevelType w:val="hybridMultilevel"/>
    <w:tmpl w:val="2E1EA4E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71A453C"/>
    <w:multiLevelType w:val="hybridMultilevel"/>
    <w:tmpl w:val="B4E687E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D4B5A9C"/>
    <w:multiLevelType w:val="hybridMultilevel"/>
    <w:tmpl w:val="C8469D9C"/>
    <w:lvl w:ilvl="0" w:tplc="0409000D">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2A"/>
    <w:rsid w:val="000863E7"/>
    <w:rsid w:val="004A1C2A"/>
    <w:rsid w:val="004D3BC4"/>
    <w:rsid w:val="006437D9"/>
    <w:rsid w:val="007C2021"/>
    <w:rsid w:val="00A94CAE"/>
    <w:rsid w:val="00C12E01"/>
    <w:rsid w:val="00ED60CF"/>
    <w:rsid w:val="00F85AEC"/>
    <w:rsid w:val="00FA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2A"/>
    <w:pPr>
      <w:ind w:leftChars="400" w:left="840"/>
    </w:pPr>
  </w:style>
  <w:style w:type="paragraph" w:styleId="a4">
    <w:name w:val="Subtitle"/>
    <w:basedOn w:val="a"/>
    <w:next w:val="a"/>
    <w:link w:val="a5"/>
    <w:uiPriority w:val="11"/>
    <w:qFormat/>
    <w:rsid w:val="004D3BC4"/>
    <w:pPr>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4D3BC4"/>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2A"/>
    <w:pPr>
      <w:ind w:leftChars="400" w:left="840"/>
    </w:pPr>
  </w:style>
  <w:style w:type="paragraph" w:styleId="a4">
    <w:name w:val="Subtitle"/>
    <w:basedOn w:val="a"/>
    <w:next w:val="a"/>
    <w:link w:val="a5"/>
    <w:uiPriority w:val="11"/>
    <w:qFormat/>
    <w:rsid w:val="004D3BC4"/>
    <w:pPr>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4D3BC4"/>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876E-D10A-45C1-B37B-E38B7D85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若山　幸世</dc:creator>
  <cp:lastModifiedBy>若山　幸世</cp:lastModifiedBy>
  <cp:revision>3</cp:revision>
  <dcterms:created xsi:type="dcterms:W3CDTF">2017-05-15T14:17:00Z</dcterms:created>
  <dcterms:modified xsi:type="dcterms:W3CDTF">2017-05-16T23:29:00Z</dcterms:modified>
</cp:coreProperties>
</file>