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24A" w:rsidRDefault="009B2172">
      <w:r>
        <w:rPr>
          <w:rFonts w:hint="eastAsia"/>
        </w:rPr>
        <w:t>公務員懲戒処分と裁量審査</w:t>
      </w:r>
    </w:p>
    <w:p w:rsidR="009B2172" w:rsidRDefault="009B2172" w:rsidP="009B2172">
      <w:pPr>
        <w:ind w:firstLineChars="3500" w:firstLine="7350"/>
      </w:pPr>
      <w:r>
        <w:rPr>
          <w:rFonts w:hint="eastAsia"/>
        </w:rPr>
        <w:t>文責　福地</w:t>
      </w:r>
    </w:p>
    <w:p w:rsidR="009B2172" w:rsidRDefault="009B2172" w:rsidP="009B2172">
      <w:r>
        <w:rPr>
          <w:rFonts w:hint="eastAsia"/>
        </w:rPr>
        <w:t>懲戒処分についての最高裁</w:t>
      </w:r>
      <w:r w:rsidR="0014380A">
        <w:rPr>
          <w:rFonts w:hint="eastAsia"/>
        </w:rPr>
        <w:t>(</w:t>
      </w:r>
      <w:r w:rsidR="00B30DDD">
        <w:rPr>
          <w:rFonts w:hint="eastAsia"/>
        </w:rPr>
        <w:t>昭和</w:t>
      </w:r>
      <w:r w:rsidR="00B30DDD">
        <w:rPr>
          <w:rFonts w:hint="eastAsia"/>
        </w:rPr>
        <w:t>52</w:t>
      </w:r>
      <w:r w:rsidR="00B30DDD">
        <w:rPr>
          <w:rFonts w:hint="eastAsia"/>
        </w:rPr>
        <w:t>・</w:t>
      </w:r>
      <w:r w:rsidR="00B30DDD">
        <w:rPr>
          <w:rFonts w:hint="eastAsia"/>
        </w:rPr>
        <w:t>12</w:t>
      </w:r>
      <w:r w:rsidR="00B30DDD">
        <w:rPr>
          <w:rFonts w:hint="eastAsia"/>
        </w:rPr>
        <w:t>・</w:t>
      </w:r>
      <w:r w:rsidR="00B30DDD">
        <w:rPr>
          <w:rFonts w:hint="eastAsia"/>
        </w:rPr>
        <w:t>20)</w:t>
      </w:r>
      <w:r>
        <w:rPr>
          <w:rFonts w:hint="eastAsia"/>
        </w:rPr>
        <w:t>の多数意見</w:t>
      </w:r>
      <w:r w:rsidR="002808F8">
        <w:rPr>
          <w:rFonts w:hint="eastAsia"/>
        </w:rPr>
        <w:t>と反対意見の相違</w:t>
      </w:r>
    </w:p>
    <w:p w:rsidR="002808F8" w:rsidRDefault="002808F8" w:rsidP="009B2172"/>
    <w:p w:rsidR="002808F8" w:rsidRDefault="002808F8" w:rsidP="009B2172">
      <w:pPr>
        <w:rPr>
          <w:rFonts w:hint="eastAsia"/>
        </w:rPr>
      </w:pPr>
      <w:r>
        <w:rPr>
          <w:rFonts w:hint="eastAsia"/>
        </w:rPr>
        <w:t>事件の概要</w:t>
      </w:r>
    </w:p>
    <w:p w:rsidR="002808F8" w:rsidRDefault="002808F8" w:rsidP="009B2172">
      <w:r>
        <w:rPr>
          <w:rFonts w:hint="eastAsia"/>
        </w:rPr>
        <w:t>神戸税関職員の</w:t>
      </w:r>
      <w:r w:rsidR="0025018B">
        <w:rPr>
          <w:rFonts w:hint="eastAsia"/>
        </w:rPr>
        <w:t>原告ら</w:t>
      </w:r>
      <w:r>
        <w:rPr>
          <w:rFonts w:hint="eastAsia"/>
        </w:rPr>
        <w:t>３人は、全国税関労働組合神戸支部の</w:t>
      </w:r>
      <w:r w:rsidR="00205449">
        <w:rPr>
          <w:rFonts w:hint="eastAsia"/>
        </w:rPr>
        <w:t>幹部であった。彼らは訴外職員に</w:t>
      </w:r>
      <w:r w:rsidR="00CF4030">
        <w:rPr>
          <w:rFonts w:hint="eastAsia"/>
        </w:rPr>
        <w:t>対</w:t>
      </w:r>
      <w:r w:rsidR="00205449">
        <w:rPr>
          <w:rFonts w:hint="eastAsia"/>
        </w:rPr>
        <w:t>する</w:t>
      </w:r>
      <w:r w:rsidR="00706313">
        <w:rPr>
          <w:rFonts w:hint="eastAsia"/>
        </w:rPr>
        <w:t>懲戒処分について抗議活動などの運動の中心人物であった。以上の行為</w:t>
      </w:r>
      <w:r w:rsidR="004657F2">
        <w:rPr>
          <w:rFonts w:hint="eastAsia"/>
        </w:rPr>
        <w:t>より被告</w:t>
      </w:r>
      <w:r w:rsidR="0025018B">
        <w:rPr>
          <w:rFonts w:hint="eastAsia"/>
        </w:rPr>
        <w:t>(</w:t>
      </w:r>
      <w:r w:rsidR="0025018B">
        <w:rPr>
          <w:rFonts w:hint="eastAsia"/>
        </w:rPr>
        <w:t>神戸税関長</w:t>
      </w:r>
      <w:r w:rsidR="0025018B">
        <w:rPr>
          <w:rFonts w:hint="eastAsia"/>
        </w:rPr>
        <w:t>)</w:t>
      </w:r>
      <w:r w:rsidR="0025018B">
        <w:rPr>
          <w:rFonts w:hint="eastAsia"/>
        </w:rPr>
        <w:t>は</w:t>
      </w:r>
      <w:r w:rsidR="00706313">
        <w:rPr>
          <w:rFonts w:hint="eastAsia"/>
        </w:rPr>
        <w:t>国家公務員法</w:t>
      </w:r>
      <w:r w:rsidR="00B025D4">
        <w:rPr>
          <w:rFonts w:hint="eastAsia"/>
        </w:rPr>
        <w:t>(</w:t>
      </w:r>
      <w:r w:rsidR="00B025D4">
        <w:rPr>
          <w:rFonts w:hint="eastAsia"/>
        </w:rPr>
        <w:t>以下、国公法とする</w:t>
      </w:r>
      <w:r w:rsidR="00B025D4">
        <w:rPr>
          <w:rFonts w:hint="eastAsia"/>
        </w:rPr>
        <w:t>)</w:t>
      </w:r>
      <w:r w:rsidR="00706313">
        <w:rPr>
          <w:rFonts w:hint="eastAsia"/>
        </w:rPr>
        <w:t>９８条１</w:t>
      </w:r>
      <w:r w:rsidR="00112ECA">
        <w:rPr>
          <w:rFonts w:hint="eastAsia"/>
        </w:rPr>
        <w:t>項・</w:t>
      </w:r>
      <w:r w:rsidR="00B025D4">
        <w:rPr>
          <w:rFonts w:hint="eastAsia"/>
        </w:rPr>
        <w:t>同</w:t>
      </w:r>
      <w:r w:rsidR="00112ECA">
        <w:rPr>
          <w:rFonts w:hint="eastAsia"/>
        </w:rPr>
        <w:t>５項及び１０１条１項並びに人事院意規則１４－１第３項</w:t>
      </w:r>
      <w:r w:rsidR="00112ECA">
        <w:rPr>
          <w:rFonts w:hint="eastAsia"/>
        </w:rPr>
        <w:t>(</w:t>
      </w:r>
      <w:r w:rsidR="00B025D4">
        <w:rPr>
          <w:rFonts w:hint="eastAsia"/>
        </w:rPr>
        <w:t>旧</w:t>
      </w:r>
      <w:r w:rsidR="00112ECA">
        <w:rPr>
          <w:rFonts w:hint="eastAsia"/>
        </w:rPr>
        <w:t>)</w:t>
      </w:r>
      <w:r w:rsidR="00B025D4">
        <w:rPr>
          <w:rFonts w:hint="eastAsia"/>
        </w:rPr>
        <w:t>に違反するとして、国公法８２項１号</w:t>
      </w:r>
      <w:r w:rsidR="004657F2">
        <w:rPr>
          <w:rFonts w:hint="eastAsia"/>
        </w:rPr>
        <w:t>・同３号に基づき、</w:t>
      </w:r>
      <w:r w:rsidR="0025018B">
        <w:rPr>
          <w:rFonts w:hint="eastAsia"/>
        </w:rPr>
        <w:t>彼らを</w:t>
      </w:r>
      <w:r w:rsidR="00C20971">
        <w:rPr>
          <w:rFonts w:hint="eastAsia"/>
        </w:rPr>
        <w:t>懲戒免職処分とした。原告者ら３人は本件処分の無効確認</w:t>
      </w:r>
      <w:r w:rsidR="00B30DDD">
        <w:rPr>
          <w:rFonts w:hint="eastAsia"/>
        </w:rPr>
        <w:t>(</w:t>
      </w:r>
      <w:r w:rsidR="00B30DDD">
        <w:rPr>
          <w:rFonts w:hint="eastAsia"/>
        </w:rPr>
        <w:t>１次請求</w:t>
      </w:r>
      <w:r w:rsidR="00B30DDD">
        <w:rPr>
          <w:rFonts w:hint="eastAsia"/>
        </w:rPr>
        <w:t>)</w:t>
      </w:r>
      <w:r w:rsidR="00C20971">
        <w:rPr>
          <w:rFonts w:hint="eastAsia"/>
        </w:rPr>
        <w:t>及び</w:t>
      </w:r>
      <w:r w:rsidR="00B30DDD">
        <w:rPr>
          <w:rFonts w:hint="eastAsia"/>
        </w:rPr>
        <w:t>免職</w:t>
      </w:r>
      <w:r w:rsidR="00413F63">
        <w:rPr>
          <w:rFonts w:hint="eastAsia"/>
        </w:rPr>
        <w:t>取り消し</w:t>
      </w:r>
      <w:r w:rsidR="00B30DDD">
        <w:rPr>
          <w:rFonts w:hint="eastAsia"/>
        </w:rPr>
        <w:t>（２次請求）</w:t>
      </w:r>
      <w:r w:rsidR="00413F63">
        <w:rPr>
          <w:rFonts w:hint="eastAsia"/>
        </w:rPr>
        <w:t>を求めて出訴した。第１審</w:t>
      </w:r>
      <w:r w:rsidR="00413F63">
        <w:rPr>
          <w:rFonts w:hint="eastAsia"/>
        </w:rPr>
        <w:t>(</w:t>
      </w:r>
      <w:r w:rsidR="008838BE">
        <w:rPr>
          <w:rFonts w:hint="eastAsia"/>
        </w:rPr>
        <w:t>神戸地裁</w:t>
      </w:r>
      <w:r w:rsidR="00413F63">
        <w:rPr>
          <w:rFonts w:hint="eastAsia"/>
        </w:rPr>
        <w:t>)</w:t>
      </w:r>
      <w:r w:rsidR="008838BE">
        <w:rPr>
          <w:rFonts w:hint="eastAsia"/>
        </w:rPr>
        <w:t>は、</w:t>
      </w:r>
      <w:r w:rsidR="00632415">
        <w:rPr>
          <w:rFonts w:hint="eastAsia"/>
        </w:rPr>
        <w:t>彼らの行為が上記各規定に違反しているものとし、国公法９８条５項に合憲的限定解釈を加え、この処分が</w:t>
      </w:r>
      <w:r w:rsidR="0086379D">
        <w:rPr>
          <w:rFonts w:hint="eastAsia"/>
        </w:rPr>
        <w:t>懲戒権の裁量の範囲を超えたものであるが、その重大性が明白であるとまでは</w:t>
      </w:r>
      <w:r w:rsidR="0014380A">
        <w:rPr>
          <w:rFonts w:hint="eastAsia"/>
        </w:rPr>
        <w:t>いえないとして，</w:t>
      </w:r>
      <w:r w:rsidR="00B30DDD">
        <w:rPr>
          <w:rFonts w:hint="eastAsia"/>
        </w:rPr>
        <w:t>１次請求</w:t>
      </w:r>
      <w:r w:rsidR="0014380A">
        <w:rPr>
          <w:rFonts w:hint="eastAsia"/>
        </w:rPr>
        <w:t>を棄却し、</w:t>
      </w:r>
      <w:r w:rsidR="00B30DDD">
        <w:rPr>
          <w:rFonts w:hint="eastAsia"/>
        </w:rPr>
        <w:t>２</w:t>
      </w:r>
      <w:r w:rsidR="007D048D">
        <w:rPr>
          <w:rFonts w:hint="eastAsia"/>
        </w:rPr>
        <w:t>次請求</w:t>
      </w:r>
      <w:r w:rsidR="0014380A">
        <w:rPr>
          <w:rFonts w:hint="eastAsia"/>
        </w:rPr>
        <w:t>を認めた。第２審</w:t>
      </w:r>
      <w:r w:rsidR="0014380A">
        <w:rPr>
          <w:rFonts w:hint="eastAsia"/>
        </w:rPr>
        <w:t>(</w:t>
      </w:r>
      <w:r w:rsidR="0014380A">
        <w:rPr>
          <w:rFonts w:hint="eastAsia"/>
        </w:rPr>
        <w:t>大阪高裁</w:t>
      </w:r>
      <w:r w:rsidR="0014380A">
        <w:rPr>
          <w:rFonts w:hint="eastAsia"/>
        </w:rPr>
        <w:t>)</w:t>
      </w:r>
      <w:r w:rsidR="007D048D">
        <w:rPr>
          <w:rFonts w:hint="eastAsia"/>
        </w:rPr>
        <w:t>は、１次請求を却下したが、２次請求について被告の控訴を棄却した。</w:t>
      </w:r>
    </w:p>
    <w:p w:rsidR="007D048D" w:rsidRDefault="007D048D" w:rsidP="009B2172"/>
    <w:p w:rsidR="007D048D" w:rsidRDefault="007D048D" w:rsidP="009B2172">
      <w:r>
        <w:rPr>
          <w:rFonts w:hint="eastAsia"/>
        </w:rPr>
        <w:t>最高裁多数意見</w:t>
      </w:r>
    </w:p>
    <w:p w:rsidR="007D048D" w:rsidRDefault="007D048D" w:rsidP="009B2172">
      <w:r>
        <w:rPr>
          <w:rFonts w:hint="eastAsia"/>
        </w:rPr>
        <w:t>・公務員として</w:t>
      </w:r>
      <w:r w:rsidR="00F37BC8">
        <w:rPr>
          <w:rFonts w:hint="eastAsia"/>
        </w:rPr>
        <w:t>ふさわしい行為でない。</w:t>
      </w:r>
    </w:p>
    <w:p w:rsidR="00F37BC8" w:rsidRDefault="00F37BC8" w:rsidP="009B2172">
      <w:r>
        <w:rPr>
          <w:rFonts w:hint="eastAsia"/>
        </w:rPr>
        <w:t>・国公法に定められた懲戒事情がある場合に、懲戒処分を行うか、またどのような処分を下すかは、</w:t>
      </w:r>
      <w:r w:rsidR="00EC4ECB">
        <w:rPr>
          <w:rFonts w:hint="eastAsia"/>
        </w:rPr>
        <w:t>懲戒権者の採用に任せるべきである。</w:t>
      </w:r>
    </w:p>
    <w:p w:rsidR="00EC4ECB" w:rsidRDefault="00EC4ECB" w:rsidP="009B2172">
      <w:r>
        <w:rPr>
          <w:rFonts w:hint="eastAsia"/>
        </w:rPr>
        <w:t>・この事件では</w:t>
      </w:r>
      <w:r w:rsidR="000275E3">
        <w:rPr>
          <w:rFonts w:hint="eastAsia"/>
        </w:rPr>
        <w:t>懲戒権者が</w:t>
      </w:r>
      <w:r>
        <w:rPr>
          <w:rFonts w:hint="eastAsia"/>
        </w:rPr>
        <w:t>乱用をしているとはいえない。</w:t>
      </w:r>
    </w:p>
    <w:p w:rsidR="000275E3" w:rsidRDefault="000275E3" w:rsidP="009B2172"/>
    <w:p w:rsidR="000275E3" w:rsidRDefault="000275E3" w:rsidP="009B2172">
      <w:r>
        <w:rPr>
          <w:rFonts w:hint="eastAsia"/>
        </w:rPr>
        <w:t>最高裁反対意見</w:t>
      </w:r>
    </w:p>
    <w:p w:rsidR="000275E3" w:rsidRDefault="000275E3" w:rsidP="009B2172">
      <w:r>
        <w:rPr>
          <w:rFonts w:hint="eastAsia"/>
        </w:rPr>
        <w:t>・もともとの懲戒処分のねらいは、不利益の持つ抑止力によって</w:t>
      </w:r>
      <w:r w:rsidR="00B21F00">
        <w:rPr>
          <w:rFonts w:hint="eastAsia"/>
        </w:rPr>
        <w:t>非行などをした者へ、将来また同じことを繰り返さないために行われる制裁である。しかし、この</w:t>
      </w:r>
      <w:r w:rsidR="002B64AB">
        <w:rPr>
          <w:rFonts w:hint="eastAsia"/>
        </w:rPr>
        <w:t>処分は被処分者に著しい不利益を伴うだけでしかない。</w:t>
      </w:r>
    </w:p>
    <w:p w:rsidR="002B64AB" w:rsidRDefault="002B64AB" w:rsidP="009B2172">
      <w:r>
        <w:rPr>
          <w:rFonts w:hint="eastAsia"/>
        </w:rPr>
        <w:t>・</w:t>
      </w:r>
      <w:r w:rsidR="00593A5A">
        <w:rPr>
          <w:rFonts w:hint="eastAsia"/>
        </w:rPr>
        <w:t>職務上の義務や違背や非行の程度が重いというだけでなく一般の事案よりも慎重に見極めなければならない。</w:t>
      </w:r>
    </w:p>
    <w:p w:rsidR="00593A5A" w:rsidRDefault="00593A5A" w:rsidP="009B2172"/>
    <w:p w:rsidR="00593A5A" w:rsidRDefault="001E41E1" w:rsidP="009B2172">
      <w:r>
        <w:rPr>
          <w:rFonts w:hint="eastAsia"/>
        </w:rPr>
        <w:t>私見</w:t>
      </w:r>
    </w:p>
    <w:p w:rsidR="001E41E1" w:rsidRDefault="001E41E1" w:rsidP="009B2172">
      <w:pPr>
        <w:rPr>
          <w:rFonts w:hint="eastAsia"/>
        </w:rPr>
      </w:pPr>
      <w:r>
        <w:rPr>
          <w:rFonts w:hint="eastAsia"/>
        </w:rPr>
        <w:t>私はこの</w:t>
      </w:r>
      <w:r w:rsidR="0088773E">
        <w:rPr>
          <w:rFonts w:hint="eastAsia"/>
        </w:rPr>
        <w:t>事件を見て公務員の懲戒処分の判断</w:t>
      </w:r>
      <w:r w:rsidR="00587AE3">
        <w:rPr>
          <w:rFonts w:hint="eastAsia"/>
        </w:rPr>
        <w:t>が難しいと思った。</w:t>
      </w:r>
      <w:r w:rsidR="00F6163C">
        <w:rPr>
          <w:rFonts w:hint="eastAsia"/>
        </w:rPr>
        <w:t>公務員は</w:t>
      </w:r>
      <w:r w:rsidR="00587AE3">
        <w:rPr>
          <w:rFonts w:hint="eastAsia"/>
        </w:rPr>
        <w:t>全体の奉仕者として職務の怠慢が許されない</w:t>
      </w:r>
      <w:r w:rsidR="00F6163C">
        <w:rPr>
          <w:rFonts w:hint="eastAsia"/>
        </w:rPr>
        <w:t>が</w:t>
      </w:r>
      <w:bookmarkStart w:id="0" w:name="_GoBack"/>
      <w:bookmarkEnd w:id="0"/>
      <w:r w:rsidR="00BC4E2C">
        <w:rPr>
          <w:rFonts w:hint="eastAsia"/>
        </w:rPr>
        <w:t>彼</w:t>
      </w:r>
      <w:r w:rsidR="00587AE3">
        <w:rPr>
          <w:rFonts w:hint="eastAsia"/>
        </w:rPr>
        <w:t>らの</w:t>
      </w:r>
      <w:r w:rsidR="00BC4E2C">
        <w:rPr>
          <w:rFonts w:hint="eastAsia"/>
        </w:rPr>
        <w:t>人権についても考えなければならない。このどちらの意見にもできるだけかみ合うようによく考え，よく見極めることが大切であると思った。</w:t>
      </w:r>
    </w:p>
    <w:sectPr w:rsidR="001E41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172"/>
    <w:rsid w:val="000275E3"/>
    <w:rsid w:val="00112ECA"/>
    <w:rsid w:val="0014380A"/>
    <w:rsid w:val="001E41E1"/>
    <w:rsid w:val="00205449"/>
    <w:rsid w:val="0025018B"/>
    <w:rsid w:val="002808F8"/>
    <w:rsid w:val="002B64AB"/>
    <w:rsid w:val="00413F63"/>
    <w:rsid w:val="004657F2"/>
    <w:rsid w:val="004A324A"/>
    <w:rsid w:val="00587AE3"/>
    <w:rsid w:val="00593A5A"/>
    <w:rsid w:val="00632415"/>
    <w:rsid w:val="00706313"/>
    <w:rsid w:val="007D048D"/>
    <w:rsid w:val="0086379D"/>
    <w:rsid w:val="008838BE"/>
    <w:rsid w:val="0088773E"/>
    <w:rsid w:val="009B2172"/>
    <w:rsid w:val="00B025D4"/>
    <w:rsid w:val="00B21F00"/>
    <w:rsid w:val="00B30DDD"/>
    <w:rsid w:val="00BC3233"/>
    <w:rsid w:val="00BC4E2C"/>
    <w:rsid w:val="00C20971"/>
    <w:rsid w:val="00CF4030"/>
    <w:rsid w:val="00EC4ECB"/>
    <w:rsid w:val="00F37BC8"/>
    <w:rsid w:val="00F61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BD6F9D-B4AE-41D0-94DE-0D2F860C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南山大学 教育・研究事務部 情報センター事務室</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J棟利用者</dc:creator>
  <cp:keywords/>
  <dc:description/>
  <cp:lastModifiedBy>J棟利用者</cp:lastModifiedBy>
  <cp:revision>1</cp:revision>
  <dcterms:created xsi:type="dcterms:W3CDTF">2017-06-14T06:36:00Z</dcterms:created>
  <dcterms:modified xsi:type="dcterms:W3CDTF">2017-06-14T08:02:00Z</dcterms:modified>
</cp:coreProperties>
</file>