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76C" w:rsidRPr="00DC7198" w:rsidRDefault="00E16080">
      <w:pPr>
        <w:rPr>
          <w:u w:val="single"/>
        </w:rPr>
      </w:pPr>
      <w:bookmarkStart w:id="0" w:name="_GoBack"/>
      <w:bookmarkEnd w:id="0"/>
      <w:r w:rsidRPr="00DC7198">
        <w:rPr>
          <w:rFonts w:hint="eastAsia"/>
          <w:u w:val="single"/>
        </w:rPr>
        <w:t>約束と契約</w:t>
      </w:r>
    </w:p>
    <w:p w:rsidR="00E16080" w:rsidRDefault="00DC7198" w:rsidP="0000627D">
      <w:pPr>
        <w:ind w:leftChars="337" w:left="708" w:firstLine="1"/>
      </w:pPr>
      <w:r>
        <w:rPr>
          <w:rFonts w:hint="eastAsia"/>
        </w:rPr>
        <w:t>約束のすべてが契約ではない。</w:t>
      </w:r>
      <w:r w:rsidR="0000627D">
        <w:rPr>
          <w:rFonts w:hint="eastAsia"/>
        </w:rPr>
        <w:t>約束が</w:t>
      </w:r>
      <w:r w:rsidR="00E16080">
        <w:rPr>
          <w:rFonts w:hint="eastAsia"/>
        </w:rPr>
        <w:t>契約</w:t>
      </w:r>
      <w:r w:rsidR="0000627D">
        <w:rPr>
          <w:rFonts w:hint="eastAsia"/>
        </w:rPr>
        <w:t>になるの</w:t>
      </w:r>
      <w:r w:rsidR="00E16080">
        <w:rPr>
          <w:rFonts w:hint="eastAsia"/>
        </w:rPr>
        <w:t>は、約束をした者に債務を負う意志があったかどうかで</w:t>
      </w:r>
      <w:r>
        <w:rPr>
          <w:rFonts w:hint="eastAsia"/>
        </w:rPr>
        <w:t>、法的によって保護すべきか</w:t>
      </w:r>
      <w:r w:rsidR="00E16080">
        <w:rPr>
          <w:rFonts w:hint="eastAsia"/>
        </w:rPr>
        <w:t>判断される。また、裁判所がその約束を果たすよう命じる必要がある。</w:t>
      </w:r>
      <w:r w:rsidR="00877B9C">
        <w:rPr>
          <w:rFonts w:hint="eastAsia"/>
        </w:rPr>
        <w:t>しかし、売買の約束のような有償の約束の場合、約束を強制でき、契約と認められる場合がある。</w:t>
      </w:r>
    </w:p>
    <w:p w:rsidR="00877B9C" w:rsidRDefault="00877B9C" w:rsidP="0000627D">
      <w:pPr>
        <w:ind w:leftChars="337" w:left="708" w:firstLine="1"/>
      </w:pPr>
    </w:p>
    <w:p w:rsidR="00DC7198" w:rsidRDefault="00DC7198" w:rsidP="00DC7198">
      <w:pPr>
        <w:ind w:leftChars="202" w:left="424" w:firstLine="1"/>
      </w:pPr>
      <w:r>
        <w:rPr>
          <w:rFonts w:hint="eastAsia"/>
        </w:rPr>
        <w:t>有償契約→一方の出費や義務に対し</w:t>
      </w:r>
      <w:r w:rsidR="00877B9C">
        <w:rPr>
          <w:rFonts w:hint="eastAsia"/>
        </w:rPr>
        <w:t>、他方がみあった対価をあたえている契約</w:t>
      </w:r>
    </w:p>
    <w:p w:rsidR="00877B9C" w:rsidRDefault="00877B9C" w:rsidP="00DC7198">
      <w:pPr>
        <w:ind w:leftChars="202" w:left="424" w:firstLine="1"/>
      </w:pPr>
      <w:r>
        <w:rPr>
          <w:rFonts w:hint="eastAsia"/>
        </w:rPr>
        <w:t>無償契約→一方の出費や義務に対し、他方がみあった対価をあたえていない</w:t>
      </w:r>
      <w:r w:rsidRPr="00877B9C">
        <w:rPr>
          <w:rFonts w:hint="eastAsia"/>
        </w:rPr>
        <w:t>契約</w:t>
      </w:r>
    </w:p>
    <w:p w:rsidR="00E16080" w:rsidRDefault="00E16080" w:rsidP="00FC0299">
      <w:pPr>
        <w:ind w:firstLine="1"/>
      </w:pPr>
    </w:p>
    <w:p w:rsidR="00E16080" w:rsidRPr="00EE58A9" w:rsidRDefault="00E16080" w:rsidP="00E16080">
      <w:pPr>
        <w:rPr>
          <w:u w:val="single"/>
        </w:rPr>
      </w:pPr>
      <w:r w:rsidRPr="00EE58A9">
        <w:rPr>
          <w:rFonts w:hint="eastAsia"/>
          <w:u w:val="single"/>
        </w:rPr>
        <w:t>契約として認められない場合</w:t>
      </w:r>
    </w:p>
    <w:p w:rsidR="00E16080" w:rsidRDefault="00FC0299" w:rsidP="00E16080">
      <w:pPr>
        <w:pStyle w:val="a3"/>
        <w:numPr>
          <w:ilvl w:val="0"/>
          <w:numId w:val="1"/>
        </w:numPr>
        <w:ind w:leftChars="0"/>
      </w:pPr>
      <w:r>
        <w:rPr>
          <w:rFonts w:hint="eastAsia"/>
        </w:rPr>
        <w:t>契約内容が反社会的であるとき</w:t>
      </w:r>
    </w:p>
    <w:p w:rsidR="00FC0299" w:rsidRDefault="00FC0299" w:rsidP="00E16080">
      <w:pPr>
        <w:pStyle w:val="a3"/>
        <w:numPr>
          <w:ilvl w:val="0"/>
          <w:numId w:val="1"/>
        </w:numPr>
        <w:ind w:leftChars="0"/>
      </w:pPr>
      <w:r>
        <w:rPr>
          <w:rFonts w:hint="eastAsia"/>
        </w:rPr>
        <w:t>契約内容の実現が不可能で確定していない</w:t>
      </w:r>
    </w:p>
    <w:p w:rsidR="00FC0299" w:rsidRDefault="00FC0299" w:rsidP="00E16080">
      <w:pPr>
        <w:pStyle w:val="a3"/>
        <w:numPr>
          <w:ilvl w:val="0"/>
          <w:numId w:val="1"/>
        </w:numPr>
        <w:ind w:leftChars="0"/>
      </w:pPr>
      <w:r>
        <w:rPr>
          <w:rFonts w:hint="eastAsia"/>
        </w:rPr>
        <w:t>契約に十分に対応する真意を欠いている</w:t>
      </w:r>
    </w:p>
    <w:p w:rsidR="00FC0299" w:rsidRDefault="00FC0299" w:rsidP="00FC0299">
      <w:pPr>
        <w:pStyle w:val="a3"/>
        <w:numPr>
          <w:ilvl w:val="0"/>
          <w:numId w:val="1"/>
        </w:numPr>
        <w:ind w:leftChars="0"/>
      </w:pPr>
      <w:r>
        <w:rPr>
          <w:rFonts w:hint="eastAsia"/>
        </w:rPr>
        <w:t>契約した者が、契約について判断する能力がなかった</w:t>
      </w:r>
    </w:p>
    <w:p w:rsidR="00FC0299" w:rsidRDefault="00FC0299" w:rsidP="00FC0299"/>
    <w:p w:rsidR="00FC0299" w:rsidRDefault="00FC0299" w:rsidP="00FC0299">
      <w:pPr>
        <w:ind w:leftChars="202" w:left="424"/>
      </w:pPr>
      <w:r>
        <w:rPr>
          <w:rFonts w:hint="eastAsia"/>
        </w:rPr>
        <w:t>⓵において、契約の内容が殺人などの命の売買を目的とする反社会的行為だった場合</w:t>
      </w:r>
    </w:p>
    <w:p w:rsidR="00FC0299" w:rsidRDefault="00FC0299" w:rsidP="00EE58A9">
      <w:pPr>
        <w:ind w:leftChars="337" w:left="708"/>
      </w:pPr>
      <w:r>
        <w:rPr>
          <w:rFonts w:hint="eastAsia"/>
        </w:rPr>
        <w:t>→この目的が不法な動機であると知っている</w:t>
      </w:r>
      <w:r w:rsidR="00EE58A9">
        <w:rPr>
          <w:rFonts w:hint="eastAsia"/>
        </w:rPr>
        <w:t>とき</w:t>
      </w:r>
      <w:r>
        <w:rPr>
          <w:rFonts w:hint="eastAsia"/>
        </w:rPr>
        <w:t>、法律</w:t>
      </w:r>
      <w:r w:rsidR="00EE58A9">
        <w:rPr>
          <w:rFonts w:hint="eastAsia"/>
        </w:rPr>
        <w:t>の世界では公序良俗違反となる。契約に合意があったとしても、内容が反社会的である限り、契約効力は認められない。</w:t>
      </w:r>
    </w:p>
    <w:p w:rsidR="006E595A" w:rsidRDefault="006E595A" w:rsidP="00EE58A9">
      <w:pPr>
        <w:ind w:leftChars="202" w:left="425" w:hanging="1"/>
      </w:pPr>
    </w:p>
    <w:p w:rsidR="00EE58A9" w:rsidRDefault="00EE58A9" w:rsidP="00EE58A9">
      <w:pPr>
        <w:ind w:leftChars="202" w:left="425" w:hanging="1"/>
      </w:pPr>
      <w:r>
        <w:rPr>
          <w:rFonts w:hint="eastAsia"/>
        </w:rPr>
        <w:t>⓷において、民法の中で、契約の効力を認めない、錯誤、詐欺、脅迫など５つのタイプをおいて、効力を認めない「無効」と契約自体が無効になる「取り消し」をおいている。</w:t>
      </w:r>
    </w:p>
    <w:p w:rsidR="006E595A" w:rsidRDefault="006E595A" w:rsidP="00EE58A9">
      <w:pPr>
        <w:ind w:leftChars="202" w:left="425" w:hanging="1"/>
      </w:pPr>
    </w:p>
    <w:p w:rsidR="006E595A" w:rsidRDefault="006E595A" w:rsidP="006E595A">
      <w:pPr>
        <w:ind w:leftChars="134" w:left="282" w:hanging="1"/>
      </w:pPr>
      <w:r>
        <w:rPr>
          <w:rFonts w:hint="eastAsia"/>
        </w:rPr>
        <w:t>※人命救助と契約</w:t>
      </w:r>
    </w:p>
    <w:p w:rsidR="006E595A" w:rsidRDefault="006E595A" w:rsidP="006E595A">
      <w:pPr>
        <w:ind w:leftChars="269" w:left="566" w:hanging="1"/>
      </w:pPr>
      <w:r>
        <w:rPr>
          <w:rFonts w:hint="eastAsia"/>
        </w:rPr>
        <w:t>日本には、</w:t>
      </w:r>
      <w:r w:rsidR="00B95AF0">
        <w:rPr>
          <w:rFonts w:hint="eastAsia"/>
        </w:rPr>
        <w:t>例外を除き、</w:t>
      </w:r>
      <w:r>
        <w:rPr>
          <w:rFonts w:hint="eastAsia"/>
        </w:rPr>
        <w:t>一般人による人命救助に必ずすべき法律上の義務は</w:t>
      </w:r>
      <w:r w:rsidR="00B95AF0">
        <w:rPr>
          <w:rFonts w:hint="eastAsia"/>
        </w:rPr>
        <w:t>なく、人命救助の契約は成立しない</w:t>
      </w:r>
      <w:r>
        <w:rPr>
          <w:rFonts w:hint="eastAsia"/>
        </w:rPr>
        <w:t>という見解がある。しかし、交渉の余地がないとき、救助行為に対し適法行為として、費用の償還請求が認められている。</w:t>
      </w:r>
    </w:p>
    <w:p w:rsidR="0000627D" w:rsidRDefault="0000627D" w:rsidP="006E595A">
      <w:pPr>
        <w:ind w:leftChars="269" w:left="566" w:hanging="1"/>
      </w:pPr>
      <w:r>
        <w:rPr>
          <w:rFonts w:hint="eastAsia"/>
        </w:rPr>
        <w:t>また、救助活動中に亡くなった場合の被救助者への損害賠償請求は疑問視されている。公的災害補償制度によって、このことが問題を顕在化させていない。</w:t>
      </w:r>
    </w:p>
    <w:sectPr w:rsidR="0000627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01EF" w:rsidRDefault="006A01EF" w:rsidP="00AD77EE">
      <w:r>
        <w:separator/>
      </w:r>
    </w:p>
  </w:endnote>
  <w:endnote w:type="continuationSeparator" w:id="0">
    <w:p w:rsidR="006A01EF" w:rsidRDefault="006A01EF" w:rsidP="00AD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01EF" w:rsidRDefault="006A01EF" w:rsidP="00AD77EE">
      <w:r>
        <w:separator/>
      </w:r>
    </w:p>
  </w:footnote>
  <w:footnote w:type="continuationSeparator" w:id="0">
    <w:p w:rsidR="006A01EF" w:rsidRDefault="006A01EF" w:rsidP="00AD77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72A1A"/>
    <w:multiLevelType w:val="hybridMultilevel"/>
    <w:tmpl w:val="257ED45A"/>
    <w:lvl w:ilvl="0" w:tplc="1E0AEA1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1A1C4A2D"/>
    <w:multiLevelType w:val="hybridMultilevel"/>
    <w:tmpl w:val="7D4AF95E"/>
    <w:lvl w:ilvl="0" w:tplc="72A6C6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F4932A9"/>
    <w:multiLevelType w:val="hybridMultilevel"/>
    <w:tmpl w:val="6A9E8CBC"/>
    <w:lvl w:ilvl="0" w:tplc="27D09E4C">
      <w:start w:val="1"/>
      <w:numFmt w:val="decimalEnclosedCircle"/>
      <w:lvlText w:val="%1"/>
      <w:lvlJc w:val="left"/>
      <w:pPr>
        <w:ind w:left="1069" w:hanging="36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080"/>
    <w:rsid w:val="0000627D"/>
    <w:rsid w:val="001C5CCD"/>
    <w:rsid w:val="003A476C"/>
    <w:rsid w:val="006A01EF"/>
    <w:rsid w:val="006E595A"/>
    <w:rsid w:val="00877B9C"/>
    <w:rsid w:val="00AD77EE"/>
    <w:rsid w:val="00B95AF0"/>
    <w:rsid w:val="00DC7198"/>
    <w:rsid w:val="00E16080"/>
    <w:rsid w:val="00EE58A9"/>
    <w:rsid w:val="00FC0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15A832B8-0521-461D-BD8C-A8D83826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6080"/>
    <w:pPr>
      <w:ind w:leftChars="400" w:left="840"/>
    </w:pPr>
  </w:style>
  <w:style w:type="paragraph" w:styleId="a4">
    <w:name w:val="header"/>
    <w:basedOn w:val="a"/>
    <w:link w:val="a5"/>
    <w:uiPriority w:val="99"/>
    <w:unhideWhenUsed/>
    <w:rsid w:val="00AD77EE"/>
    <w:pPr>
      <w:tabs>
        <w:tab w:val="center" w:pos="4252"/>
        <w:tab w:val="right" w:pos="8504"/>
      </w:tabs>
      <w:snapToGrid w:val="0"/>
    </w:pPr>
  </w:style>
  <w:style w:type="character" w:customStyle="1" w:styleId="a5">
    <w:name w:val="ヘッダー (文字)"/>
    <w:basedOn w:val="a0"/>
    <w:link w:val="a4"/>
    <w:uiPriority w:val="99"/>
    <w:rsid w:val="00AD77EE"/>
  </w:style>
  <w:style w:type="paragraph" w:styleId="a6">
    <w:name w:val="footer"/>
    <w:basedOn w:val="a"/>
    <w:link w:val="a7"/>
    <w:uiPriority w:val="99"/>
    <w:unhideWhenUsed/>
    <w:rsid w:val="00AD77EE"/>
    <w:pPr>
      <w:tabs>
        <w:tab w:val="center" w:pos="4252"/>
        <w:tab w:val="right" w:pos="8504"/>
      </w:tabs>
      <w:snapToGrid w:val="0"/>
    </w:pPr>
  </w:style>
  <w:style w:type="character" w:customStyle="1" w:styleId="a7">
    <w:name w:val="フッター (文字)"/>
    <w:basedOn w:val="a0"/>
    <w:link w:val="a6"/>
    <w:uiPriority w:val="99"/>
    <w:rsid w:val="00AD7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柴山政明</dc:creator>
  <cp:keywords/>
  <dc:description/>
  <cp:lastModifiedBy>柴山政明</cp:lastModifiedBy>
  <cp:revision>2</cp:revision>
  <dcterms:created xsi:type="dcterms:W3CDTF">2016-08-26T06:37:00Z</dcterms:created>
  <dcterms:modified xsi:type="dcterms:W3CDTF">2016-08-26T06:37:00Z</dcterms:modified>
</cp:coreProperties>
</file>