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6E" w:rsidRDefault="006C67A4">
      <w:r>
        <w:rPr>
          <w:rFonts w:hint="eastAsia"/>
        </w:rPr>
        <w:t>判旨≪最判昭和</w:t>
      </w:r>
      <w:r>
        <w:rPr>
          <w:rFonts w:hint="eastAsia"/>
        </w:rPr>
        <w:t>49</w:t>
      </w:r>
      <w:r>
        <w:rPr>
          <w:rFonts w:hint="eastAsia"/>
        </w:rPr>
        <w:t>年</w:t>
      </w:r>
      <w:r>
        <w:rPr>
          <w:rFonts w:hint="eastAsia"/>
        </w:rPr>
        <w:t>9</w:t>
      </w:r>
      <w:r>
        <w:rPr>
          <w:rFonts w:hint="eastAsia"/>
        </w:rPr>
        <w:t>月</w:t>
      </w:r>
      <w:r>
        <w:rPr>
          <w:rFonts w:hint="eastAsia"/>
        </w:rPr>
        <w:t>25</w:t>
      </w:r>
      <w:r>
        <w:rPr>
          <w:rFonts w:hint="eastAsia"/>
        </w:rPr>
        <w:t>日≫</w:t>
      </w:r>
    </w:p>
    <w:p w:rsidR="00374476" w:rsidRDefault="00374476"/>
    <w:p w:rsidR="00C2788E" w:rsidRDefault="00C2788E" w:rsidP="00C2788E">
      <w:r>
        <w:rPr>
          <w:rFonts w:hint="eastAsia"/>
        </w:rPr>
        <w:t>民法</w:t>
      </w:r>
      <w:r>
        <w:rPr>
          <w:rFonts w:hint="eastAsia"/>
        </w:rPr>
        <w:t>96</w:t>
      </w:r>
      <w:r>
        <w:rPr>
          <w:rFonts w:hint="eastAsia"/>
        </w:rPr>
        <w:t>条</w:t>
      </w:r>
      <w:r>
        <w:rPr>
          <w:rFonts w:hint="eastAsia"/>
        </w:rPr>
        <w:t>1</w:t>
      </w:r>
      <w:r>
        <w:rPr>
          <w:rFonts w:hint="eastAsia"/>
        </w:rPr>
        <w:t>、</w:t>
      </w:r>
      <w:r>
        <w:rPr>
          <w:rFonts w:hint="eastAsia"/>
        </w:rPr>
        <w:t>3</w:t>
      </w:r>
      <w:r>
        <w:rPr>
          <w:rFonts w:hint="eastAsia"/>
        </w:rPr>
        <w:t>項が詐欺被害者に契約の取消権を付与し被害者の保護をはかるという趣旨であることは認めている。しかし、帰責事由のない「善意の第三者」を保護するという立法趣旨に照らして、「善意の第三者」が関係する場合については、被害者に対する救済は制限され、第三者がより保護されるものであると解釈しており、また対抗要件たる登記については、これより備える必要性はないとしている。</w:t>
      </w:r>
    </w:p>
    <w:p w:rsidR="00374476" w:rsidRPr="00C2788E" w:rsidRDefault="00374476"/>
    <w:p w:rsidR="00374476" w:rsidRDefault="00374476"/>
    <w:sectPr w:rsidR="00374476" w:rsidSect="00771F7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92" w:rsidRDefault="005C2E92" w:rsidP="003B0187">
      <w:r>
        <w:separator/>
      </w:r>
    </w:p>
  </w:endnote>
  <w:endnote w:type="continuationSeparator" w:id="0">
    <w:p w:rsidR="005C2E92" w:rsidRDefault="005C2E92" w:rsidP="003B018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92" w:rsidRDefault="005C2E92" w:rsidP="003B0187">
      <w:r>
        <w:separator/>
      </w:r>
    </w:p>
  </w:footnote>
  <w:footnote w:type="continuationSeparator" w:id="0">
    <w:p w:rsidR="005C2E92" w:rsidRDefault="005C2E92" w:rsidP="003B0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7A4"/>
    <w:rsid w:val="001A67FE"/>
    <w:rsid w:val="002E24F0"/>
    <w:rsid w:val="00374476"/>
    <w:rsid w:val="003B0187"/>
    <w:rsid w:val="00416991"/>
    <w:rsid w:val="0049371B"/>
    <w:rsid w:val="00532340"/>
    <w:rsid w:val="005C2E92"/>
    <w:rsid w:val="00616521"/>
    <w:rsid w:val="006535FE"/>
    <w:rsid w:val="006C67A4"/>
    <w:rsid w:val="006E4EDE"/>
    <w:rsid w:val="00771F7F"/>
    <w:rsid w:val="00841A6C"/>
    <w:rsid w:val="009840F8"/>
    <w:rsid w:val="00B16B8C"/>
    <w:rsid w:val="00C2788E"/>
    <w:rsid w:val="00E922FA"/>
    <w:rsid w:val="00F679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187"/>
    <w:pPr>
      <w:tabs>
        <w:tab w:val="center" w:pos="4252"/>
        <w:tab w:val="right" w:pos="8504"/>
      </w:tabs>
      <w:snapToGrid w:val="0"/>
    </w:pPr>
  </w:style>
  <w:style w:type="character" w:customStyle="1" w:styleId="a4">
    <w:name w:val="ヘッダー (文字)"/>
    <w:basedOn w:val="a0"/>
    <w:link w:val="a3"/>
    <w:uiPriority w:val="99"/>
    <w:semiHidden/>
    <w:rsid w:val="003B0187"/>
  </w:style>
  <w:style w:type="paragraph" w:styleId="a5">
    <w:name w:val="footer"/>
    <w:basedOn w:val="a"/>
    <w:link w:val="a6"/>
    <w:uiPriority w:val="99"/>
    <w:semiHidden/>
    <w:unhideWhenUsed/>
    <w:rsid w:val="003B0187"/>
    <w:pPr>
      <w:tabs>
        <w:tab w:val="center" w:pos="4252"/>
        <w:tab w:val="right" w:pos="8504"/>
      </w:tabs>
      <w:snapToGrid w:val="0"/>
    </w:pPr>
  </w:style>
  <w:style w:type="character" w:customStyle="1" w:styleId="a6">
    <w:name w:val="フッター (文字)"/>
    <w:basedOn w:val="a0"/>
    <w:link w:val="a5"/>
    <w:uiPriority w:val="99"/>
    <w:semiHidden/>
    <w:rsid w:val="003B01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2013-09-25T15:12:00Z</dcterms:created>
  <dcterms:modified xsi:type="dcterms:W3CDTF">2013-10-12T03:37:00Z</dcterms:modified>
</cp:coreProperties>
</file>