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B74" w:rsidRDefault="00CA77A8">
      <w:pPr>
        <w:rPr>
          <w:rFonts w:hint="eastAsia"/>
        </w:rPr>
      </w:pPr>
      <w:r>
        <w:rPr>
          <w:rFonts w:hint="eastAsia"/>
        </w:rPr>
        <w:t>凶暴共同正犯　共犯　教唆</w:t>
      </w:r>
    </w:p>
    <w:p w:rsidR="006D075D" w:rsidRDefault="006D075D">
      <w:pPr>
        <w:rPr>
          <w:rFonts w:hint="eastAsia"/>
        </w:rPr>
      </w:pPr>
      <w:r>
        <w:rPr>
          <w:sz w:val="18"/>
          <w:szCs w:val="18"/>
        </w:rPr>
        <w:t>平成１７年　５月２４日／名古屋地方裁判所／刑事第２部／判決／平成１５年（わ）第１０３０号／平成１５年（わ）第１２９１号</w:t>
      </w:r>
    </w:p>
    <w:p w:rsidR="00CA77A8" w:rsidRDefault="00CA77A8" w:rsidP="00CA77A8">
      <w:pPr>
        <w:pStyle w:val="a7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検察側主張</w:t>
      </w:r>
    </w:p>
    <w:p w:rsidR="00ED4D8E" w:rsidRDefault="00ED4D8E" w:rsidP="00ED4D8E">
      <w:pPr>
        <w:pStyle w:val="a7"/>
        <w:ind w:leftChars="0" w:left="360"/>
        <w:rPr>
          <w:rFonts w:hint="eastAsia"/>
        </w:rPr>
      </w:pPr>
      <w:r>
        <w:rPr>
          <w:spacing w:val="24"/>
          <w:sz w:val="23"/>
          <w:szCs w:val="23"/>
        </w:rPr>
        <w:t>被告人が、身の代金目的拐取計画を実行に移すべく、</w:t>
      </w:r>
      <w:r w:rsidR="008C6637">
        <w:rPr>
          <w:rFonts w:hint="eastAsia"/>
          <w:spacing w:val="24"/>
          <w:sz w:val="23"/>
          <w:szCs w:val="23"/>
        </w:rPr>
        <w:t>殺人に至ったので強盗殺人罪を</w:t>
      </w:r>
      <w:r>
        <w:rPr>
          <w:spacing w:val="24"/>
          <w:sz w:val="23"/>
          <w:szCs w:val="23"/>
        </w:rPr>
        <w:t>主張</w:t>
      </w:r>
    </w:p>
    <w:p w:rsidR="00CA77A8" w:rsidRDefault="00CA77A8" w:rsidP="00CA77A8">
      <w:pPr>
        <w:pStyle w:val="a7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弁護側主張</w:t>
      </w:r>
    </w:p>
    <w:p w:rsidR="008C6637" w:rsidRPr="006D075D" w:rsidRDefault="006D075D" w:rsidP="008C6637">
      <w:pPr>
        <w:pStyle w:val="a7"/>
        <w:numPr>
          <w:ilvl w:val="0"/>
          <w:numId w:val="1"/>
        </w:numPr>
        <w:ind w:leftChars="0"/>
        <w:rPr>
          <w:rFonts w:hint="eastAsia"/>
        </w:rPr>
      </w:pPr>
      <w:r>
        <w:rPr>
          <w:spacing w:val="24"/>
          <w:sz w:val="23"/>
          <w:szCs w:val="23"/>
        </w:rPr>
        <w:t>弁護人の主張</w:t>
      </w:r>
      <w:r>
        <w:rPr>
          <w:spacing w:val="24"/>
          <w:sz w:val="23"/>
          <w:szCs w:val="23"/>
        </w:rPr>
        <w:t xml:space="preserve"> </w:t>
      </w:r>
      <w:r w:rsidR="008C6637">
        <w:rPr>
          <w:rFonts w:hint="eastAsia"/>
          <w:spacing w:val="24"/>
          <w:sz w:val="23"/>
          <w:szCs w:val="23"/>
        </w:rPr>
        <w:t xml:space="preserve">　</w:t>
      </w:r>
      <w:r>
        <w:rPr>
          <w:spacing w:val="24"/>
          <w:sz w:val="23"/>
          <w:szCs w:val="23"/>
        </w:rPr>
        <w:br/>
      </w:r>
      <w:r>
        <w:rPr>
          <w:spacing w:val="24"/>
          <w:sz w:val="23"/>
          <w:szCs w:val="23"/>
        </w:rPr>
        <w:t xml:space="preserve">　　　</w:t>
      </w:r>
      <w:r w:rsidR="008C6637">
        <w:rPr>
          <w:rFonts w:hint="eastAsia"/>
          <w:spacing w:val="24"/>
          <w:sz w:val="23"/>
          <w:szCs w:val="23"/>
        </w:rPr>
        <w:t>以下引用</w:t>
      </w:r>
    </w:p>
    <w:p w:rsidR="00CA77A8" w:rsidRDefault="006D075D" w:rsidP="00ED4D8E">
      <w:pPr>
        <w:rPr>
          <w:rFonts w:hint="eastAsia"/>
        </w:rPr>
      </w:pPr>
      <w:r w:rsidRPr="006D075D">
        <w:rPr>
          <w:spacing w:val="24"/>
          <w:sz w:val="23"/>
          <w:szCs w:val="23"/>
        </w:rPr>
        <w:t>弁護人は、判示犯罪事実第１の１の事実について、被告人がＤを殺害して現金及び携帯電話１個を取得したことは争わないが、被告人がＤを殺害したのは、同人の言動に激高したためであり、財物奪取を目的としたものではなく、金品を取得する意思が生じたのは、殺害後であるから、強盗</w:t>
      </w:r>
      <w:bookmarkStart w:id="0" w:name="HIT2"/>
      <w:r w:rsidRPr="006D075D">
        <w:rPr>
          <w:rStyle w:val="bghilight2"/>
          <w:b/>
          <w:bCs/>
          <w:spacing w:val="24"/>
          <w:sz w:val="23"/>
          <w:szCs w:val="23"/>
        </w:rPr>
        <w:t>殺人</w:t>
      </w:r>
      <w:bookmarkEnd w:id="0"/>
      <w:r w:rsidRPr="006D075D">
        <w:rPr>
          <w:spacing w:val="24"/>
          <w:sz w:val="23"/>
          <w:szCs w:val="23"/>
        </w:rPr>
        <w:t>罪は成立せず、</w:t>
      </w:r>
      <w:bookmarkStart w:id="1" w:name="HIT3"/>
      <w:r w:rsidRPr="006D075D">
        <w:rPr>
          <w:rStyle w:val="bghilight2"/>
          <w:b/>
          <w:bCs/>
          <w:spacing w:val="24"/>
          <w:sz w:val="23"/>
          <w:szCs w:val="23"/>
        </w:rPr>
        <w:t>殺人</w:t>
      </w:r>
      <w:bookmarkEnd w:id="1"/>
      <w:r w:rsidRPr="006D075D">
        <w:rPr>
          <w:spacing w:val="24"/>
          <w:sz w:val="23"/>
          <w:szCs w:val="23"/>
        </w:rPr>
        <w:t>罪と窃盗罪の併合罪として処断されるべきである、また、被告人が取得した金員は約７万円であった旨主張する。被告人も、公判廷において、弁護人の主張に沿う供述をする。</w:t>
      </w:r>
    </w:p>
    <w:p w:rsidR="00CA77A8" w:rsidRDefault="00CA77A8" w:rsidP="00CA77A8">
      <w:pPr>
        <w:pStyle w:val="a7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求刑</w:t>
      </w:r>
    </w:p>
    <w:p w:rsidR="00ED4D8E" w:rsidRDefault="00ED4D8E" w:rsidP="00ED4D8E">
      <w:pPr>
        <w:pStyle w:val="a7"/>
        <w:ind w:leftChars="0" w:left="360"/>
        <w:rPr>
          <w:rFonts w:hint="eastAsia"/>
        </w:rPr>
      </w:pPr>
      <w:r>
        <w:rPr>
          <w:spacing w:val="24"/>
          <w:sz w:val="23"/>
          <w:szCs w:val="23"/>
        </w:rPr>
        <w:t>死刑</w:t>
      </w:r>
    </w:p>
    <w:p w:rsidR="00CA77A8" w:rsidRDefault="00CA77A8" w:rsidP="00CA77A8">
      <w:pPr>
        <w:pStyle w:val="a7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量刑</w:t>
      </w:r>
    </w:p>
    <w:p w:rsidR="00ED4D8E" w:rsidRDefault="00ED4D8E" w:rsidP="00ED4D8E">
      <w:pPr>
        <w:pStyle w:val="a7"/>
        <w:ind w:leftChars="0" w:left="360"/>
        <w:rPr>
          <w:rFonts w:hint="eastAsia"/>
        </w:rPr>
      </w:pPr>
      <w:r>
        <w:rPr>
          <w:rFonts w:hint="eastAsia"/>
        </w:rPr>
        <w:t>無期懲役</w:t>
      </w:r>
    </w:p>
    <w:p w:rsidR="00CA77A8" w:rsidRDefault="00CA77A8" w:rsidP="00CA77A8">
      <w:pPr>
        <w:pStyle w:val="a7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事実概要</w:t>
      </w:r>
    </w:p>
    <w:p w:rsidR="004C3DD4" w:rsidRDefault="00D64A79" w:rsidP="00CA77A8">
      <w:pPr>
        <w:rPr>
          <w:rFonts w:hint="eastAsia"/>
          <w:spacing w:val="24"/>
          <w:sz w:val="23"/>
          <w:szCs w:val="23"/>
        </w:rPr>
      </w:pPr>
      <w:r>
        <w:rPr>
          <w:spacing w:val="24"/>
          <w:sz w:val="23"/>
          <w:szCs w:val="23"/>
        </w:rPr>
        <w:t>（犯罪事実）</w:t>
      </w:r>
      <w:r>
        <w:rPr>
          <w:spacing w:val="24"/>
          <w:sz w:val="23"/>
          <w:szCs w:val="23"/>
        </w:rPr>
        <w:t xml:space="preserve"> </w:t>
      </w:r>
    </w:p>
    <w:p w:rsidR="004C3DD4" w:rsidRDefault="004C3DD4" w:rsidP="00CA77A8">
      <w:pPr>
        <w:rPr>
          <w:rFonts w:hint="eastAsia"/>
          <w:spacing w:val="24"/>
          <w:sz w:val="23"/>
          <w:szCs w:val="23"/>
        </w:rPr>
      </w:pPr>
      <w:r>
        <w:rPr>
          <w:rFonts w:hint="eastAsia"/>
          <w:spacing w:val="24"/>
          <w:sz w:val="23"/>
          <w:szCs w:val="23"/>
        </w:rPr>
        <w:t>概略　被告人が</w:t>
      </w:r>
      <w:r>
        <w:rPr>
          <w:rFonts w:hint="eastAsia"/>
          <w:spacing w:val="24"/>
          <w:sz w:val="23"/>
          <w:szCs w:val="23"/>
        </w:rPr>
        <w:t>D</w:t>
      </w:r>
      <w:r>
        <w:rPr>
          <w:rFonts w:hint="eastAsia"/>
          <w:spacing w:val="24"/>
          <w:sz w:val="23"/>
          <w:szCs w:val="23"/>
        </w:rPr>
        <w:t>を殺害し、携帯電話と金品を略取し、その家族に身代金を要求した。</w:t>
      </w:r>
      <w:r w:rsidR="008B09C1">
        <w:rPr>
          <w:rFonts w:hint="eastAsia"/>
          <w:spacing w:val="24"/>
          <w:sz w:val="23"/>
          <w:szCs w:val="23"/>
        </w:rPr>
        <w:t>そして被告人は</w:t>
      </w:r>
      <w:r w:rsidR="008B09C1">
        <w:rPr>
          <w:rFonts w:hint="eastAsia"/>
          <w:spacing w:val="24"/>
          <w:sz w:val="23"/>
          <w:szCs w:val="23"/>
        </w:rPr>
        <w:t>E</w:t>
      </w:r>
      <w:r w:rsidR="008B09C1">
        <w:rPr>
          <w:rFonts w:hint="eastAsia"/>
          <w:spacing w:val="24"/>
          <w:sz w:val="23"/>
          <w:szCs w:val="23"/>
        </w:rPr>
        <w:t>に対して被告人を誘拐した旨の脅迫電話をかけ、警察を撹乱し、被告人の逃走に協力してもらいたい旨を依頼し、これに応じる決意を</w:t>
      </w:r>
      <w:r w:rsidR="008B09C1">
        <w:rPr>
          <w:rFonts w:hint="eastAsia"/>
          <w:spacing w:val="24"/>
          <w:sz w:val="23"/>
          <w:szCs w:val="23"/>
        </w:rPr>
        <w:t>E</w:t>
      </w:r>
      <w:r w:rsidR="008B09C1">
        <w:rPr>
          <w:rFonts w:hint="eastAsia"/>
          <w:spacing w:val="24"/>
          <w:sz w:val="23"/>
          <w:szCs w:val="23"/>
        </w:rPr>
        <w:t>にさせ</w:t>
      </w:r>
      <w:r w:rsidR="00B22B51">
        <w:rPr>
          <w:rFonts w:hint="eastAsia"/>
          <w:spacing w:val="24"/>
          <w:sz w:val="23"/>
          <w:szCs w:val="23"/>
        </w:rPr>
        <w:t>、</w:t>
      </w:r>
      <w:r w:rsidR="008B09C1">
        <w:rPr>
          <w:rFonts w:hint="eastAsia"/>
          <w:spacing w:val="24"/>
          <w:sz w:val="23"/>
          <w:szCs w:val="23"/>
        </w:rPr>
        <w:t>（</w:t>
      </w:r>
      <w:r w:rsidR="008B09C1">
        <w:rPr>
          <w:rFonts w:hint="eastAsia"/>
          <w:spacing w:val="24"/>
          <w:sz w:val="23"/>
          <w:szCs w:val="23"/>
        </w:rPr>
        <w:t>E</w:t>
      </w:r>
      <w:r w:rsidR="008B09C1">
        <w:rPr>
          <w:rFonts w:hint="eastAsia"/>
          <w:spacing w:val="24"/>
          <w:sz w:val="23"/>
          <w:szCs w:val="23"/>
        </w:rPr>
        <w:t>に対する教唆）</w:t>
      </w:r>
      <w:r w:rsidR="00B22B51">
        <w:rPr>
          <w:rFonts w:hint="eastAsia"/>
          <w:spacing w:val="24"/>
          <w:sz w:val="23"/>
          <w:szCs w:val="23"/>
        </w:rPr>
        <w:t>E</w:t>
      </w:r>
      <w:r w:rsidR="00B22B51">
        <w:rPr>
          <w:rFonts w:hint="eastAsia"/>
          <w:spacing w:val="24"/>
          <w:sz w:val="23"/>
          <w:szCs w:val="23"/>
        </w:rPr>
        <w:t>はそれを実行した</w:t>
      </w:r>
      <w:r w:rsidR="008B09C1">
        <w:rPr>
          <w:rFonts w:hint="eastAsia"/>
          <w:spacing w:val="24"/>
          <w:sz w:val="23"/>
          <w:szCs w:val="23"/>
        </w:rPr>
        <w:t>。</w:t>
      </w:r>
    </w:p>
    <w:p w:rsidR="004C3DD4" w:rsidRPr="00B22B51" w:rsidRDefault="00B22B51" w:rsidP="00CA77A8">
      <w:pPr>
        <w:rPr>
          <w:rFonts w:hint="eastAsia"/>
          <w:spacing w:val="24"/>
          <w:sz w:val="23"/>
          <w:szCs w:val="23"/>
        </w:rPr>
      </w:pPr>
      <w:r>
        <w:rPr>
          <w:rFonts w:hint="eastAsia"/>
          <w:spacing w:val="24"/>
          <w:sz w:val="23"/>
          <w:szCs w:val="23"/>
        </w:rPr>
        <w:t xml:space="preserve">　</w:t>
      </w:r>
      <w:r w:rsidR="00DF79C9">
        <w:rPr>
          <w:rFonts w:hint="eastAsia"/>
          <w:spacing w:val="24"/>
          <w:sz w:val="23"/>
          <w:szCs w:val="23"/>
        </w:rPr>
        <w:t>以下引用</w:t>
      </w:r>
    </w:p>
    <w:p w:rsidR="00B22B51" w:rsidRDefault="00223754" w:rsidP="00CA77A8">
      <w:pPr>
        <w:rPr>
          <w:rFonts w:hint="eastAsia"/>
          <w:spacing w:val="24"/>
          <w:sz w:val="23"/>
          <w:szCs w:val="23"/>
        </w:rPr>
      </w:pPr>
      <w:r>
        <w:rPr>
          <w:spacing w:val="24"/>
          <w:sz w:val="23"/>
          <w:szCs w:val="23"/>
        </w:rPr>
        <w:t>本件は、ＪＣに所属していた被告人が、</w:t>
      </w:r>
      <w:r>
        <w:rPr>
          <w:spacing w:val="24"/>
          <w:sz w:val="23"/>
          <w:szCs w:val="23"/>
        </w:rPr>
        <w:t>(1)</w:t>
      </w:r>
      <w:r>
        <w:rPr>
          <w:spacing w:val="24"/>
          <w:sz w:val="23"/>
          <w:szCs w:val="23"/>
        </w:rPr>
        <w:t>幼なじみであり、被告人と同じＪＣに所属していたＤ</w:t>
      </w:r>
      <w:r>
        <w:rPr>
          <w:spacing w:val="24"/>
          <w:sz w:val="23"/>
          <w:szCs w:val="23"/>
        </w:rPr>
        <w:t>'</w:t>
      </w:r>
      <w:r>
        <w:rPr>
          <w:spacing w:val="24"/>
          <w:sz w:val="23"/>
          <w:szCs w:val="23"/>
        </w:rPr>
        <w:t>を、その所持する金品を奪う意図で殺害し（第１の１の犯行）、</w:t>
      </w:r>
      <w:r>
        <w:rPr>
          <w:spacing w:val="24"/>
          <w:sz w:val="23"/>
          <w:szCs w:val="23"/>
        </w:rPr>
        <w:t>(2)</w:t>
      </w:r>
      <w:r>
        <w:rPr>
          <w:spacing w:val="24"/>
          <w:sz w:val="23"/>
          <w:szCs w:val="23"/>
        </w:rPr>
        <w:t>Ｄ</w:t>
      </w:r>
      <w:r>
        <w:rPr>
          <w:spacing w:val="24"/>
          <w:sz w:val="23"/>
          <w:szCs w:val="23"/>
        </w:rPr>
        <w:t>'</w:t>
      </w:r>
      <w:r>
        <w:rPr>
          <w:spacing w:val="24"/>
          <w:sz w:val="23"/>
          <w:szCs w:val="23"/>
        </w:rPr>
        <w:t>から奪った携帯電話を使用して、同人の実父、妻に対して、Ｄ</w:t>
      </w:r>
      <w:r>
        <w:rPr>
          <w:spacing w:val="24"/>
          <w:sz w:val="23"/>
          <w:szCs w:val="23"/>
        </w:rPr>
        <w:t>'</w:t>
      </w:r>
      <w:r>
        <w:rPr>
          <w:spacing w:val="24"/>
          <w:sz w:val="23"/>
          <w:szCs w:val="23"/>
        </w:rPr>
        <w:t>の生存を装って、身の代金名下に金員を要求する電話をかけ、金員を喝取しようとしたが、その目的を遂げず（第１の２の犯行）、</w:t>
      </w:r>
      <w:r>
        <w:rPr>
          <w:spacing w:val="24"/>
          <w:sz w:val="23"/>
          <w:szCs w:val="23"/>
        </w:rPr>
        <w:t>(3)</w:t>
      </w:r>
      <w:r>
        <w:rPr>
          <w:spacing w:val="24"/>
          <w:sz w:val="23"/>
          <w:szCs w:val="23"/>
        </w:rPr>
        <w:t>その後、隠しておいたＤ</w:t>
      </w:r>
      <w:r>
        <w:rPr>
          <w:spacing w:val="24"/>
          <w:sz w:val="23"/>
          <w:szCs w:val="23"/>
        </w:rPr>
        <w:t>'</w:t>
      </w:r>
      <w:r>
        <w:rPr>
          <w:spacing w:val="24"/>
          <w:sz w:val="23"/>
          <w:szCs w:val="23"/>
        </w:rPr>
        <w:t>の死体を山中に投棄し（第２の犯行）、</w:t>
      </w:r>
      <w:r>
        <w:rPr>
          <w:spacing w:val="24"/>
          <w:sz w:val="23"/>
          <w:szCs w:val="23"/>
        </w:rPr>
        <w:t>(4)</w:t>
      </w:r>
      <w:r>
        <w:rPr>
          <w:spacing w:val="24"/>
          <w:sz w:val="23"/>
          <w:szCs w:val="23"/>
        </w:rPr>
        <w:t>捜査機関に被告人を被害者とする拐取事件の捜査を開始させて、捜査を攪乱させ、フィリピンに逃亡するため、知人を</w:t>
      </w:r>
      <w:bookmarkStart w:id="2" w:name="HIT13"/>
      <w:r>
        <w:rPr>
          <w:rStyle w:val="bghilight1"/>
          <w:b/>
          <w:bCs/>
          <w:spacing w:val="24"/>
          <w:sz w:val="23"/>
          <w:szCs w:val="23"/>
        </w:rPr>
        <w:t>教唆</w:t>
      </w:r>
      <w:bookmarkEnd w:id="2"/>
      <w:r>
        <w:rPr>
          <w:spacing w:val="24"/>
          <w:sz w:val="23"/>
          <w:szCs w:val="23"/>
        </w:rPr>
        <w:t>して、被告人の両親に、脅迫電話をかけさせ、逃亡を手伝わせた（第３の犯行）、強盗</w:t>
      </w:r>
      <w:bookmarkStart w:id="3" w:name="HIT14"/>
      <w:r>
        <w:rPr>
          <w:rStyle w:val="bghilight2"/>
          <w:b/>
          <w:bCs/>
          <w:spacing w:val="24"/>
          <w:sz w:val="23"/>
          <w:szCs w:val="23"/>
        </w:rPr>
        <w:t>殺人</w:t>
      </w:r>
      <w:bookmarkEnd w:id="3"/>
      <w:r>
        <w:rPr>
          <w:spacing w:val="24"/>
          <w:sz w:val="23"/>
          <w:szCs w:val="23"/>
        </w:rPr>
        <w:t>、恐喝未遂、死体遺棄、脅迫</w:t>
      </w:r>
      <w:bookmarkStart w:id="4" w:name="HIT15"/>
      <w:r>
        <w:rPr>
          <w:rStyle w:val="bghilight1"/>
          <w:b/>
          <w:bCs/>
          <w:spacing w:val="24"/>
          <w:sz w:val="23"/>
          <w:szCs w:val="23"/>
        </w:rPr>
        <w:t>教唆</w:t>
      </w:r>
      <w:bookmarkEnd w:id="4"/>
      <w:r>
        <w:rPr>
          <w:spacing w:val="24"/>
          <w:sz w:val="23"/>
          <w:szCs w:val="23"/>
        </w:rPr>
        <w:t>、犯人隠避</w:t>
      </w:r>
      <w:bookmarkStart w:id="5" w:name="HIT16"/>
      <w:r>
        <w:rPr>
          <w:rStyle w:val="bghilight1"/>
          <w:b/>
          <w:bCs/>
          <w:spacing w:val="24"/>
          <w:sz w:val="23"/>
          <w:szCs w:val="23"/>
        </w:rPr>
        <w:t>教唆</w:t>
      </w:r>
      <w:bookmarkEnd w:id="5"/>
      <w:r>
        <w:rPr>
          <w:spacing w:val="24"/>
          <w:sz w:val="23"/>
          <w:szCs w:val="23"/>
        </w:rPr>
        <w:t>の事案である。</w:t>
      </w:r>
    </w:p>
    <w:p w:rsidR="00B22B51" w:rsidRDefault="00B22B51" w:rsidP="00CA77A8">
      <w:pPr>
        <w:rPr>
          <w:rFonts w:hint="eastAsia"/>
        </w:rPr>
      </w:pPr>
    </w:p>
    <w:p w:rsidR="00CA77A8" w:rsidRDefault="00CA77A8" w:rsidP="00CA77A8">
      <w:pPr>
        <w:rPr>
          <w:rFonts w:hint="eastAsia"/>
        </w:rPr>
      </w:pPr>
      <w:r>
        <w:t xml:space="preserve"> Aia_</w:t>
      </w:r>
      <w:r>
        <w:rPr>
          <w:rFonts w:hint="eastAsia"/>
        </w:rPr>
        <w:t>ast_nnzn@yahoo.co.jp</w:t>
      </w:r>
    </w:p>
    <w:sectPr w:rsidR="00CA77A8" w:rsidSect="002D1B7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7A8" w:rsidRDefault="00CA77A8" w:rsidP="00CA77A8">
      <w:r>
        <w:separator/>
      </w:r>
    </w:p>
  </w:endnote>
  <w:endnote w:type="continuationSeparator" w:id="0">
    <w:p w:rsidR="00CA77A8" w:rsidRDefault="00CA77A8" w:rsidP="00CA77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7A8" w:rsidRDefault="00CA77A8" w:rsidP="00CA77A8">
      <w:r>
        <w:separator/>
      </w:r>
    </w:p>
  </w:footnote>
  <w:footnote w:type="continuationSeparator" w:id="0">
    <w:p w:rsidR="00CA77A8" w:rsidRDefault="00CA77A8" w:rsidP="00CA77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8257F9"/>
    <w:multiLevelType w:val="hybridMultilevel"/>
    <w:tmpl w:val="0EB22CB0"/>
    <w:lvl w:ilvl="0" w:tplc="E8768C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A77A8"/>
    <w:rsid w:val="001D7AE9"/>
    <w:rsid w:val="00223754"/>
    <w:rsid w:val="002D1B74"/>
    <w:rsid w:val="004C3DD4"/>
    <w:rsid w:val="006D075D"/>
    <w:rsid w:val="007F3ECE"/>
    <w:rsid w:val="008B09C1"/>
    <w:rsid w:val="008C6637"/>
    <w:rsid w:val="00B22B51"/>
    <w:rsid w:val="00CA77A8"/>
    <w:rsid w:val="00D64A79"/>
    <w:rsid w:val="00DF79C9"/>
    <w:rsid w:val="00ED4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B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A77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A77A8"/>
  </w:style>
  <w:style w:type="paragraph" w:styleId="a5">
    <w:name w:val="footer"/>
    <w:basedOn w:val="a"/>
    <w:link w:val="a6"/>
    <w:uiPriority w:val="99"/>
    <w:semiHidden/>
    <w:unhideWhenUsed/>
    <w:rsid w:val="00CA77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CA77A8"/>
  </w:style>
  <w:style w:type="paragraph" w:styleId="a7">
    <w:name w:val="List Paragraph"/>
    <w:basedOn w:val="a"/>
    <w:uiPriority w:val="34"/>
    <w:qFormat/>
    <w:rsid w:val="00CA77A8"/>
    <w:pPr>
      <w:ind w:leftChars="400" w:left="840"/>
    </w:pPr>
  </w:style>
  <w:style w:type="character" w:customStyle="1" w:styleId="bghilight1">
    <w:name w:val="bg_hilight1"/>
    <w:basedOn w:val="a0"/>
    <w:rsid w:val="00D64A79"/>
    <w:rPr>
      <w:shd w:val="clear" w:color="auto" w:fill="FFFF00"/>
    </w:rPr>
  </w:style>
  <w:style w:type="character" w:customStyle="1" w:styleId="bghilight2">
    <w:name w:val="bg_hilight2"/>
    <w:basedOn w:val="a0"/>
    <w:rsid w:val="006D075D"/>
    <w:rPr>
      <w:shd w:val="clear" w:color="auto" w:fill="B9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南山大学 教育研究事務部 情報システム課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名古屋キャンパス J棟利用者</dc:creator>
  <cp:keywords/>
  <dc:description/>
  <cp:lastModifiedBy>名古屋キャンパス J棟利用者</cp:lastModifiedBy>
  <cp:revision>5</cp:revision>
  <dcterms:created xsi:type="dcterms:W3CDTF">2012-02-17T01:20:00Z</dcterms:created>
  <dcterms:modified xsi:type="dcterms:W3CDTF">2012-02-17T02:05:00Z</dcterms:modified>
</cp:coreProperties>
</file>