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6E" w:rsidRDefault="00FE186E">
      <w:pPr>
        <w:rPr>
          <w:rFonts w:ascii="HGP創英ﾌﾟﾚｾﾞﾝｽEB" w:eastAsia="HGP創英ﾌﾟﾚｾﾞﾝｽEB" w:hint="eastAsia"/>
          <w:sz w:val="28"/>
        </w:rPr>
      </w:pPr>
      <w:r>
        <w:rPr>
          <w:rFonts w:ascii="HGP創英ﾌﾟﾚｾﾞﾝｽEB" w:eastAsia="HGP創英ﾌﾟﾚｾﾞﾝｽEB" w:hint="eastAsia"/>
          <w:sz w:val="28"/>
        </w:rPr>
        <w:t>成功例：ベビーザらす</w:t>
      </w:r>
    </w:p>
    <w:p w:rsidR="00FE186E" w:rsidRPr="00FE186E" w:rsidRDefault="00FE186E">
      <w:pPr>
        <w:rPr>
          <w:rFonts w:asciiTheme="minorEastAsia" w:hAnsiTheme="minorEastAsia" w:hint="eastAsia"/>
          <w:b/>
        </w:rPr>
      </w:pPr>
      <w:r w:rsidRPr="00FE186E">
        <w:rPr>
          <w:rFonts w:asciiTheme="minorEastAsia" w:hAnsiTheme="minorEastAsia" w:hint="eastAsia"/>
          <w:b/>
        </w:rPr>
        <w:t>事例</w:t>
      </w:r>
    </w:p>
    <w:p w:rsidR="00FE186E" w:rsidRDefault="00FE186E">
      <w:pPr>
        <w:rPr>
          <w:rFonts w:asciiTheme="minorEastAsia" w:hAnsiTheme="minorEastAsia" w:hint="eastAsia"/>
        </w:rPr>
      </w:pPr>
      <w:r w:rsidRPr="00FE186E">
        <w:rPr>
          <w:rFonts w:asciiTheme="minorEastAsia" w:hAnsiTheme="minorEastAsia"/>
        </w:rPr>
        <w:t>日本トイザらスが新業態「ベビーザらス」でベビー用品市場に本格参入。豊富な品ぞろえと徹底したサービス</w:t>
      </w:r>
      <w:r>
        <w:rPr>
          <w:rFonts w:asciiTheme="minorEastAsia" w:hAnsiTheme="minorEastAsia" w:hint="eastAsia"/>
        </w:rPr>
        <w:t>を行う。</w:t>
      </w:r>
      <w:r w:rsidRPr="00FE186E">
        <w:rPr>
          <w:rFonts w:asciiTheme="minorEastAsia" w:hAnsiTheme="minorEastAsia"/>
        </w:rPr>
        <w:t>ベビーザらスでは、「日本の消費者は１ヵ所で必要なものをすべてそろえたがる」との仮説から、米本国のベビーザラスにはない靴売り場を設けている。　顧客の相談に応じるスタッフは全員、靴選びの専門知識を身につけている。</w:t>
      </w:r>
      <w:r>
        <w:rPr>
          <w:rFonts w:asciiTheme="minorEastAsia" w:hAnsiTheme="minorEastAsia"/>
        </w:rPr>
        <w:br/>
      </w:r>
    </w:p>
    <w:p w:rsidR="00FE186E" w:rsidRPr="00FE186E" w:rsidRDefault="00FE186E">
      <w:pPr>
        <w:rPr>
          <w:rFonts w:asciiTheme="minorEastAsia" w:hAnsiTheme="minorEastAsia" w:hint="eastAsia"/>
          <w:b/>
        </w:rPr>
      </w:pPr>
      <w:r w:rsidRPr="00FE186E">
        <w:rPr>
          <w:rFonts w:asciiTheme="minorEastAsia" w:hAnsiTheme="minorEastAsia" w:hint="eastAsia"/>
          <w:b/>
        </w:rPr>
        <w:t>結果</w:t>
      </w:r>
    </w:p>
    <w:p w:rsidR="00D05AEC" w:rsidRDefault="006E393B">
      <w:pPr>
        <w:rPr>
          <w:rFonts w:asciiTheme="minorEastAsia" w:hAnsiTheme="minorEastAsia" w:hint="eastAsia"/>
        </w:rPr>
      </w:pPr>
      <w:r>
        <w:rPr>
          <w:rFonts w:asciiTheme="minorEastAsia" w:hAnsiTheme="minorEastAsia" w:hint="eastAsia"/>
        </w:rPr>
        <w:t>品ぞろえのよさ、セルフサービスのトイザラスとは一線を置き</w:t>
      </w:r>
      <w:r w:rsidR="00FE186E">
        <w:rPr>
          <w:rFonts w:asciiTheme="minorEastAsia" w:hAnsiTheme="minorEastAsia" w:hint="eastAsia"/>
        </w:rPr>
        <w:t>サービスを徹底させた営業により利用率は好調。</w:t>
      </w:r>
    </w:p>
    <w:p w:rsidR="00D05AEC" w:rsidRPr="006E393B" w:rsidRDefault="00D05AEC">
      <w:pPr>
        <w:rPr>
          <w:rFonts w:asciiTheme="minorEastAsia" w:hAnsiTheme="minorEastAsia" w:hint="eastAsia"/>
        </w:rPr>
      </w:pPr>
    </w:p>
    <w:p w:rsidR="00FE186E" w:rsidRDefault="00FE186E">
      <w:pPr>
        <w:rPr>
          <w:rFonts w:asciiTheme="minorEastAsia" w:hAnsiTheme="minorEastAsia" w:hint="eastAsia"/>
          <w:b/>
        </w:rPr>
      </w:pPr>
      <w:r w:rsidRPr="00FE186E">
        <w:rPr>
          <w:rFonts w:asciiTheme="minorEastAsia" w:hAnsiTheme="minorEastAsia" w:hint="eastAsia"/>
          <w:b/>
        </w:rPr>
        <w:t>考察</w:t>
      </w:r>
    </w:p>
    <w:p w:rsidR="00D05AEC" w:rsidRDefault="00D05AEC" w:rsidP="00D05AEC">
      <w:pPr>
        <w:pStyle w:val="a6"/>
        <w:numPr>
          <w:ilvl w:val="0"/>
          <w:numId w:val="4"/>
        </w:numPr>
        <w:ind w:leftChars="0"/>
        <w:rPr>
          <w:rFonts w:asciiTheme="minorEastAsia" w:hAnsiTheme="minorEastAsia" w:hint="eastAsia"/>
        </w:rPr>
      </w:pPr>
      <w:r w:rsidRPr="00D05AEC">
        <w:rPr>
          <w:rFonts w:asciiTheme="minorEastAsia" w:hAnsiTheme="minorEastAsia"/>
        </w:rPr>
        <w:t>ターゲットを第一子</w:t>
      </w:r>
      <w:r>
        <w:rPr>
          <w:rFonts w:asciiTheme="minorEastAsia" w:hAnsiTheme="minorEastAsia" w:hint="eastAsia"/>
        </w:rPr>
        <w:t>をもつ両親</w:t>
      </w:r>
      <w:r w:rsidRPr="00D05AEC">
        <w:rPr>
          <w:rFonts w:asciiTheme="minorEastAsia" w:hAnsiTheme="minorEastAsia"/>
        </w:rPr>
        <w:t>と</w:t>
      </w:r>
      <w:r>
        <w:rPr>
          <w:rFonts w:asciiTheme="minorEastAsia" w:hAnsiTheme="minorEastAsia" w:hint="eastAsia"/>
        </w:rPr>
        <w:t>、祖父母</w:t>
      </w:r>
      <w:r w:rsidRPr="00D05AEC">
        <w:rPr>
          <w:rFonts w:asciiTheme="minorEastAsia" w:hAnsiTheme="minorEastAsia"/>
        </w:rPr>
        <w:t>したこと</w:t>
      </w:r>
      <w:r>
        <w:rPr>
          <w:rFonts w:asciiTheme="minorEastAsia" w:hAnsiTheme="minorEastAsia" w:hint="eastAsia"/>
        </w:rPr>
        <w:t>顧客の囲い込みに成功した。</w:t>
      </w:r>
    </w:p>
    <w:p w:rsidR="00D05AEC" w:rsidRDefault="00D05AEC" w:rsidP="00D05AEC">
      <w:pPr>
        <w:pStyle w:val="a6"/>
        <w:numPr>
          <w:ilvl w:val="0"/>
          <w:numId w:val="4"/>
        </w:numPr>
        <w:ind w:leftChars="0"/>
        <w:rPr>
          <w:rFonts w:asciiTheme="minorEastAsia" w:hAnsiTheme="minorEastAsia" w:hint="eastAsia"/>
        </w:rPr>
      </w:pPr>
      <w:r w:rsidRPr="00D05AEC">
        <w:rPr>
          <w:rFonts w:asciiTheme="minorEastAsia" w:hAnsiTheme="minorEastAsia"/>
        </w:rPr>
        <w:t>初めて</w:t>
      </w:r>
      <w:r>
        <w:rPr>
          <w:rFonts w:asciiTheme="minorEastAsia" w:hAnsiTheme="minorEastAsia"/>
        </w:rPr>
        <w:t>の出産、子育てに不安の大きい層をお客として</w:t>
      </w:r>
      <w:r w:rsidRPr="00D05AEC">
        <w:rPr>
          <w:rFonts w:asciiTheme="minorEastAsia" w:hAnsiTheme="minorEastAsia"/>
        </w:rPr>
        <w:t>、不安をやわらげるために、商品知識の豊富な販売員を多く配置し</w:t>
      </w:r>
      <w:r>
        <w:rPr>
          <w:rFonts w:asciiTheme="minorEastAsia" w:hAnsiTheme="minorEastAsia" w:hint="eastAsia"/>
        </w:rPr>
        <w:t>た</w:t>
      </w:r>
      <w:r w:rsidRPr="00D05AEC">
        <w:rPr>
          <w:rFonts w:asciiTheme="minorEastAsia" w:hAnsiTheme="minorEastAsia"/>
        </w:rPr>
        <w:t>。</w:t>
      </w:r>
      <w:r>
        <w:rPr>
          <w:rFonts w:asciiTheme="minorEastAsia" w:hAnsiTheme="minorEastAsia" w:hint="eastAsia"/>
        </w:rPr>
        <w:t>⇒</w:t>
      </w:r>
      <w:r w:rsidRPr="00D05AEC">
        <w:rPr>
          <w:rFonts w:asciiTheme="minorEastAsia" w:hAnsiTheme="minorEastAsia" w:hint="eastAsia"/>
        </w:rPr>
        <w:t>赤ちゃん本舗との差別化に成功</w:t>
      </w:r>
    </w:p>
    <w:p w:rsidR="006E393B" w:rsidRDefault="006E393B" w:rsidP="006E393B">
      <w:pPr>
        <w:pStyle w:val="a6"/>
        <w:ind w:leftChars="0" w:left="420"/>
        <w:rPr>
          <w:rFonts w:asciiTheme="minorEastAsia" w:hAnsiTheme="minorEastAsia" w:hint="eastAsia"/>
        </w:rPr>
      </w:pPr>
      <w:r>
        <w:rPr>
          <w:rFonts w:asciiTheme="minorEastAsia" w:hAnsiTheme="minorEastAsia" w:hint="eastAsia"/>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66.2pt;margin-top:4.25pt;width:26.25pt;height:29.25pt;z-index:251659264" adj="11225,5390">
            <v:textbox inset="5.85pt,.7pt,5.85pt,.7pt"/>
          </v:shape>
        </w:pict>
      </w:r>
    </w:p>
    <w:p w:rsidR="006E393B" w:rsidRDefault="006E393B" w:rsidP="006E393B">
      <w:pPr>
        <w:pStyle w:val="a6"/>
        <w:ind w:leftChars="0" w:left="420"/>
        <w:rPr>
          <w:rFonts w:asciiTheme="minorEastAsia" w:hAnsiTheme="minorEastAsia" w:hint="eastAsia"/>
        </w:rPr>
      </w:pPr>
    </w:p>
    <w:p w:rsidR="006E393B" w:rsidRPr="006E393B" w:rsidRDefault="006E393B" w:rsidP="006E393B">
      <w:pPr>
        <w:pStyle w:val="a6"/>
        <w:numPr>
          <w:ilvl w:val="0"/>
          <w:numId w:val="5"/>
        </w:numPr>
        <w:ind w:leftChars="0"/>
        <w:rPr>
          <w:rFonts w:asciiTheme="minorEastAsia" w:hAnsiTheme="minorEastAsia" w:hint="eastAsia"/>
        </w:rPr>
      </w:pPr>
      <w:r w:rsidRPr="006E393B">
        <w:rPr>
          <w:rFonts w:asciiTheme="minorEastAsia" w:hAnsiTheme="minorEastAsia" w:hint="eastAsia"/>
        </w:rPr>
        <w:t>競合との差別化が必要</w:t>
      </w:r>
    </w:p>
    <w:p w:rsidR="006E393B" w:rsidRDefault="006E393B" w:rsidP="006E393B">
      <w:pPr>
        <w:pStyle w:val="a6"/>
        <w:numPr>
          <w:ilvl w:val="0"/>
          <w:numId w:val="5"/>
        </w:numPr>
        <w:ind w:leftChars="0"/>
        <w:rPr>
          <w:rFonts w:asciiTheme="minorEastAsia" w:hAnsiTheme="minorEastAsia" w:hint="eastAsia"/>
        </w:rPr>
      </w:pPr>
      <w:r w:rsidRPr="006E393B">
        <w:rPr>
          <w:rFonts w:asciiTheme="minorEastAsia" w:hAnsiTheme="minorEastAsia" w:hint="eastAsia"/>
        </w:rPr>
        <w:t>元の会社と新業態を行う会社の境界線をしっかり持ち、利用者のニーズ、経営方針に基づいた経営を行わなければならない</w:t>
      </w:r>
    </w:p>
    <w:p w:rsidR="006E393B" w:rsidRPr="006E393B" w:rsidRDefault="006E393B" w:rsidP="006E393B">
      <w:pPr>
        <w:pStyle w:val="a6"/>
        <w:ind w:leftChars="0" w:left="420"/>
        <w:rPr>
          <w:rFonts w:asciiTheme="minorEastAsia" w:hAnsiTheme="minorEastAsia" w:hint="eastAsia"/>
        </w:rPr>
      </w:pPr>
    </w:p>
    <w:p w:rsidR="00FE186E" w:rsidRDefault="00FE186E">
      <w:pPr>
        <w:rPr>
          <w:rFonts w:ascii="HGP創英ﾌﾟﾚｾﾞﾝｽEB" w:eastAsia="HGP創英ﾌﾟﾚｾﾞﾝｽEB" w:hint="eastAsia"/>
          <w:sz w:val="28"/>
        </w:rPr>
      </w:pPr>
      <w:r>
        <w:rPr>
          <w:rFonts w:ascii="HGP創英ﾌﾟﾚｾﾞﾝｽEB" w:eastAsia="HGP創英ﾌﾟﾚｾﾞﾝｽEB" w:hint="eastAsia"/>
          <w:sz w:val="28"/>
        </w:rPr>
        <w:t>失敗例：</w:t>
      </w:r>
      <w:r w:rsidR="00D05AEC">
        <w:rPr>
          <w:rFonts w:ascii="HGP創英ﾌﾟﾚｾﾞﾝｽEB" w:eastAsia="HGP創英ﾌﾟﾚｾﾞﾝｽEB" w:hint="eastAsia"/>
          <w:sz w:val="28"/>
        </w:rPr>
        <w:t>スパ＆レストラン</w:t>
      </w:r>
    </w:p>
    <w:p w:rsidR="00BC5CFE" w:rsidRPr="00BC5CFE" w:rsidRDefault="00BC5CFE">
      <w:pPr>
        <w:rPr>
          <w:rFonts w:hint="eastAsia"/>
          <w:b/>
        </w:rPr>
      </w:pPr>
      <w:r w:rsidRPr="00BC5CFE">
        <w:rPr>
          <w:rFonts w:hint="eastAsia"/>
          <w:b/>
        </w:rPr>
        <w:t>事例</w:t>
      </w:r>
    </w:p>
    <w:p w:rsidR="00BC5CFE" w:rsidRDefault="00BC5CFE">
      <w:pPr>
        <w:rPr>
          <w:rStyle w:val="p11"/>
          <w:rFonts w:cs="Arial" w:hint="eastAsia"/>
        </w:rPr>
      </w:pPr>
      <w:r>
        <w:rPr>
          <w:rStyle w:val="p11"/>
          <w:rFonts w:cs="Arial" w:hint="eastAsia"/>
        </w:rPr>
        <w:t>妻：</w:t>
      </w:r>
      <w:r>
        <w:rPr>
          <w:rStyle w:val="p11"/>
          <w:rFonts w:cs="Arial"/>
        </w:rPr>
        <w:t>化粧品販売やエステ店を経営</w:t>
      </w:r>
      <w:r w:rsidR="00814290">
        <w:rPr>
          <w:rStyle w:val="p11"/>
          <w:rFonts w:cs="Arial"/>
        </w:rPr>
        <w:t>、</w:t>
      </w:r>
      <w:r>
        <w:rPr>
          <w:rStyle w:val="p11"/>
          <w:rFonts w:cs="Arial" w:hint="eastAsia"/>
        </w:rPr>
        <w:t>夫：飲食店経営者</w:t>
      </w:r>
    </w:p>
    <w:p w:rsidR="00BC5CFE" w:rsidRDefault="00814290">
      <w:pPr>
        <w:rPr>
          <w:rStyle w:val="p11"/>
          <w:rFonts w:cs="Arial" w:hint="eastAsia"/>
        </w:rPr>
      </w:pPr>
      <w:r>
        <w:rPr>
          <w:rStyle w:val="p11"/>
          <w:rFonts w:cs="Arial"/>
        </w:rPr>
        <w:t>「お店にお腹をすかせて来るお客様に、お食事も提供してあげたい」「夫婦だからお互いの仕事の相乗効果を活かそう」と、何の根拠も無く「スパ＆レストラン」の業態を考え</w:t>
      </w:r>
      <w:r w:rsidR="00BC5CFE">
        <w:rPr>
          <w:rStyle w:val="p11"/>
          <w:rFonts w:cs="Arial" w:hint="eastAsia"/>
        </w:rPr>
        <w:t>た。</w:t>
      </w:r>
      <w:r>
        <w:rPr>
          <w:rStyle w:val="p11"/>
          <w:rFonts w:cs="Arial"/>
        </w:rPr>
        <w:t>業態成功要因の分析をすることなく、調子に乗って出店</w:t>
      </w:r>
      <w:r w:rsidR="00BC5CFE">
        <w:rPr>
          <w:rStyle w:val="p11"/>
          <w:rFonts w:cs="Arial" w:hint="eastAsia"/>
        </w:rPr>
        <w:t>。</w:t>
      </w:r>
    </w:p>
    <w:p w:rsidR="00BC5CFE" w:rsidRDefault="00BC5CFE">
      <w:pPr>
        <w:rPr>
          <w:rStyle w:val="p11"/>
          <w:rFonts w:cs="Arial" w:hint="eastAsia"/>
        </w:rPr>
      </w:pPr>
    </w:p>
    <w:p w:rsidR="00BC5CFE" w:rsidRDefault="00BC5CFE">
      <w:pPr>
        <w:rPr>
          <w:rStyle w:val="p11"/>
          <w:rFonts w:cs="Arial" w:hint="eastAsia"/>
          <w:b/>
        </w:rPr>
      </w:pPr>
      <w:r w:rsidRPr="00BC5CFE">
        <w:rPr>
          <w:rStyle w:val="p11"/>
          <w:rFonts w:cs="Arial" w:hint="eastAsia"/>
          <w:b/>
        </w:rPr>
        <w:t>結果</w:t>
      </w:r>
    </w:p>
    <w:p w:rsidR="00BC5CFE" w:rsidRDefault="00814290">
      <w:pPr>
        <w:rPr>
          <w:rStyle w:val="p11"/>
          <w:rFonts w:cs="Arial" w:hint="eastAsia"/>
        </w:rPr>
      </w:pPr>
      <w:r>
        <w:rPr>
          <w:rStyle w:val="p11"/>
          <w:rFonts w:cs="Arial"/>
        </w:rPr>
        <w:t>オープン後はテレビや雑誌等の取材が殺到していきなり有名店になり、芸能人もご来店いただくようなお店</w:t>
      </w:r>
      <w:r w:rsidR="00BC5CFE">
        <w:rPr>
          <w:rStyle w:val="p11"/>
          <w:rFonts w:cs="Arial" w:hint="eastAsia"/>
        </w:rPr>
        <w:t>になった。</w:t>
      </w:r>
      <w:r>
        <w:rPr>
          <w:rStyle w:val="p11"/>
          <w:rFonts w:cs="Arial"/>
        </w:rPr>
        <w:t>しかし、売上げは伸びず赤字続き。試行錯誤を繰り返し業態の転換も試</w:t>
      </w:r>
      <w:r w:rsidR="00B56F61">
        <w:rPr>
          <w:rStyle w:val="p11"/>
          <w:rFonts w:cs="Arial" w:hint="eastAsia"/>
        </w:rPr>
        <w:t>み</w:t>
      </w:r>
      <w:r>
        <w:rPr>
          <w:rStyle w:val="p11"/>
          <w:rFonts w:cs="Arial"/>
        </w:rPr>
        <w:t>たが、特殊な</w:t>
      </w:r>
      <w:r w:rsidR="00B56F61">
        <w:rPr>
          <w:rStyle w:val="p11"/>
          <w:rFonts w:cs="Arial"/>
        </w:rPr>
        <w:t>業態</w:t>
      </w:r>
      <w:r>
        <w:rPr>
          <w:rStyle w:val="p11"/>
          <w:rFonts w:cs="Arial"/>
        </w:rPr>
        <w:t>で業態転換も難しく、結局は再起することができずに</w:t>
      </w:r>
      <w:r>
        <w:rPr>
          <w:rStyle w:val="p11"/>
          <w:rFonts w:cs="Arial"/>
        </w:rPr>
        <w:t>3</w:t>
      </w:r>
      <w:r>
        <w:rPr>
          <w:rStyle w:val="p11"/>
          <w:rFonts w:cs="Arial"/>
        </w:rPr>
        <w:t>年後に撤退。</w:t>
      </w:r>
    </w:p>
    <w:p w:rsidR="00BC5CFE" w:rsidRPr="00B56F61" w:rsidRDefault="00BC5CFE">
      <w:pPr>
        <w:rPr>
          <w:rStyle w:val="p11"/>
          <w:rFonts w:cs="Arial" w:hint="eastAsia"/>
        </w:rPr>
      </w:pPr>
    </w:p>
    <w:p w:rsidR="00BC5CFE" w:rsidRPr="00BC5CFE" w:rsidRDefault="00BC5CFE">
      <w:pPr>
        <w:rPr>
          <w:rStyle w:val="p11"/>
          <w:rFonts w:cs="Arial" w:hint="eastAsia"/>
          <w:b/>
        </w:rPr>
      </w:pPr>
      <w:r w:rsidRPr="00BC5CFE">
        <w:rPr>
          <w:rStyle w:val="p11"/>
          <w:rFonts w:cs="Arial" w:hint="eastAsia"/>
          <w:b/>
        </w:rPr>
        <w:t>考察</w:t>
      </w:r>
    </w:p>
    <w:p w:rsidR="00BC5CFE" w:rsidRDefault="00814290" w:rsidP="00BC5CFE">
      <w:pPr>
        <w:pStyle w:val="a6"/>
        <w:numPr>
          <w:ilvl w:val="0"/>
          <w:numId w:val="1"/>
        </w:numPr>
        <w:ind w:leftChars="0"/>
        <w:rPr>
          <w:rStyle w:val="p11"/>
          <w:rFonts w:cs="Arial" w:hint="eastAsia"/>
        </w:rPr>
      </w:pPr>
      <w:r w:rsidRPr="00BC5CFE">
        <w:rPr>
          <w:rStyle w:val="p11"/>
          <w:rFonts w:cs="Arial"/>
        </w:rPr>
        <w:t>利益が出るかどうか</w:t>
      </w:r>
      <w:r w:rsidR="00FE186E">
        <w:rPr>
          <w:rStyle w:val="p11"/>
          <w:rFonts w:cs="Arial"/>
        </w:rPr>
        <w:t>もわからない、何の分析もせず思いつきで考えた業態を出店したこと</w:t>
      </w:r>
    </w:p>
    <w:p w:rsidR="00BC5CFE" w:rsidRDefault="00814290" w:rsidP="00BC5CFE">
      <w:pPr>
        <w:pStyle w:val="a6"/>
        <w:numPr>
          <w:ilvl w:val="0"/>
          <w:numId w:val="1"/>
        </w:numPr>
        <w:ind w:leftChars="0"/>
        <w:rPr>
          <w:rStyle w:val="p11"/>
          <w:rFonts w:cs="Arial" w:hint="eastAsia"/>
        </w:rPr>
      </w:pPr>
      <w:r w:rsidRPr="00BC5CFE">
        <w:rPr>
          <w:rStyle w:val="p11"/>
          <w:rFonts w:cs="Arial"/>
        </w:rPr>
        <w:t>スパと</w:t>
      </w:r>
      <w:r w:rsidR="00FE186E">
        <w:rPr>
          <w:rStyle w:val="p11"/>
          <w:rFonts w:cs="Arial"/>
        </w:rPr>
        <w:t>いう本業以外の自分の知らない業界に安易に手を出してしまったこと</w:t>
      </w:r>
    </w:p>
    <w:p w:rsidR="00814290" w:rsidRDefault="00BC5CFE" w:rsidP="00814290">
      <w:pPr>
        <w:rPr>
          <w:rFonts w:hint="eastAsia"/>
        </w:rPr>
      </w:pPr>
      <w:r>
        <w:rPr>
          <w:rFonts w:hint="eastAsia"/>
          <w:noProof/>
        </w:rPr>
        <w:pict>
          <v:shape id="_x0000_s1026" type="#_x0000_t67" style="position:absolute;left:0;text-align:left;margin-left:159.45pt;margin-top:5pt;width:26.25pt;height:29.25pt;z-index:251658240" adj="11225,5390">
            <v:textbox inset="5.85pt,.7pt,5.85pt,.7pt"/>
          </v:shape>
        </w:pict>
      </w:r>
    </w:p>
    <w:p w:rsidR="00BC5CFE" w:rsidRDefault="00BC5CFE" w:rsidP="00814290">
      <w:pPr>
        <w:rPr>
          <w:rFonts w:hint="eastAsia"/>
        </w:rPr>
      </w:pPr>
    </w:p>
    <w:p w:rsidR="00FE186E" w:rsidRDefault="00B56F61" w:rsidP="00FE186E">
      <w:pPr>
        <w:pStyle w:val="a6"/>
        <w:numPr>
          <w:ilvl w:val="0"/>
          <w:numId w:val="2"/>
        </w:numPr>
        <w:ind w:leftChars="0"/>
        <w:rPr>
          <w:rFonts w:hint="eastAsia"/>
        </w:rPr>
      </w:pPr>
      <w:r>
        <w:rPr>
          <w:rFonts w:hint="eastAsia"/>
        </w:rPr>
        <w:t>業界分析を徹底して行い、競合・ニーズを十分に把握する</w:t>
      </w:r>
      <w:r w:rsidR="00FE186E">
        <w:rPr>
          <w:rFonts w:hint="eastAsia"/>
        </w:rPr>
        <w:t>（</w:t>
      </w:r>
      <w:r w:rsidR="00FE186E">
        <w:rPr>
          <w:rFonts w:hint="eastAsia"/>
        </w:rPr>
        <w:t>before</w:t>
      </w:r>
      <w:r w:rsidR="00FE186E">
        <w:rPr>
          <w:rFonts w:hint="eastAsia"/>
        </w:rPr>
        <w:t>を丁寧に）</w:t>
      </w:r>
    </w:p>
    <w:p w:rsidR="00B56F61" w:rsidRDefault="00B56F61" w:rsidP="00814290">
      <w:pPr>
        <w:pStyle w:val="a6"/>
        <w:numPr>
          <w:ilvl w:val="0"/>
          <w:numId w:val="2"/>
        </w:numPr>
        <w:ind w:leftChars="0"/>
        <w:rPr>
          <w:rFonts w:hint="eastAsia"/>
        </w:rPr>
      </w:pPr>
      <w:r>
        <w:rPr>
          <w:rFonts w:hint="eastAsia"/>
        </w:rPr>
        <w:t>知らない業界に手を出すよりもやはり既存ノウハウのある事業を展開させていくほうがよいのだろうか？</w:t>
      </w:r>
    </w:p>
    <w:p w:rsidR="00814290" w:rsidRDefault="00814290" w:rsidP="00814290">
      <w:pPr>
        <w:rPr>
          <w:rFonts w:hint="eastAsia"/>
        </w:rPr>
      </w:pPr>
    </w:p>
    <w:p w:rsidR="00814290" w:rsidRDefault="00814290" w:rsidP="00814290">
      <w:pPr>
        <w:rPr>
          <w:rFonts w:hint="eastAsia"/>
        </w:rPr>
      </w:pPr>
      <w:r>
        <w:rPr>
          <w:rFonts w:hint="eastAsia"/>
        </w:rPr>
        <w:t>参考文献</w:t>
      </w:r>
    </w:p>
    <w:p w:rsidR="00814290" w:rsidRDefault="00814290" w:rsidP="00814290">
      <w:pPr>
        <w:rPr>
          <w:rFonts w:hint="eastAsia"/>
        </w:rPr>
      </w:pPr>
      <w:hyperlink r:id="rId6" w:history="1">
        <w:r w:rsidRPr="009B7B4F">
          <w:rPr>
            <w:rStyle w:val="a3"/>
          </w:rPr>
          <w:t>http://www.bushidoman.com/kourimoyori.htm</w:t>
        </w:r>
      </w:hyperlink>
    </w:p>
    <w:p w:rsidR="00814290" w:rsidRPr="006368E7" w:rsidRDefault="00814290">
      <w:r w:rsidRPr="00814290">
        <w:t>http://nagino.co.jp/failure/index.html</w:t>
      </w:r>
    </w:p>
    <w:sectPr w:rsidR="00814290" w:rsidRPr="006368E7" w:rsidSect="0018747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Osak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140A7"/>
    <w:multiLevelType w:val="hybridMultilevel"/>
    <w:tmpl w:val="11DA1D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BF15F2"/>
    <w:multiLevelType w:val="hybridMultilevel"/>
    <w:tmpl w:val="8B944C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3A2599D"/>
    <w:multiLevelType w:val="hybridMultilevel"/>
    <w:tmpl w:val="CA2692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86C5FFC"/>
    <w:multiLevelType w:val="hybridMultilevel"/>
    <w:tmpl w:val="F7BA3D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744588A"/>
    <w:multiLevelType w:val="hybridMultilevel"/>
    <w:tmpl w:val="F6DE54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68E7"/>
    <w:rsid w:val="00187475"/>
    <w:rsid w:val="006368E7"/>
    <w:rsid w:val="006E393B"/>
    <w:rsid w:val="00814290"/>
    <w:rsid w:val="00B56F61"/>
    <w:rsid w:val="00BC5CFE"/>
    <w:rsid w:val="00D05AEC"/>
    <w:rsid w:val="00FE18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47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368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814290"/>
    <w:rPr>
      <w:color w:val="0000FF"/>
      <w:u w:val="single"/>
    </w:rPr>
  </w:style>
  <w:style w:type="character" w:customStyle="1" w:styleId="p11">
    <w:name w:val="p11"/>
    <w:basedOn w:val="a0"/>
    <w:rsid w:val="00814290"/>
    <w:rPr>
      <w:rFonts w:ascii="Osaka" w:hAnsi="Osaka" w:hint="default"/>
      <w:sz w:val="22"/>
      <w:szCs w:val="22"/>
    </w:rPr>
  </w:style>
  <w:style w:type="paragraph" w:styleId="a4">
    <w:name w:val="Balloon Text"/>
    <w:basedOn w:val="a"/>
    <w:link w:val="a5"/>
    <w:uiPriority w:val="99"/>
    <w:semiHidden/>
    <w:unhideWhenUsed/>
    <w:rsid w:val="008142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4290"/>
    <w:rPr>
      <w:rFonts w:asciiTheme="majorHAnsi" w:eastAsiaTheme="majorEastAsia" w:hAnsiTheme="majorHAnsi" w:cstheme="majorBidi"/>
      <w:sz w:val="18"/>
      <w:szCs w:val="18"/>
    </w:rPr>
  </w:style>
  <w:style w:type="paragraph" w:styleId="a6">
    <w:name w:val="List Paragraph"/>
    <w:basedOn w:val="a"/>
    <w:uiPriority w:val="34"/>
    <w:qFormat/>
    <w:rsid w:val="00BC5CFE"/>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shidoman.com/kourimoyori.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325BB-6F4C-4663-AF2B-37B72FA2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公立大学法人 横浜市立大学</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公立大学法人 横浜市立大学</dc:creator>
  <cp:keywords/>
  <dc:description/>
  <cp:lastModifiedBy>公立大学法人 横浜市立大学</cp:lastModifiedBy>
  <cp:revision>1</cp:revision>
  <dcterms:created xsi:type="dcterms:W3CDTF">2010-06-06T07:19:00Z</dcterms:created>
  <dcterms:modified xsi:type="dcterms:W3CDTF">2010-06-06T08:30:00Z</dcterms:modified>
</cp:coreProperties>
</file>