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B9" w:rsidRPr="0065797F" w:rsidRDefault="002D3553" w:rsidP="002D3553">
      <w:pPr>
        <w:jc w:val="center"/>
        <w:rPr>
          <w:b/>
          <w:sz w:val="26"/>
          <w:szCs w:val="28"/>
        </w:rPr>
      </w:pPr>
      <w:r w:rsidRPr="0065797F">
        <w:rPr>
          <w:rFonts w:hint="eastAsia"/>
          <w:b/>
          <w:sz w:val="26"/>
          <w:szCs w:val="28"/>
        </w:rPr>
        <w:t>乃木希典</w:t>
      </w:r>
    </w:p>
    <w:p w:rsidR="0065797F" w:rsidRDefault="0065797F" w:rsidP="0065797F">
      <w:pPr>
        <w:jc w:val="center"/>
      </w:pPr>
      <w:r w:rsidRPr="0065797F">
        <w:rPr>
          <w:rFonts w:hint="eastAsia"/>
          <w:b/>
          <w:sz w:val="22"/>
        </w:rPr>
        <w:t>－</w:t>
      </w:r>
      <w:r w:rsidR="002D3553" w:rsidRPr="0065797F">
        <w:rPr>
          <w:rFonts w:hint="eastAsia"/>
          <w:b/>
          <w:sz w:val="22"/>
        </w:rPr>
        <w:t>軍人として、人間として</w:t>
      </w:r>
      <w:r w:rsidRPr="0065797F">
        <w:rPr>
          <w:rFonts w:hint="eastAsia"/>
          <w:b/>
          <w:sz w:val="22"/>
        </w:rPr>
        <w:t>－</w:t>
      </w:r>
      <w:r w:rsidR="00A82AF8">
        <w:rPr>
          <w:rFonts w:hint="eastAsia"/>
        </w:rPr>
        <w:t xml:space="preserve">　　　　　　　　　　　　　　　　　　　　　　　　　　　　　　　　　　</w:t>
      </w:r>
      <w:r>
        <w:rPr>
          <w:rFonts w:hint="eastAsia"/>
        </w:rPr>
        <w:t xml:space="preserve">　　　　　　　　　　　　</w:t>
      </w:r>
    </w:p>
    <w:p w:rsidR="00A82AF8" w:rsidRPr="0065797F" w:rsidRDefault="0065797F" w:rsidP="00EB3F57">
      <w:pPr>
        <w:ind w:firstLineChars="3100" w:firstLine="6847"/>
        <w:jc w:val="left"/>
        <w:rPr>
          <w:b/>
          <w:sz w:val="22"/>
        </w:rPr>
      </w:pPr>
      <w:r w:rsidRPr="0065797F">
        <w:rPr>
          <w:rFonts w:hint="eastAsia"/>
          <w:b/>
          <w:sz w:val="22"/>
        </w:rPr>
        <w:t>3</w:t>
      </w:r>
      <w:r w:rsidRPr="0065797F">
        <w:rPr>
          <w:rFonts w:hint="eastAsia"/>
          <w:b/>
          <w:sz w:val="22"/>
        </w:rPr>
        <w:t>年　西野</w:t>
      </w:r>
      <w:r w:rsidR="00A82AF8" w:rsidRPr="0065797F">
        <w:rPr>
          <w:rFonts w:hint="eastAsia"/>
          <w:b/>
          <w:sz w:val="22"/>
        </w:rPr>
        <w:t>耕平</w:t>
      </w:r>
    </w:p>
    <w:p w:rsidR="00A82AF8" w:rsidRPr="005A6498" w:rsidRDefault="0065797F">
      <w:pPr>
        <w:rPr>
          <w:b/>
          <w:szCs w:val="21"/>
        </w:rPr>
      </w:pPr>
      <w:r w:rsidRPr="005A6498">
        <w:rPr>
          <w:rFonts w:hint="eastAsia"/>
          <w:b/>
          <w:szCs w:val="21"/>
        </w:rPr>
        <w:t>1.</w:t>
      </w:r>
      <w:r w:rsidR="00E33570" w:rsidRPr="005A6498">
        <w:rPr>
          <w:rFonts w:hint="eastAsia"/>
          <w:b/>
          <w:szCs w:val="21"/>
        </w:rPr>
        <w:t>初めに</w:t>
      </w:r>
    </w:p>
    <w:p w:rsidR="00FD6B28" w:rsidRPr="005A6498" w:rsidRDefault="00FD6B28" w:rsidP="0065797F">
      <w:pPr>
        <w:ind w:firstLineChars="50" w:firstLine="105"/>
        <w:rPr>
          <w:szCs w:val="21"/>
        </w:rPr>
      </w:pPr>
      <w:r w:rsidRPr="005A6498">
        <w:rPr>
          <w:rFonts w:hint="eastAsia"/>
          <w:szCs w:val="21"/>
        </w:rPr>
        <w:t>「乃木希典」という名を聞いたとき、どのようなイメージがあるでしょうか。</w:t>
      </w:r>
    </w:p>
    <w:p w:rsidR="000207F2" w:rsidRPr="005A6498" w:rsidRDefault="00FD6B28">
      <w:pPr>
        <w:rPr>
          <w:szCs w:val="21"/>
        </w:rPr>
      </w:pPr>
      <w:r w:rsidRPr="005A6498">
        <w:rPr>
          <w:rFonts w:hint="eastAsia"/>
          <w:szCs w:val="21"/>
        </w:rPr>
        <w:t>私の中では、彼は日露戦争で二〇三高地を奪取した英雄であり、ただ単に一介の軍人に過ぎませんでした。しかし、様々な本を読み、軍人乃木希典の評価、人間としての乃木希典の側面を知ることで、自ら</w:t>
      </w:r>
      <w:r w:rsidR="00A54BA4" w:rsidRPr="005A6498">
        <w:rPr>
          <w:rFonts w:hint="eastAsia"/>
          <w:szCs w:val="21"/>
        </w:rPr>
        <w:t>が抱く乃木希典像を見直しが必要であると感じ、</w:t>
      </w:r>
      <w:r w:rsidR="00E33570" w:rsidRPr="005A6498">
        <w:rPr>
          <w:rFonts w:hint="eastAsia"/>
          <w:szCs w:val="21"/>
        </w:rPr>
        <w:t>乃木希典という人間の評価が大きく分かれていることに着目し、参考文献をもとに、様々な人の「乃木</w:t>
      </w:r>
      <w:r w:rsidR="00A54BA4" w:rsidRPr="005A6498">
        <w:rPr>
          <w:rFonts w:hint="eastAsia"/>
          <w:szCs w:val="21"/>
        </w:rPr>
        <w:t>希典」の評価から、自分なりの「乃木希典」像を考える</w:t>
      </w:r>
      <w:r w:rsidR="00E33570" w:rsidRPr="005A6498">
        <w:rPr>
          <w:rFonts w:hint="eastAsia"/>
          <w:szCs w:val="21"/>
        </w:rPr>
        <w:t>。また、エピソードの中からその人間像を考察し、</w:t>
      </w:r>
      <w:r w:rsidR="00A54BA4" w:rsidRPr="005A6498">
        <w:rPr>
          <w:rFonts w:hint="eastAsia"/>
          <w:szCs w:val="21"/>
        </w:rPr>
        <w:t>そこからも考察を広げてゆく</w:t>
      </w:r>
      <w:r w:rsidR="00F325BC" w:rsidRPr="005A6498">
        <w:rPr>
          <w:rFonts w:hint="eastAsia"/>
          <w:szCs w:val="21"/>
        </w:rPr>
        <w:t>。</w:t>
      </w:r>
    </w:p>
    <w:p w:rsidR="00203681" w:rsidRPr="005A6498" w:rsidRDefault="00203681">
      <w:pPr>
        <w:rPr>
          <w:szCs w:val="21"/>
          <w:bdr w:val="single" w:sz="4" w:space="0" w:color="auto"/>
        </w:rPr>
      </w:pPr>
    </w:p>
    <w:p w:rsidR="00AF174D" w:rsidRPr="005A6498" w:rsidRDefault="0065797F" w:rsidP="007774D0">
      <w:pPr>
        <w:rPr>
          <w:b/>
          <w:szCs w:val="21"/>
        </w:rPr>
      </w:pPr>
      <w:r w:rsidRPr="005A6498">
        <w:rPr>
          <w:rFonts w:hint="eastAsia"/>
          <w:b/>
          <w:szCs w:val="21"/>
        </w:rPr>
        <w:t>2.</w:t>
      </w:r>
      <w:r w:rsidR="000207F2" w:rsidRPr="005A6498">
        <w:rPr>
          <w:rFonts w:hint="eastAsia"/>
          <w:b/>
          <w:szCs w:val="21"/>
        </w:rPr>
        <w:t>「人間」乃木希典について</w:t>
      </w:r>
    </w:p>
    <w:p w:rsidR="00AA2D8A" w:rsidRPr="005A6498" w:rsidRDefault="00DD0A9D" w:rsidP="00AF174D">
      <w:pPr>
        <w:ind w:firstLineChars="100" w:firstLine="210"/>
        <w:rPr>
          <w:szCs w:val="21"/>
        </w:rPr>
      </w:pPr>
      <w:r w:rsidRPr="005A6498">
        <w:rPr>
          <w:rFonts w:hint="eastAsia"/>
          <w:szCs w:val="21"/>
        </w:rPr>
        <w:t>若かりし時分は、浴びるように酒を飲み、泥酔して帰宅することが頻繁にあり、仲間からは「ハイカラさん」といわれるような派手好きの人であったが、川上操六と共に派遣されたドイツ留学から帰国して以降、「乃木式」といわれるような自らの精神を律し、病的までに実用的、質実剛健な生活を送るようになった。例を挙げると、夜、床に就く時も軍服を着用して寝る、日頃から戦時中のような生活を送るなど</w:t>
      </w:r>
      <w:r w:rsidR="00203681" w:rsidRPr="005A6498">
        <w:rPr>
          <w:rFonts w:hint="eastAsia"/>
          <w:szCs w:val="21"/>
        </w:rPr>
        <w:t>、自らを厳しく律していた。</w:t>
      </w:r>
      <w:r w:rsidR="006A0EA2" w:rsidRPr="005A6498">
        <w:rPr>
          <w:rFonts w:hint="eastAsia"/>
          <w:szCs w:val="21"/>
        </w:rPr>
        <w:t>このことは、田中義一</w:t>
      </w:r>
      <w:r w:rsidR="006A0EA2" w:rsidRPr="005A6498">
        <w:rPr>
          <w:rFonts w:hint="eastAsia"/>
          <w:szCs w:val="21"/>
        </w:rPr>
        <w:t>(</w:t>
      </w:r>
      <w:r w:rsidR="00AA2D8A" w:rsidRPr="005A6498">
        <w:rPr>
          <w:rFonts w:hint="eastAsia"/>
          <w:szCs w:val="21"/>
        </w:rPr>
        <w:t>当時第三連隊連隊長</w:t>
      </w:r>
      <w:r w:rsidR="00AA2D8A" w:rsidRPr="005A6498">
        <w:rPr>
          <w:rFonts w:hint="eastAsia"/>
          <w:szCs w:val="21"/>
        </w:rPr>
        <w:t>)</w:t>
      </w:r>
      <w:r w:rsidR="00AA2D8A" w:rsidRPr="005A6498">
        <w:rPr>
          <w:rFonts w:hint="eastAsia"/>
          <w:szCs w:val="21"/>
        </w:rPr>
        <w:t>が総理大臣になってからの回顧談中で明かしている。</w:t>
      </w:r>
    </w:p>
    <w:p w:rsidR="007774D0" w:rsidRPr="005A6498" w:rsidRDefault="007774D0" w:rsidP="00AF174D">
      <w:pPr>
        <w:ind w:firstLineChars="100" w:firstLine="210"/>
        <w:rPr>
          <w:szCs w:val="21"/>
        </w:rPr>
      </w:pPr>
      <w:r w:rsidRPr="005A6498">
        <w:rPr>
          <w:rFonts w:hint="eastAsia"/>
          <w:szCs w:val="21"/>
        </w:rPr>
        <w:t>明治天皇の御崩御と共に自決した。日露戦争時において乃木は子息を無くし、多くの犠牲者を出したことから、責任を取るために切腹を申し出ていたが、明治天皇から制止され、子供を無くした分、自分の子供だと思って育てるようにと学習院の院長を命ぜられた。その際「自分が死ぬまで死ぬことはまかりならん」と言われた通り、明治天皇崩御に合わせ殉死したとされる。殉死に際し残された遺書には、明治天皇に対する殉死であること、さらに西南戦争時に軍旗を薩軍に奪われたことを心に恥じ、自決するといった旨の文章が残されていた。この事は当時の日本人ならびに世界中の人間に衝撃を与えた。世の中は近代化が進み、殉死という概念などは遠く忘れ去られた存在となっていたのにも関わらず、自らの精神を死を持って体現したことに人々は衝撃を受けた。しかもその殉死の理由に</w:t>
      </w:r>
      <w:r w:rsidRPr="005A6498">
        <w:rPr>
          <w:szCs w:val="21"/>
        </w:rPr>
        <w:t>35</w:t>
      </w:r>
      <w:r w:rsidRPr="005A6498">
        <w:rPr>
          <w:rFonts w:hint="eastAsia"/>
          <w:szCs w:val="21"/>
        </w:rPr>
        <w:t>年も前に軍旗を奪われた事を挙げているという点が当時の人々にはショッキングなできごとであった。</w:t>
      </w:r>
    </w:p>
    <w:p w:rsidR="00F82A31" w:rsidRPr="005A6498" w:rsidRDefault="00F82A31" w:rsidP="00F325BC">
      <w:pPr>
        <w:rPr>
          <w:szCs w:val="21"/>
        </w:rPr>
      </w:pPr>
    </w:p>
    <w:p w:rsidR="00F325BC" w:rsidRPr="005A6498" w:rsidRDefault="00F325BC" w:rsidP="00F325BC">
      <w:pPr>
        <w:rPr>
          <w:szCs w:val="21"/>
        </w:rPr>
      </w:pPr>
      <w:r w:rsidRPr="005A6498">
        <w:rPr>
          <w:rFonts w:hint="eastAsia"/>
          <w:szCs w:val="21"/>
        </w:rPr>
        <w:t>「人間としての乃木さんは淋しく暗いものだった」</w:t>
      </w:r>
      <w:r w:rsidRPr="005A6498">
        <w:rPr>
          <w:rFonts w:hint="eastAsia"/>
          <w:szCs w:val="21"/>
        </w:rPr>
        <w:t>(</w:t>
      </w:r>
      <w:r w:rsidRPr="005A6498">
        <w:rPr>
          <w:rFonts w:hint="eastAsia"/>
          <w:szCs w:val="21"/>
        </w:rPr>
        <w:t>元部下、作家　櫻井忠温</w:t>
      </w:r>
      <w:r w:rsidRPr="005A6498">
        <w:rPr>
          <w:rFonts w:hint="eastAsia"/>
          <w:szCs w:val="21"/>
        </w:rPr>
        <w:t>)</w:t>
      </w:r>
    </w:p>
    <w:p w:rsidR="00F325BC" w:rsidRPr="005A6498" w:rsidRDefault="00F325BC">
      <w:pPr>
        <w:rPr>
          <w:szCs w:val="21"/>
        </w:rPr>
      </w:pPr>
      <w:r w:rsidRPr="005A6498">
        <w:rPr>
          <w:rFonts w:hint="eastAsia"/>
          <w:szCs w:val="21"/>
        </w:rPr>
        <w:t>→あるべき軍人の徳目という理念をそのまま生身の人間において実現するという乃木の努力はまさしく非人間的なものであった。あらゆる世俗的欲望を絶ち、生活を切り詰め、稗飯を食い、親子の情すら私情として廃する乃木の禁欲は、求道者のものであって、</w:t>
      </w:r>
      <w:r w:rsidR="006641A8" w:rsidRPr="005A6498">
        <w:rPr>
          <w:rFonts w:hint="eastAsia"/>
          <w:szCs w:val="21"/>
        </w:rPr>
        <w:t>常人ができるものではない。</w:t>
      </w:r>
    </w:p>
    <w:p w:rsidR="006641A8" w:rsidRPr="005A6498" w:rsidRDefault="006641A8">
      <w:pPr>
        <w:rPr>
          <w:szCs w:val="21"/>
        </w:rPr>
      </w:pPr>
      <w:r w:rsidRPr="005A6498">
        <w:rPr>
          <w:rFonts w:hint="eastAsia"/>
          <w:szCs w:val="21"/>
        </w:rPr>
        <w:t>乃木は立派な人であろうとした。</w:t>
      </w:r>
    </w:p>
    <w:p w:rsidR="00507B10" w:rsidRPr="005A6498" w:rsidRDefault="006641A8">
      <w:pPr>
        <w:rPr>
          <w:szCs w:val="21"/>
        </w:rPr>
      </w:pPr>
      <w:r w:rsidRPr="005A6498">
        <w:rPr>
          <w:rFonts w:hint="eastAsia"/>
          <w:szCs w:val="21"/>
        </w:rPr>
        <w:t>軍人として無能といわれた彼は、有徳な人格者であろうとした</w:t>
      </w:r>
      <w:r w:rsidR="00CE627C" w:rsidRPr="005A6498">
        <w:rPr>
          <w:rFonts w:hint="eastAsia"/>
          <w:szCs w:val="21"/>
        </w:rPr>
        <w:t>。乃木は自分を何かの為に死ぬことが出来る何者かに作り上げようとした。死処に赴かしめる徳目の権化になろうとした。故にこそ、明治の人々は、特に庶民は「無能」な乃木を崇め、愛した。</w:t>
      </w:r>
    </w:p>
    <w:p w:rsidR="007E1CAD" w:rsidRPr="005A6498" w:rsidRDefault="00107EE9">
      <w:pPr>
        <w:rPr>
          <w:szCs w:val="21"/>
        </w:rPr>
      </w:pPr>
      <w:r w:rsidRPr="005A6498">
        <w:rPr>
          <w:rFonts w:hint="eastAsia"/>
          <w:szCs w:val="21"/>
        </w:rPr>
        <w:t>「</w:t>
      </w:r>
      <w:r w:rsidR="007E1CAD" w:rsidRPr="005A6498">
        <w:rPr>
          <w:rFonts w:hint="eastAsia"/>
          <w:szCs w:val="21"/>
        </w:rPr>
        <w:t>乃木は常に制服を着用していた。乃木にとって制服を着ることは、自身の徳義を常に閲されているということであった。常住坐臥、徳義の塊であることを強いられていたのである。</w:t>
      </w:r>
    </w:p>
    <w:p w:rsidR="00107EE9" w:rsidRPr="005A6498" w:rsidRDefault="00107EE9">
      <w:pPr>
        <w:rPr>
          <w:szCs w:val="21"/>
        </w:rPr>
      </w:pPr>
      <w:r w:rsidRPr="005A6498">
        <w:rPr>
          <w:rFonts w:hint="eastAsia"/>
          <w:szCs w:val="21"/>
        </w:rPr>
        <w:t>また</w:t>
      </w:r>
      <w:r w:rsidR="00180ACE" w:rsidRPr="005A6498">
        <w:rPr>
          <w:rFonts w:hint="eastAsia"/>
          <w:szCs w:val="21"/>
        </w:rPr>
        <w:t>乃木は写真が好きであった。なぜかと考えれば、自らの徳義を目に見える形で残そうとしたと考えていいのではないか。</w:t>
      </w:r>
      <w:r w:rsidRPr="005A6498">
        <w:rPr>
          <w:rFonts w:hint="eastAsia"/>
          <w:szCs w:val="21"/>
        </w:rPr>
        <w:t>」</w:t>
      </w:r>
      <w:r w:rsidRPr="005A6498">
        <w:rPr>
          <w:rFonts w:hint="eastAsia"/>
          <w:szCs w:val="21"/>
        </w:rPr>
        <w:t>(</w:t>
      </w:r>
      <w:r w:rsidRPr="005A6498">
        <w:rPr>
          <w:rFonts w:hint="eastAsia"/>
          <w:szCs w:val="21"/>
        </w:rPr>
        <w:t>『乃木希典』福田和也</w:t>
      </w:r>
      <w:r w:rsidRPr="005A6498">
        <w:rPr>
          <w:rFonts w:hint="eastAsia"/>
          <w:szCs w:val="21"/>
        </w:rPr>
        <w:t>)</w:t>
      </w:r>
    </w:p>
    <w:p w:rsidR="00203681" w:rsidRPr="005A6498" w:rsidRDefault="00203681">
      <w:pPr>
        <w:rPr>
          <w:szCs w:val="21"/>
        </w:rPr>
      </w:pPr>
    </w:p>
    <w:p w:rsidR="00AF174D" w:rsidRPr="005A6498" w:rsidRDefault="0065797F">
      <w:pPr>
        <w:rPr>
          <w:b/>
          <w:spacing w:val="-4"/>
          <w:szCs w:val="21"/>
        </w:rPr>
      </w:pPr>
      <w:r w:rsidRPr="005A6498">
        <w:rPr>
          <w:rFonts w:hint="eastAsia"/>
          <w:b/>
          <w:spacing w:val="-4"/>
          <w:szCs w:val="21"/>
        </w:rPr>
        <w:t>3.</w:t>
      </w:r>
      <w:r w:rsidR="00507B10" w:rsidRPr="005A6498">
        <w:rPr>
          <w:rFonts w:hint="eastAsia"/>
          <w:b/>
          <w:spacing w:val="-4"/>
          <w:szCs w:val="21"/>
        </w:rPr>
        <w:t>軍人・乃木希典について</w:t>
      </w:r>
    </w:p>
    <w:p w:rsidR="006C6EAA" w:rsidRPr="005A6498" w:rsidRDefault="008B6F9B" w:rsidP="005A6498">
      <w:pPr>
        <w:ind w:firstLineChars="100" w:firstLine="202"/>
        <w:rPr>
          <w:spacing w:val="-4"/>
          <w:szCs w:val="21"/>
        </w:rPr>
      </w:pPr>
      <w:r w:rsidRPr="005A6498">
        <w:rPr>
          <w:rFonts w:hint="eastAsia"/>
          <w:spacing w:val="-4"/>
          <w:szCs w:val="21"/>
        </w:rPr>
        <w:lastRenderedPageBreak/>
        <w:t>明治三十六年の読売新聞…明治の人物千人の短評</w:t>
      </w:r>
    </w:p>
    <w:p w:rsidR="0065797F" w:rsidRPr="005A6498" w:rsidRDefault="0065797F">
      <w:pPr>
        <w:rPr>
          <w:spacing w:val="-4"/>
          <w:szCs w:val="21"/>
        </w:rPr>
      </w:pPr>
    </w:p>
    <w:p w:rsidR="006C6EAA" w:rsidRPr="005A6498" w:rsidRDefault="008B6F9B">
      <w:pPr>
        <w:rPr>
          <w:spacing w:val="-4"/>
          <w:szCs w:val="21"/>
        </w:rPr>
      </w:pPr>
      <w:r w:rsidRPr="005A6498">
        <w:rPr>
          <w:rFonts w:hint="eastAsia"/>
          <w:spacing w:val="-4"/>
          <w:szCs w:val="21"/>
        </w:rPr>
        <w:t>「鉄砲玉の怖くない人、部下を愛する人、清廉潔白の人、古名将の風格のある人、日露開戦せば真先に引っ張り出したき人なり</w:t>
      </w:r>
      <w:r w:rsidR="00001910" w:rsidRPr="005A6498">
        <w:rPr>
          <w:rFonts w:hint="eastAsia"/>
          <w:spacing w:val="-4"/>
          <w:szCs w:val="21"/>
        </w:rPr>
        <w:t>」</w:t>
      </w:r>
    </w:p>
    <w:p w:rsidR="006C6EAA" w:rsidRPr="005A6498" w:rsidRDefault="006C6EAA" w:rsidP="005A6498">
      <w:pPr>
        <w:ind w:firstLineChars="100" w:firstLine="202"/>
        <w:rPr>
          <w:spacing w:val="-4"/>
          <w:szCs w:val="21"/>
        </w:rPr>
      </w:pPr>
    </w:p>
    <w:p w:rsidR="00A54BA4" w:rsidRPr="005A6498" w:rsidRDefault="005A669B" w:rsidP="005A6498">
      <w:pPr>
        <w:ind w:firstLineChars="100" w:firstLine="202"/>
        <w:rPr>
          <w:spacing w:val="-4"/>
          <w:szCs w:val="21"/>
        </w:rPr>
      </w:pPr>
      <w:r w:rsidRPr="005A6498">
        <w:rPr>
          <w:rFonts w:hint="eastAsia"/>
          <w:spacing w:val="-4"/>
          <w:szCs w:val="21"/>
        </w:rPr>
        <w:t>軍人としての彼の評価は未だ定まることがない。日露戦争中最大最悪の激戦といわれる旅順要塞攻略戦において６万</w:t>
      </w:r>
      <w:r w:rsidR="0033127C" w:rsidRPr="005A6498">
        <w:rPr>
          <w:rFonts w:hint="eastAsia"/>
          <w:spacing w:val="-4"/>
          <w:szCs w:val="21"/>
        </w:rPr>
        <w:t>人もの死傷者を</w:t>
      </w:r>
      <w:r w:rsidRPr="005A6498">
        <w:rPr>
          <w:rFonts w:hint="eastAsia"/>
          <w:spacing w:val="-4"/>
          <w:szCs w:val="21"/>
        </w:rPr>
        <w:t>出しながらも勝利し、最大の功労者</w:t>
      </w:r>
      <w:r w:rsidR="00A97FDB" w:rsidRPr="005A6498">
        <w:rPr>
          <w:rFonts w:hint="eastAsia"/>
          <w:spacing w:val="-4"/>
          <w:szCs w:val="21"/>
        </w:rPr>
        <w:t>と評価され、さらにその後の水師営の会見において敵将ステッセルに対する乃木の紳士的、相手を辱しめることのない姿勢は乃木将軍を神格化するとともに全世界に「乃木」の名を知らしめ、日本人の地位向上</w:t>
      </w:r>
      <w:r w:rsidR="00001910" w:rsidRPr="005A6498">
        <w:rPr>
          <w:rFonts w:hint="eastAsia"/>
          <w:spacing w:val="-4"/>
          <w:szCs w:val="21"/>
        </w:rPr>
        <w:t>に大きく貢献したとされています。</w:t>
      </w:r>
    </w:p>
    <w:p w:rsidR="00A54BA4" w:rsidRPr="005A6498" w:rsidRDefault="00001910">
      <w:pPr>
        <w:rPr>
          <w:spacing w:val="-4"/>
          <w:szCs w:val="21"/>
        </w:rPr>
      </w:pPr>
      <w:r w:rsidRPr="005A6498">
        <w:rPr>
          <w:rFonts w:hint="eastAsia"/>
          <w:spacing w:val="-4"/>
          <w:szCs w:val="21"/>
        </w:rPr>
        <w:t>しかし、この一方で、司馬遼太郎は「坂の上の雲」では、「無策のままに数万の人命を浪費した愚将」、「殉死」では「軍人ならざる詩人乃木」、また「要塞」では「乃木希典は軍事技術者としてはほとんど無能に近かったとはいえ、詩人としては第一級の才能に恵まれていた」などとかなり厳しい評価を下しています</w:t>
      </w:r>
      <w:r w:rsidR="00A54BA4" w:rsidRPr="005A6498">
        <w:rPr>
          <w:rFonts w:hint="eastAsia"/>
          <w:spacing w:val="-4"/>
          <w:szCs w:val="21"/>
        </w:rPr>
        <w:t>。</w:t>
      </w:r>
    </w:p>
    <w:p w:rsidR="00A54BA4" w:rsidRPr="005A6498" w:rsidRDefault="00A54BA4">
      <w:pPr>
        <w:rPr>
          <w:spacing w:val="-4"/>
          <w:szCs w:val="21"/>
        </w:rPr>
      </w:pPr>
      <w:r w:rsidRPr="005A6498">
        <w:rPr>
          <w:rFonts w:hint="eastAsia"/>
          <w:spacing w:val="-4"/>
          <w:szCs w:val="21"/>
        </w:rPr>
        <w:t>この司馬遼太郎氏の考えに対し、別宮暖朗氏は著書「旅順攻防戦の真実～乃木司令部は無能ではなかった～」の中で、この司馬氏の視点に最大のヒントを与えたであろう物は、谷寿夫著の「機密日露戦史」であろうと指摘している。この本は当時陸大の兵学教官であった谷が、旅順における最功労者を児玉源太郎とし、乃木司令部の能力の疑問性を定義しています。</w:t>
      </w:r>
    </w:p>
    <w:p w:rsidR="006C6EAA" w:rsidRPr="005A6498" w:rsidRDefault="006C6EAA">
      <w:pPr>
        <w:rPr>
          <w:spacing w:val="-4"/>
          <w:szCs w:val="21"/>
        </w:rPr>
      </w:pPr>
      <w:r w:rsidRPr="005A6498">
        <w:rPr>
          <w:rFonts w:hint="eastAsia"/>
          <w:spacing w:val="-4"/>
          <w:szCs w:val="21"/>
        </w:rPr>
        <w:t>また、「坂の上の雲」や「殉死」などといった乃木希典を無能と決めつける考え方を、第一次世界大戦時などのその他の要塞攻略戦の実例を挙げ、乃木の戦術などは決して間違っていなかったとしています。</w:t>
      </w:r>
    </w:p>
    <w:p w:rsidR="00001910" w:rsidRPr="005A6498" w:rsidRDefault="006C6EAA">
      <w:pPr>
        <w:rPr>
          <w:spacing w:val="-4"/>
          <w:szCs w:val="21"/>
        </w:rPr>
      </w:pPr>
      <w:r w:rsidRPr="005A6498">
        <w:rPr>
          <w:rFonts w:hint="eastAsia"/>
          <w:spacing w:val="-4"/>
          <w:szCs w:val="21"/>
        </w:rPr>
        <w:t>また</w:t>
      </w:r>
      <w:r w:rsidR="00001910" w:rsidRPr="005A6498">
        <w:rPr>
          <w:rFonts w:hint="eastAsia"/>
          <w:spacing w:val="-4"/>
          <w:szCs w:val="21"/>
        </w:rPr>
        <w:t>、</w:t>
      </w:r>
      <w:r w:rsidRPr="005A6498">
        <w:rPr>
          <w:rFonts w:hint="eastAsia"/>
          <w:spacing w:val="-4"/>
          <w:szCs w:val="21"/>
        </w:rPr>
        <w:t>福田和也氏も</w:t>
      </w:r>
      <w:r w:rsidR="00001910" w:rsidRPr="005A6498">
        <w:rPr>
          <w:rFonts w:hint="eastAsia"/>
          <w:spacing w:val="-4"/>
          <w:szCs w:val="21"/>
        </w:rPr>
        <w:t>著書「乃木希典」のなかで「第一次世界大戦の事例を見ると</w:t>
      </w:r>
      <w:r w:rsidR="00911910" w:rsidRPr="005A6498">
        <w:rPr>
          <w:rFonts w:hint="eastAsia"/>
          <w:spacing w:val="-4"/>
          <w:szCs w:val="21"/>
        </w:rPr>
        <w:t>いずれの要塞も乃木式の消耗戦を強いる肉弾攻撃を経ずには陥落しておらず、砲撃のみで降参に至った例はない。その点で、乃木の基本戦略は間違っていなかった」としている。</w:t>
      </w:r>
    </w:p>
    <w:p w:rsidR="00911910" w:rsidRPr="005A6498" w:rsidRDefault="00AF174D">
      <w:pPr>
        <w:rPr>
          <w:spacing w:val="-4"/>
          <w:szCs w:val="21"/>
        </w:rPr>
      </w:pPr>
      <w:r w:rsidRPr="005A6498">
        <w:rPr>
          <w:rFonts w:hint="eastAsia"/>
          <w:spacing w:val="-4"/>
          <w:szCs w:val="21"/>
        </w:rPr>
        <w:t>さらに、レーニンも乃木の人物評価を試みています。</w:t>
      </w:r>
      <w:r w:rsidRPr="005A6498">
        <w:rPr>
          <w:rFonts w:hint="eastAsia"/>
          <w:spacing w:val="-4"/>
          <w:szCs w:val="21"/>
        </w:rPr>
        <w:t>(</w:t>
      </w:r>
      <w:r w:rsidRPr="005A6498">
        <w:rPr>
          <w:rFonts w:hint="eastAsia"/>
          <w:spacing w:val="-4"/>
          <w:szCs w:val="21"/>
        </w:rPr>
        <w:t>『レーニン全集第三十三巻』</w:t>
      </w:r>
      <w:r w:rsidRPr="005A6498">
        <w:rPr>
          <w:rFonts w:hint="eastAsia"/>
          <w:spacing w:val="-4"/>
          <w:szCs w:val="21"/>
        </w:rPr>
        <w:t>)</w:t>
      </w:r>
    </w:p>
    <w:p w:rsidR="00721AA5" w:rsidRPr="005A6498" w:rsidRDefault="00721AA5">
      <w:pPr>
        <w:rPr>
          <w:spacing w:val="-4"/>
          <w:szCs w:val="21"/>
        </w:rPr>
      </w:pPr>
      <w:r w:rsidRPr="005A6498">
        <w:rPr>
          <w:rFonts w:hint="eastAsia"/>
          <w:spacing w:val="-4"/>
          <w:szCs w:val="21"/>
        </w:rPr>
        <w:t>レーニンはこの中で、旅順攻撃における乃木の戦術転換</w:t>
      </w:r>
      <w:r w:rsidRPr="005A6498">
        <w:rPr>
          <w:rFonts w:hint="eastAsia"/>
          <w:spacing w:val="-4"/>
          <w:szCs w:val="21"/>
        </w:rPr>
        <w:t>(</w:t>
      </w:r>
      <w:r w:rsidRPr="005A6498">
        <w:rPr>
          <w:rFonts w:hint="eastAsia"/>
          <w:spacing w:val="-4"/>
          <w:szCs w:val="21"/>
        </w:rPr>
        <w:t>突撃戦術→塹壕戦採用による包囲殲滅攻撃</w:t>
      </w:r>
      <w:r w:rsidRPr="005A6498">
        <w:rPr>
          <w:rFonts w:hint="eastAsia"/>
          <w:spacing w:val="-4"/>
          <w:szCs w:val="21"/>
        </w:rPr>
        <w:t>)</w:t>
      </w:r>
      <w:r w:rsidRPr="005A6498">
        <w:rPr>
          <w:rFonts w:hint="eastAsia"/>
          <w:spacing w:val="-4"/>
          <w:szCs w:val="21"/>
        </w:rPr>
        <w:t>を優れたものと認めている。だがしかし、この塹壕戦の採用によって味方の損害を敵と同程度まで減少させることはできたのだが、戦線が膠着状態になってしまった。</w:t>
      </w:r>
    </w:p>
    <w:p w:rsidR="006A1762" w:rsidRPr="005A6498" w:rsidRDefault="00911910">
      <w:pPr>
        <w:rPr>
          <w:spacing w:val="-4"/>
          <w:szCs w:val="21"/>
        </w:rPr>
      </w:pPr>
      <w:r w:rsidRPr="005A6498">
        <w:rPr>
          <w:rFonts w:hint="eastAsia"/>
          <w:spacing w:val="-4"/>
          <w:szCs w:val="21"/>
        </w:rPr>
        <w:t>乃木は自身の無能を感じていたのか、ということですが、戦後東京に凱旋した際、そのまま参内して復命書を奉読したが、他</w:t>
      </w:r>
      <w:r w:rsidR="002A50F8" w:rsidRPr="005A6498">
        <w:rPr>
          <w:rFonts w:hint="eastAsia"/>
          <w:spacing w:val="-4"/>
          <w:szCs w:val="21"/>
        </w:rPr>
        <w:t>の将校が正装で参内、奉読する中、乃木は戦場で着ていた軍服のまま</w:t>
      </w:r>
      <w:r w:rsidRPr="005A6498">
        <w:rPr>
          <w:rFonts w:hint="eastAsia"/>
          <w:spacing w:val="-4"/>
          <w:szCs w:val="21"/>
        </w:rPr>
        <w:t>明治帝の前に立ち</w:t>
      </w:r>
      <w:r w:rsidR="002A50F8" w:rsidRPr="005A6498">
        <w:rPr>
          <w:rFonts w:hint="eastAsia"/>
          <w:spacing w:val="-4"/>
          <w:szCs w:val="21"/>
        </w:rPr>
        <w:t>、復命書を読む間、嗚咽してしばしば詰まり、最終的には絶句落涙してしまったといいます。その復命書の内容は、自らが指揮した兵達を「忠勇義烈」と讃えながら、その「忠勇義烈」をもってして百五十余日、六万人の血を流すに向かわせた自らの指揮を「遺憾」と天皇の前で述べている。</w:t>
      </w:r>
    </w:p>
    <w:p w:rsidR="002A50F8" w:rsidRPr="005A6498" w:rsidRDefault="002A50F8">
      <w:pPr>
        <w:rPr>
          <w:spacing w:val="-4"/>
          <w:szCs w:val="21"/>
        </w:rPr>
      </w:pPr>
      <w:r w:rsidRPr="005A6498">
        <w:rPr>
          <w:rFonts w:hint="eastAsia"/>
          <w:spacing w:val="-4"/>
          <w:szCs w:val="21"/>
        </w:rPr>
        <w:t>この点から考えると、乃木は自らの軍事的無能を悟っていたのではないかと考えられる。</w:t>
      </w:r>
    </w:p>
    <w:p w:rsidR="0065797F" w:rsidRPr="005A6498" w:rsidRDefault="0065797F">
      <w:pPr>
        <w:rPr>
          <w:b/>
          <w:spacing w:val="-4"/>
          <w:szCs w:val="21"/>
        </w:rPr>
      </w:pPr>
    </w:p>
    <w:p w:rsidR="00AF174D" w:rsidRPr="005A6498" w:rsidRDefault="0065797F">
      <w:pPr>
        <w:rPr>
          <w:b/>
          <w:spacing w:val="-4"/>
          <w:szCs w:val="21"/>
        </w:rPr>
      </w:pPr>
      <w:r w:rsidRPr="005A6498">
        <w:rPr>
          <w:rFonts w:hint="eastAsia"/>
          <w:b/>
          <w:spacing w:val="-4"/>
          <w:szCs w:val="21"/>
        </w:rPr>
        <w:t>4.</w:t>
      </w:r>
      <w:r w:rsidR="00AF174D" w:rsidRPr="005A6498">
        <w:rPr>
          <w:rFonts w:hint="eastAsia"/>
          <w:b/>
          <w:spacing w:val="-4"/>
          <w:szCs w:val="21"/>
        </w:rPr>
        <w:t>エピソードから</w:t>
      </w:r>
    </w:p>
    <w:p w:rsidR="00AF174D" w:rsidRPr="005A6498" w:rsidRDefault="00AF174D">
      <w:pPr>
        <w:rPr>
          <w:spacing w:val="-4"/>
          <w:szCs w:val="21"/>
          <w:bdr w:val="single" w:sz="4" w:space="0" w:color="auto"/>
        </w:rPr>
      </w:pPr>
      <w:r w:rsidRPr="005A6498">
        <w:rPr>
          <w:rFonts w:hint="eastAsia"/>
          <w:spacing w:val="-4"/>
          <w:szCs w:val="21"/>
        </w:rPr>
        <w:t xml:space="preserve">　</w:t>
      </w:r>
      <w:r w:rsidR="006A0EA2" w:rsidRPr="005A6498">
        <w:rPr>
          <w:rFonts w:hint="eastAsia"/>
          <w:spacing w:val="-4"/>
          <w:szCs w:val="21"/>
        </w:rPr>
        <w:t>乃木希典は学習院院長だったこともあり、裕仁親王</w:t>
      </w:r>
      <w:r w:rsidR="006A0EA2" w:rsidRPr="005A6498">
        <w:rPr>
          <w:rFonts w:hint="eastAsia"/>
          <w:spacing w:val="-4"/>
          <w:szCs w:val="21"/>
        </w:rPr>
        <w:t>(</w:t>
      </w:r>
      <w:r w:rsidR="006A0EA2" w:rsidRPr="005A6498">
        <w:rPr>
          <w:rFonts w:hint="eastAsia"/>
          <w:spacing w:val="-4"/>
          <w:szCs w:val="21"/>
        </w:rPr>
        <w:t>昭和天皇</w:t>
      </w:r>
      <w:r w:rsidR="006A0EA2" w:rsidRPr="005A6498">
        <w:rPr>
          <w:rFonts w:hint="eastAsia"/>
          <w:spacing w:val="-4"/>
          <w:szCs w:val="21"/>
        </w:rPr>
        <w:t>)</w:t>
      </w:r>
      <w:r w:rsidR="006A0EA2" w:rsidRPr="005A6498">
        <w:rPr>
          <w:rFonts w:hint="eastAsia"/>
          <w:spacing w:val="-4"/>
          <w:szCs w:val="21"/>
        </w:rPr>
        <w:t>の教育を承っていた。昭和天皇は乃木のことを非常によく思いになられ一臣下に過ぎない乃木のことを「院長閣下」と呼んでいた。乃木も裕仁親王には一身を捧げるように厳しく教育をした。殉死の数日前には、乃木は親王に自ら写本した山鹿素行の『中朝事実』と『中興鑑言』を渡し、この本がいかに素晴らしいかを説き、涙を流しながら読むように勧めた。当時</w:t>
      </w:r>
      <w:r w:rsidR="006A0EA2" w:rsidRPr="005A6498">
        <w:rPr>
          <w:rFonts w:hint="eastAsia"/>
          <w:spacing w:val="-4"/>
          <w:szCs w:val="21"/>
        </w:rPr>
        <w:t>10</w:t>
      </w:r>
      <w:r w:rsidR="006A0EA2" w:rsidRPr="005A6498">
        <w:rPr>
          <w:rFonts w:hint="eastAsia"/>
          <w:spacing w:val="-4"/>
          <w:szCs w:val="21"/>
        </w:rPr>
        <w:t>歳の親王は、乃木のただならぬ気配に、これは遺言だと気付き、思わず「閣下はどこかに行ってしまわれるのですか？」と聞いたという。昭和天皇は後々まで、乃木の教えや逸話を記者会見で紹介した。その中には雨の日に馬車で通学していた裕仁親王に対し「雨の日にも馬車を使わず合羽を被り徒歩で通学しなさい」という乃木の質実剛健の教えをお受けになったという逸話を好んでされたという。</w:t>
      </w:r>
    </w:p>
    <w:p w:rsidR="006A0EA2" w:rsidRPr="005A6498" w:rsidRDefault="006A0EA2" w:rsidP="006A0EA2">
      <w:pPr>
        <w:rPr>
          <w:rFonts w:ascii="Century" w:eastAsia="ＭＳ 明朝" w:hAnsi="Century" w:cs="Times New Roman"/>
          <w:spacing w:val="-4"/>
          <w:szCs w:val="21"/>
        </w:rPr>
      </w:pPr>
      <w:r w:rsidRPr="005A6498">
        <w:rPr>
          <w:rFonts w:ascii="Century" w:eastAsia="ＭＳ 明朝" w:hAnsi="Century" w:cs="Times New Roman" w:hint="eastAsia"/>
          <w:spacing w:val="-4"/>
          <w:szCs w:val="21"/>
        </w:rPr>
        <w:t>熊本鎮台歩兵第十四連隊</w:t>
      </w:r>
      <w:r w:rsidRPr="005A6498">
        <w:rPr>
          <w:rFonts w:ascii="Century" w:eastAsia="ＭＳ 明朝" w:hAnsi="Century" w:cs="Times New Roman" w:hint="eastAsia"/>
          <w:spacing w:val="-4"/>
          <w:szCs w:val="21"/>
        </w:rPr>
        <w:t>(</w:t>
      </w:r>
      <w:r w:rsidRPr="005A6498">
        <w:rPr>
          <w:rFonts w:ascii="Century" w:eastAsia="ＭＳ 明朝" w:hAnsi="Century" w:cs="Times New Roman" w:hint="eastAsia"/>
          <w:spacing w:val="-4"/>
          <w:szCs w:val="21"/>
        </w:rPr>
        <w:t>小倉</w:t>
      </w:r>
      <w:r w:rsidRPr="005A6498">
        <w:rPr>
          <w:rFonts w:ascii="Century" w:eastAsia="ＭＳ 明朝" w:hAnsi="Century" w:cs="Times New Roman" w:hint="eastAsia"/>
          <w:spacing w:val="-4"/>
          <w:szCs w:val="21"/>
        </w:rPr>
        <w:t>)</w:t>
      </w:r>
      <w:r w:rsidRPr="005A6498">
        <w:rPr>
          <w:rFonts w:ascii="Century" w:eastAsia="ＭＳ 明朝" w:hAnsi="Century" w:cs="Times New Roman" w:hint="eastAsia"/>
          <w:spacing w:val="-4"/>
          <w:szCs w:val="21"/>
        </w:rPr>
        <w:t>の連隊長に任命された二年後に西南戦争が起こり、熊本へ南下したが薩軍と遭遇、激戦となった。そして、軍旗を奪われた。翌日戦って退却し、六日目には</w:t>
      </w:r>
      <w:r w:rsidRPr="005A6498">
        <w:rPr>
          <w:rFonts w:ascii="Century" w:eastAsia="ＭＳ 明朝" w:hAnsi="Century" w:cs="Times New Roman" w:hint="eastAsia"/>
          <w:spacing w:val="-4"/>
          <w:szCs w:val="21"/>
        </w:rPr>
        <w:lastRenderedPageBreak/>
        <w:t>左足を負傷した。乃木の自責の念は凄まじく、野戦病院から脱走し戦線に復帰した。しかし、薩軍が退却したのちも自責の念は絶えず、参謀の身でありながら城内から行方不明となり、失踪から三日目に山王山の山奥で断食しているところを発見された。この事件は乃木の陸軍内での評判を大いに上昇させた。しかし、それだけでなく、乃木の歴史にとって重要でもあった。</w:t>
      </w:r>
    </w:p>
    <w:p w:rsidR="006A0EA2" w:rsidRPr="005A6498" w:rsidRDefault="00AA2D8A" w:rsidP="006A0EA2">
      <w:pPr>
        <w:rPr>
          <w:rFonts w:ascii="Century" w:eastAsia="ＭＳ 明朝" w:hAnsi="Century" w:cs="Times New Roman"/>
          <w:spacing w:val="-4"/>
          <w:szCs w:val="21"/>
        </w:rPr>
      </w:pPr>
      <w:r w:rsidRPr="005A6498">
        <w:rPr>
          <w:rFonts w:ascii="Century" w:eastAsia="ＭＳ 明朝" w:hAnsi="Century" w:cs="Times New Roman" w:hint="eastAsia"/>
          <w:spacing w:val="-4"/>
          <w:szCs w:val="21"/>
        </w:rPr>
        <w:t>「</w:t>
      </w:r>
      <w:r w:rsidR="006A0EA2" w:rsidRPr="005A6498">
        <w:rPr>
          <w:rFonts w:ascii="Century" w:eastAsia="ＭＳ 明朝" w:hAnsi="Century" w:cs="Times New Roman" w:hint="eastAsia"/>
          <w:spacing w:val="-4"/>
          <w:szCs w:val="21"/>
        </w:rPr>
        <w:t>この事件以前はごく普通の快活な、人並み以上に派手好みの軍人であったにすぎなかったが、これ以降、明らかに変化した。面貌に陰鬱さが加わり酒を飲むと必ず荒れ、常に何か痛刻を宿している様子の人間になった。</w:t>
      </w:r>
      <w:r w:rsidRPr="005A6498">
        <w:rPr>
          <w:rFonts w:ascii="Century" w:eastAsia="ＭＳ 明朝" w:hAnsi="Century" w:cs="Times New Roman" w:hint="eastAsia"/>
          <w:spacing w:val="-4"/>
          <w:szCs w:val="21"/>
        </w:rPr>
        <w:t>」</w:t>
      </w:r>
      <w:r w:rsidRPr="005A6498">
        <w:rPr>
          <w:rFonts w:ascii="Century" w:eastAsia="ＭＳ 明朝" w:hAnsi="Century" w:cs="Times New Roman" w:hint="eastAsia"/>
          <w:spacing w:val="-4"/>
          <w:szCs w:val="21"/>
        </w:rPr>
        <w:t>(</w:t>
      </w:r>
      <w:r w:rsidRPr="005A6498">
        <w:rPr>
          <w:rFonts w:ascii="Century" w:eastAsia="ＭＳ 明朝" w:hAnsi="Century" w:cs="Times New Roman" w:hint="eastAsia"/>
          <w:spacing w:val="-4"/>
          <w:szCs w:val="21"/>
        </w:rPr>
        <w:t>『殉死』司馬遼太郎</w:t>
      </w:r>
      <w:r w:rsidRPr="005A6498">
        <w:rPr>
          <w:rFonts w:ascii="Century" w:eastAsia="ＭＳ 明朝" w:hAnsi="Century" w:cs="Times New Roman" w:hint="eastAsia"/>
          <w:spacing w:val="-4"/>
          <w:szCs w:val="21"/>
        </w:rPr>
        <w:t>)</w:t>
      </w:r>
    </w:p>
    <w:p w:rsidR="00DC37B7" w:rsidRPr="005A6498" w:rsidRDefault="00C6631B" w:rsidP="006A0EA2">
      <w:pPr>
        <w:rPr>
          <w:rFonts w:ascii="Century" w:eastAsia="ＭＳ 明朝" w:hAnsi="Century" w:cs="Times New Roman"/>
          <w:spacing w:val="-4"/>
          <w:szCs w:val="21"/>
        </w:rPr>
      </w:pPr>
      <w:r w:rsidRPr="005A6498">
        <w:rPr>
          <w:rFonts w:ascii="Century" w:eastAsia="ＭＳ 明朝" w:hAnsi="Century" w:cs="Times New Roman" w:hint="eastAsia"/>
          <w:spacing w:val="-4"/>
          <w:szCs w:val="21"/>
        </w:rPr>
        <w:t>また、乃木の元に、彼が知らない人から、お金を無心する内容の手紙が届いた。乃木は何も言わずにお金を送ったという旨のエピソードが多く存在します。もちろんその中には虚構も存在しますが、実話も多く存在します。中でも有名なのは「乃木大将と</w:t>
      </w:r>
      <w:r w:rsidR="00B50EE2" w:rsidRPr="005A6498">
        <w:rPr>
          <w:rFonts w:ascii="Century" w:eastAsia="ＭＳ 明朝" w:hAnsi="Century" w:cs="Times New Roman" w:hint="eastAsia"/>
          <w:spacing w:val="-4"/>
          <w:szCs w:val="21"/>
        </w:rPr>
        <w:t>辻占売少年」というものである。これは実話であり、内容は</w:t>
      </w:r>
      <w:r w:rsidR="00F9053F" w:rsidRPr="005A6498">
        <w:rPr>
          <w:rFonts w:ascii="Century" w:eastAsia="ＭＳ 明朝" w:hAnsi="Century" w:cs="Times New Roman" w:hint="eastAsia"/>
          <w:spacing w:val="-4"/>
          <w:szCs w:val="21"/>
        </w:rPr>
        <w:t>明治</w:t>
      </w:r>
      <w:r w:rsidR="00F9053F" w:rsidRPr="005A6498">
        <w:rPr>
          <w:rFonts w:ascii="Century" w:eastAsia="ＭＳ 明朝" w:hAnsi="Century" w:cs="Times New Roman" w:hint="eastAsia"/>
          <w:spacing w:val="-4"/>
          <w:szCs w:val="21"/>
        </w:rPr>
        <w:t>24</w:t>
      </w:r>
      <w:r w:rsidR="00F9053F" w:rsidRPr="005A6498">
        <w:rPr>
          <w:rFonts w:ascii="Century" w:eastAsia="ＭＳ 明朝" w:hAnsi="Century" w:cs="Times New Roman" w:hint="eastAsia"/>
          <w:spacing w:val="-4"/>
          <w:szCs w:val="21"/>
        </w:rPr>
        <w:t>年、用務で訪れた</w:t>
      </w:r>
      <w:r w:rsidR="00B50EE2" w:rsidRPr="005A6498">
        <w:rPr>
          <w:rFonts w:ascii="Century" w:eastAsia="ＭＳ 明朝" w:hAnsi="Century" w:cs="Times New Roman" w:hint="eastAsia"/>
          <w:spacing w:val="-4"/>
          <w:szCs w:val="21"/>
        </w:rPr>
        <w:t>金沢の街角で辻占いをして一家の家計を支えている少年</w:t>
      </w:r>
      <w:r w:rsidR="00F9053F" w:rsidRPr="005A6498">
        <w:rPr>
          <w:rFonts w:ascii="Century" w:eastAsia="ＭＳ 明朝" w:hAnsi="Century" w:cs="Times New Roman" w:hint="eastAsia"/>
          <w:spacing w:val="-4"/>
          <w:szCs w:val="21"/>
        </w:rPr>
        <w:t>・今越清三郎</w:t>
      </w:r>
      <w:r w:rsidR="00B50EE2" w:rsidRPr="005A6498">
        <w:rPr>
          <w:rFonts w:ascii="Century" w:eastAsia="ＭＳ 明朝" w:hAnsi="Century" w:cs="Times New Roman" w:hint="eastAsia"/>
          <w:spacing w:val="-4"/>
          <w:szCs w:val="21"/>
        </w:rPr>
        <w:t>に乃木が出合い、事情を知った乃木が大金を与え、それに感激した少年が努力を重ね、立身するという話である。</w:t>
      </w:r>
      <w:r w:rsidR="00F9053F" w:rsidRPr="005A6498">
        <w:rPr>
          <w:rFonts w:ascii="Century" w:eastAsia="ＭＳ 明朝" w:hAnsi="Century" w:cs="Times New Roman" w:hint="eastAsia"/>
          <w:spacing w:val="-4"/>
          <w:szCs w:val="21"/>
        </w:rPr>
        <w:t>この話を聞いた人力車の車夫が美談として新聞社へ投稿したのがきっかけで全国へ広まりました。</w:t>
      </w:r>
      <w:r w:rsidR="00DC37B7" w:rsidRPr="005A6498">
        <w:rPr>
          <w:rFonts w:ascii="Century" w:eastAsia="ＭＳ 明朝" w:hAnsi="Century" w:cs="Times New Roman" w:hint="eastAsia"/>
          <w:spacing w:val="-4"/>
          <w:szCs w:val="21"/>
        </w:rPr>
        <w:t>この後、清三郎少年は金箔業の世界で大成し、</w:t>
      </w:r>
      <w:r w:rsidR="00DC37B7" w:rsidRPr="005A6498">
        <w:rPr>
          <w:rFonts w:ascii="Century" w:eastAsia="ＭＳ 明朝" w:hAnsi="Century" w:cs="Times New Roman" w:hint="eastAsia"/>
          <w:spacing w:val="-4"/>
          <w:szCs w:val="21"/>
        </w:rPr>
        <w:t>1965</w:t>
      </w:r>
      <w:r w:rsidR="00DC37B7" w:rsidRPr="005A6498">
        <w:rPr>
          <w:rFonts w:ascii="Century" w:eastAsia="ＭＳ 明朝" w:hAnsi="Century" w:cs="Times New Roman" w:hint="eastAsia"/>
          <w:spacing w:val="-4"/>
          <w:szCs w:val="21"/>
        </w:rPr>
        <w:t>年には滋賀県の無形文化財に指定されています。乃木は</w:t>
      </w:r>
      <w:r w:rsidR="00220521" w:rsidRPr="005A6498">
        <w:rPr>
          <w:rFonts w:ascii="Century" w:eastAsia="ＭＳ 明朝" w:hAnsi="Century" w:cs="Times New Roman" w:hint="eastAsia"/>
          <w:spacing w:val="-4"/>
          <w:szCs w:val="21"/>
        </w:rPr>
        <w:t>貧窮者、戦傷者、その遺族には援助を惜しまなかったし、そういう人物だとみなされていた。限りなく優しい人物だと思われていた。</w:t>
      </w:r>
    </w:p>
    <w:p w:rsidR="00DC37B7" w:rsidRPr="005A6498" w:rsidRDefault="00DC37B7" w:rsidP="006A0EA2">
      <w:pPr>
        <w:rPr>
          <w:rFonts w:ascii="Century" w:eastAsia="ＭＳ 明朝" w:hAnsi="Century" w:cs="Times New Roman"/>
          <w:spacing w:val="-4"/>
          <w:szCs w:val="21"/>
        </w:rPr>
      </w:pPr>
      <w:r w:rsidRPr="005A6498">
        <w:rPr>
          <w:rFonts w:ascii="Century" w:eastAsia="ＭＳ 明朝" w:hAnsi="Century" w:cs="Times New Roman" w:hint="eastAsia"/>
          <w:spacing w:val="-4"/>
          <w:szCs w:val="21"/>
        </w:rPr>
        <w:t xml:space="preserve">　さらに、田舎の駅に、よれよれの和服を着た老人がやってくる。</w:t>
      </w:r>
      <w:r w:rsidR="00220521" w:rsidRPr="005A6498">
        <w:rPr>
          <w:rFonts w:ascii="Century" w:eastAsia="ＭＳ 明朝" w:hAnsi="Century" w:cs="Times New Roman" w:hint="eastAsia"/>
          <w:spacing w:val="-4"/>
          <w:szCs w:val="21"/>
        </w:rPr>
        <w:t>老人は駅前の店で、何某という家を知らないかと聞く。店のばあさんは「知ってるよ」といい、老人は暮らしぶりを訪ねる。「一人息子が戦死してからは食うものも食えずに過ごしている」</w:t>
      </w:r>
    </w:p>
    <w:p w:rsidR="00220521" w:rsidRPr="005A6498" w:rsidRDefault="00220521" w:rsidP="006A0EA2">
      <w:pPr>
        <w:rPr>
          <w:rFonts w:ascii="Century" w:eastAsia="ＭＳ 明朝" w:hAnsi="Century" w:cs="Times New Roman"/>
          <w:spacing w:val="-4"/>
          <w:szCs w:val="21"/>
        </w:rPr>
      </w:pPr>
      <w:r w:rsidRPr="005A6498">
        <w:rPr>
          <w:rFonts w:ascii="Century" w:eastAsia="ＭＳ 明朝" w:hAnsi="Century" w:cs="Times New Roman" w:hint="eastAsia"/>
          <w:spacing w:val="-4"/>
          <w:szCs w:val="21"/>
        </w:rPr>
        <w:t>老人の顔が曇り始める。さらに「乃木とかいうやつに殺されたんだ、と言って、恨み言の一つも言ってやりたい、と毎日ぼやいてるよ。」ついに老人は泣き出した。そして泣いたままとぼとぼと教えられた家への道を歩いて行った…そして後日その老人が乃木将軍だとわかるという話がある。この話はもちろん虚構であるが、庶民の中の乃木像というものはこういったものであったということが想像できる。</w:t>
      </w:r>
    </w:p>
    <w:p w:rsidR="00AF174D" w:rsidRPr="005A6498" w:rsidRDefault="00AF174D">
      <w:pPr>
        <w:rPr>
          <w:spacing w:val="-4"/>
          <w:szCs w:val="21"/>
        </w:rPr>
      </w:pPr>
    </w:p>
    <w:p w:rsidR="0065797F" w:rsidRPr="005A6498" w:rsidRDefault="0065797F">
      <w:pPr>
        <w:rPr>
          <w:b/>
          <w:spacing w:val="-4"/>
          <w:szCs w:val="21"/>
        </w:rPr>
      </w:pPr>
      <w:r w:rsidRPr="005A6498">
        <w:rPr>
          <w:rFonts w:hint="eastAsia"/>
          <w:b/>
          <w:spacing w:val="-4"/>
          <w:szCs w:val="21"/>
        </w:rPr>
        <w:t>5.</w:t>
      </w:r>
      <w:r w:rsidR="002A50F8" w:rsidRPr="005A6498">
        <w:rPr>
          <w:rFonts w:hint="eastAsia"/>
          <w:b/>
          <w:spacing w:val="-4"/>
          <w:szCs w:val="21"/>
        </w:rPr>
        <w:t>考察</w:t>
      </w:r>
    </w:p>
    <w:p w:rsidR="00830617" w:rsidRPr="005A6498" w:rsidRDefault="00F82A31">
      <w:pPr>
        <w:rPr>
          <w:spacing w:val="-4"/>
          <w:szCs w:val="21"/>
        </w:rPr>
      </w:pPr>
      <w:r w:rsidRPr="005A6498">
        <w:rPr>
          <w:rFonts w:hint="eastAsia"/>
          <w:spacing w:val="-4"/>
          <w:szCs w:val="21"/>
        </w:rPr>
        <w:t xml:space="preserve">　ここまでの乃木の人間的側面、また軍人としての評価、さらにエピソードから乃木希典という人物を再び自分の中で再構築してゆこうと思う。</w:t>
      </w:r>
    </w:p>
    <w:p w:rsidR="009B48AA" w:rsidRPr="005A6498" w:rsidRDefault="00F82A31">
      <w:pPr>
        <w:rPr>
          <w:spacing w:val="-4"/>
          <w:szCs w:val="21"/>
        </w:rPr>
      </w:pPr>
      <w:r w:rsidRPr="005A6498">
        <w:rPr>
          <w:rFonts w:hint="eastAsia"/>
          <w:spacing w:val="-4"/>
          <w:szCs w:val="21"/>
        </w:rPr>
        <w:t>まず、人間的側面を見ると、長じるまで頼るもの、信じるべきものを持っていなかった為に、軍旗事件時も失敗を機に自殺を考え、大酒をし、暴れていたりしたが、ドイツ留学を機にストイシズムをその精神の支柱とし、</w:t>
      </w:r>
      <w:r w:rsidR="009B48AA" w:rsidRPr="005A6498">
        <w:rPr>
          <w:rFonts w:hint="eastAsia"/>
          <w:spacing w:val="-4"/>
          <w:szCs w:val="21"/>
        </w:rPr>
        <w:t>自らを徳の権化とすることによって、自らを律し、さらに自らの意思、決意を他に知らしめようとしていたのではないかと思います。「これはこうあるべき、いや、こうでなくてはいけない」という自らの中の規範に絶対的に基づいて行動していることから、自己中心的要素を持ち、さらにその自己に陶酔してしまっている、ある程度ナルシストではないかと僕は思いました。芥川龍之介は「偏執狂者</w:t>
      </w:r>
      <w:r w:rsidR="009B48AA" w:rsidRPr="005A6498">
        <w:rPr>
          <w:rFonts w:hint="eastAsia"/>
          <w:spacing w:val="-4"/>
          <w:szCs w:val="21"/>
        </w:rPr>
        <w:t>(</w:t>
      </w:r>
      <w:r w:rsidR="009B48AA" w:rsidRPr="005A6498">
        <w:rPr>
          <w:rFonts w:hint="eastAsia"/>
          <w:spacing w:val="-4"/>
          <w:szCs w:val="21"/>
        </w:rPr>
        <w:t>モノマニヤ</w:t>
      </w:r>
      <w:r w:rsidR="009B48AA" w:rsidRPr="005A6498">
        <w:rPr>
          <w:rFonts w:hint="eastAsia"/>
          <w:spacing w:val="-4"/>
          <w:szCs w:val="21"/>
        </w:rPr>
        <w:t>)</w:t>
      </w:r>
      <w:r w:rsidR="009B48AA" w:rsidRPr="005A6498">
        <w:rPr>
          <w:rFonts w:hint="eastAsia"/>
          <w:spacing w:val="-4"/>
          <w:szCs w:val="21"/>
        </w:rPr>
        <w:t>」と彼を表現しています。</w:t>
      </w:r>
    </w:p>
    <w:p w:rsidR="009B48AA" w:rsidRPr="005A6498" w:rsidRDefault="009B48AA" w:rsidP="005A6498">
      <w:pPr>
        <w:ind w:firstLineChars="100" w:firstLine="202"/>
        <w:rPr>
          <w:spacing w:val="-4"/>
          <w:szCs w:val="21"/>
        </w:rPr>
      </w:pPr>
      <w:r w:rsidRPr="005A6498">
        <w:rPr>
          <w:rFonts w:hint="eastAsia"/>
          <w:spacing w:val="-4"/>
          <w:szCs w:val="21"/>
        </w:rPr>
        <w:t>軍人乃木は、</w:t>
      </w:r>
      <w:r w:rsidR="0084247F" w:rsidRPr="005A6498">
        <w:rPr>
          <w:rFonts w:hint="eastAsia"/>
          <w:spacing w:val="-4"/>
          <w:szCs w:val="21"/>
        </w:rPr>
        <w:t>当時としては、旅順クラスの要塞攻略には必要だったであろう犠牲を払い、攻略したものの、旅順安易陥落説を念頭に置いていた司令部など、もしくはその後の小説家や作家などによって、軍事的無能を押し付けられてしまった。当時の戦場を知らない私たちに、その軍事的能力を判別する術はないが、乃木は軍人として非才ではあったが、非凡であったのではないか。</w:t>
      </w:r>
    </w:p>
    <w:p w:rsidR="0084247F" w:rsidRPr="005A6498" w:rsidRDefault="0084247F">
      <w:pPr>
        <w:rPr>
          <w:spacing w:val="-4"/>
          <w:szCs w:val="21"/>
        </w:rPr>
      </w:pPr>
      <w:r w:rsidRPr="005A6498">
        <w:rPr>
          <w:rFonts w:hint="eastAsia"/>
          <w:spacing w:val="-4"/>
          <w:szCs w:val="21"/>
        </w:rPr>
        <w:t>しかし、偏狂者と言われ、当時は軍神と崇められ、一方では五万人の死傷者、</w:t>
      </w:r>
      <w:r w:rsidRPr="005A6498">
        <w:rPr>
          <w:rFonts w:hint="eastAsia"/>
          <w:spacing w:val="-4"/>
          <w:szCs w:val="21"/>
        </w:rPr>
        <w:t>150</w:t>
      </w:r>
      <w:r w:rsidR="00737E44" w:rsidRPr="005A6498">
        <w:rPr>
          <w:rFonts w:hint="eastAsia"/>
          <w:spacing w:val="-4"/>
          <w:szCs w:val="21"/>
        </w:rPr>
        <w:t>日の日々を費やした軍事的無能者と言われながらも、このように庶民に愛され、親しまれるのは何故であろうか。直接お会いすることはできないが、エピソードの中の乃木希典は、悲壮感と滑稽さを持った可笑しみのある親しみやすい人間に思えるのは僕だけではないだろう。</w:t>
      </w:r>
    </w:p>
    <w:p w:rsidR="00737E44" w:rsidRPr="005A6498" w:rsidRDefault="00737E44">
      <w:pPr>
        <w:rPr>
          <w:spacing w:val="-4"/>
          <w:szCs w:val="21"/>
        </w:rPr>
      </w:pPr>
    </w:p>
    <w:p w:rsidR="00737E44" w:rsidRPr="005A6498" w:rsidRDefault="00737E44">
      <w:pPr>
        <w:rPr>
          <w:spacing w:val="-4"/>
          <w:szCs w:val="21"/>
        </w:rPr>
      </w:pPr>
      <w:r w:rsidRPr="005A6498">
        <w:rPr>
          <w:rFonts w:hint="eastAsia"/>
          <w:spacing w:val="-4"/>
          <w:szCs w:val="21"/>
        </w:rPr>
        <w:t>「尊いから命を懸けるのではなく、命を懸けることで、尊いものにしたのである」</w:t>
      </w:r>
      <w:bookmarkStart w:id="0" w:name="_GoBack"/>
      <w:bookmarkEnd w:id="0"/>
    </w:p>
    <w:p w:rsidR="00830617" w:rsidRPr="005A6498" w:rsidRDefault="00830617" w:rsidP="00830617">
      <w:pPr>
        <w:ind w:right="888"/>
        <w:jc w:val="right"/>
        <w:rPr>
          <w:spacing w:val="-4"/>
          <w:szCs w:val="21"/>
        </w:rPr>
      </w:pPr>
    </w:p>
    <w:p w:rsidR="00BC0359" w:rsidRPr="005A6498" w:rsidRDefault="00BC0359" w:rsidP="00BC0359">
      <w:pPr>
        <w:jc w:val="left"/>
        <w:rPr>
          <w:spacing w:val="-4"/>
          <w:szCs w:val="21"/>
        </w:rPr>
      </w:pPr>
      <w:r w:rsidRPr="005A6498">
        <w:rPr>
          <w:rFonts w:hint="eastAsia"/>
          <w:spacing w:val="-4"/>
          <w:szCs w:val="21"/>
        </w:rPr>
        <w:lastRenderedPageBreak/>
        <w:t>参考・引用文献一覧</w:t>
      </w:r>
    </w:p>
    <w:p w:rsidR="00BC0359" w:rsidRPr="005A6498" w:rsidRDefault="00BC0359" w:rsidP="00BC0359">
      <w:pPr>
        <w:jc w:val="left"/>
        <w:rPr>
          <w:spacing w:val="-4"/>
          <w:szCs w:val="21"/>
        </w:rPr>
      </w:pPr>
      <w:r w:rsidRPr="005A6498">
        <w:rPr>
          <w:rFonts w:hint="eastAsia"/>
          <w:spacing w:val="-4"/>
          <w:szCs w:val="21"/>
        </w:rPr>
        <w:t>・福田和也『乃木希典』</w:t>
      </w:r>
      <w:r w:rsidRPr="005A6498">
        <w:rPr>
          <w:rFonts w:hint="eastAsia"/>
          <w:spacing w:val="-4"/>
          <w:szCs w:val="21"/>
        </w:rPr>
        <w:t>(</w:t>
      </w:r>
      <w:r w:rsidRPr="005A6498">
        <w:rPr>
          <w:rFonts w:hint="eastAsia"/>
          <w:spacing w:val="-4"/>
          <w:szCs w:val="21"/>
        </w:rPr>
        <w:t>文春文庫、</w:t>
      </w:r>
      <w:r w:rsidRPr="005A6498">
        <w:rPr>
          <w:rFonts w:hint="eastAsia"/>
          <w:spacing w:val="-4"/>
          <w:szCs w:val="21"/>
        </w:rPr>
        <w:t>2007)</w:t>
      </w:r>
    </w:p>
    <w:p w:rsidR="00BC0359" w:rsidRPr="005A6498" w:rsidRDefault="00BC0359" w:rsidP="00BC0359">
      <w:pPr>
        <w:jc w:val="left"/>
        <w:rPr>
          <w:spacing w:val="-4"/>
          <w:szCs w:val="21"/>
        </w:rPr>
      </w:pPr>
      <w:r w:rsidRPr="005A6498">
        <w:rPr>
          <w:rFonts w:hint="eastAsia"/>
          <w:spacing w:val="-4"/>
          <w:szCs w:val="21"/>
        </w:rPr>
        <w:t>・司馬遼太郎『殉死』</w:t>
      </w:r>
      <w:r w:rsidRPr="005A6498">
        <w:rPr>
          <w:rFonts w:hint="eastAsia"/>
          <w:spacing w:val="-4"/>
          <w:szCs w:val="21"/>
        </w:rPr>
        <w:t>(</w:t>
      </w:r>
      <w:r w:rsidRPr="005A6498">
        <w:rPr>
          <w:rFonts w:hint="eastAsia"/>
          <w:spacing w:val="-4"/>
          <w:szCs w:val="21"/>
        </w:rPr>
        <w:t>文春文庫、</w:t>
      </w:r>
      <w:r w:rsidRPr="005A6498">
        <w:rPr>
          <w:rFonts w:hint="eastAsia"/>
          <w:spacing w:val="-4"/>
          <w:szCs w:val="21"/>
        </w:rPr>
        <w:t>1978)</w:t>
      </w:r>
    </w:p>
    <w:p w:rsidR="00BC0359" w:rsidRPr="005A6498" w:rsidRDefault="00BC0359" w:rsidP="00BC0359">
      <w:pPr>
        <w:wordWrap w:val="0"/>
        <w:jc w:val="left"/>
        <w:rPr>
          <w:spacing w:val="-4"/>
          <w:szCs w:val="21"/>
        </w:rPr>
      </w:pPr>
      <w:r w:rsidRPr="005A6498">
        <w:rPr>
          <w:rFonts w:hint="eastAsia"/>
          <w:spacing w:val="-4"/>
          <w:szCs w:val="21"/>
        </w:rPr>
        <w:t>・戸川幸夫『乃木希典』</w:t>
      </w:r>
      <w:r w:rsidRPr="005A6498">
        <w:rPr>
          <w:rFonts w:hint="eastAsia"/>
          <w:spacing w:val="-4"/>
          <w:szCs w:val="21"/>
        </w:rPr>
        <w:t>(</w:t>
      </w:r>
      <w:r w:rsidRPr="005A6498">
        <w:rPr>
          <w:rFonts w:hint="eastAsia"/>
          <w:spacing w:val="-4"/>
          <w:szCs w:val="21"/>
        </w:rPr>
        <w:t>人物文庫、</w:t>
      </w:r>
      <w:r w:rsidRPr="005A6498">
        <w:rPr>
          <w:rFonts w:hint="eastAsia"/>
          <w:spacing w:val="-4"/>
          <w:szCs w:val="21"/>
        </w:rPr>
        <w:t>2000)</w:t>
      </w:r>
    </w:p>
    <w:p w:rsidR="00BC0359" w:rsidRPr="005A6498" w:rsidRDefault="00BC0359" w:rsidP="00BC0359">
      <w:pPr>
        <w:wordWrap w:val="0"/>
        <w:jc w:val="left"/>
        <w:rPr>
          <w:spacing w:val="-4"/>
          <w:szCs w:val="21"/>
        </w:rPr>
      </w:pPr>
      <w:r w:rsidRPr="005A6498">
        <w:rPr>
          <w:rFonts w:hint="eastAsia"/>
          <w:spacing w:val="-4"/>
          <w:szCs w:val="21"/>
        </w:rPr>
        <w:t>・別宮暖朗『旅順攻防戦の真実』</w:t>
      </w:r>
      <w:r w:rsidRPr="005A6498">
        <w:rPr>
          <w:rFonts w:hint="eastAsia"/>
          <w:spacing w:val="-4"/>
          <w:szCs w:val="21"/>
        </w:rPr>
        <w:t>(PHP</w:t>
      </w:r>
      <w:r w:rsidRPr="005A6498">
        <w:rPr>
          <w:rFonts w:hint="eastAsia"/>
          <w:spacing w:val="-4"/>
          <w:szCs w:val="21"/>
        </w:rPr>
        <w:t>文庫、</w:t>
      </w:r>
      <w:r w:rsidRPr="005A6498">
        <w:rPr>
          <w:rFonts w:hint="eastAsia"/>
          <w:spacing w:val="-4"/>
          <w:szCs w:val="21"/>
        </w:rPr>
        <w:t>2006)</w:t>
      </w:r>
    </w:p>
    <w:p w:rsidR="00BC0359" w:rsidRPr="005A6498" w:rsidRDefault="00BC0359" w:rsidP="00BC0359">
      <w:pPr>
        <w:ind w:right="888"/>
        <w:jc w:val="left"/>
        <w:rPr>
          <w:spacing w:val="-4"/>
          <w:szCs w:val="21"/>
        </w:rPr>
      </w:pPr>
    </w:p>
    <w:p w:rsidR="00830617" w:rsidRPr="005A6498" w:rsidRDefault="00830617" w:rsidP="009166A2">
      <w:pPr>
        <w:ind w:right="1776"/>
        <w:rPr>
          <w:spacing w:val="-4"/>
          <w:szCs w:val="21"/>
        </w:rPr>
      </w:pPr>
    </w:p>
    <w:sectPr w:rsidR="00830617" w:rsidRPr="005A6498" w:rsidSect="00EB3F57">
      <w:footerReference w:type="default" r:id="rId8"/>
      <w:pgSz w:w="11906" w:h="16838"/>
      <w:pgMar w:top="1985" w:right="1701" w:bottom="1701" w:left="1701" w:header="851" w:footer="992" w:gutter="0"/>
      <w:pgNumType w:start="7"/>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15" w:rsidRDefault="00391915" w:rsidP="0013154D">
      <w:r>
        <w:separator/>
      </w:r>
    </w:p>
  </w:endnote>
  <w:endnote w:type="continuationSeparator" w:id="0">
    <w:p w:rsidR="00391915" w:rsidRDefault="00391915" w:rsidP="00131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3123"/>
      <w:docPartObj>
        <w:docPartGallery w:val="Page Numbers (Bottom of Page)"/>
        <w:docPartUnique/>
      </w:docPartObj>
    </w:sdtPr>
    <w:sdtContent>
      <w:p w:rsidR="009725AB" w:rsidRDefault="00625519">
        <w:pPr>
          <w:pStyle w:val="a7"/>
          <w:jc w:val="center"/>
        </w:pPr>
        <w:fldSimple w:instr=" PAGE   \* MERGEFORMAT ">
          <w:r w:rsidR="005A6498" w:rsidRPr="005A6498">
            <w:rPr>
              <w:noProof/>
              <w:lang w:val="ja-JP"/>
            </w:rPr>
            <w:t>7</w:t>
          </w:r>
        </w:fldSimple>
      </w:p>
    </w:sdtContent>
  </w:sdt>
  <w:p w:rsidR="009725AB" w:rsidRDefault="009725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15" w:rsidRDefault="00391915" w:rsidP="0013154D">
      <w:r>
        <w:separator/>
      </w:r>
    </w:p>
  </w:footnote>
  <w:footnote w:type="continuationSeparator" w:id="0">
    <w:p w:rsidR="00391915" w:rsidRDefault="00391915" w:rsidP="00131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631"/>
    <w:multiLevelType w:val="hybridMultilevel"/>
    <w:tmpl w:val="95BCC354"/>
    <w:lvl w:ilvl="0" w:tplc="3C8877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AF8"/>
    <w:rsid w:val="00001910"/>
    <w:rsid w:val="000207F2"/>
    <w:rsid w:val="00030517"/>
    <w:rsid w:val="00107EE9"/>
    <w:rsid w:val="0013154D"/>
    <w:rsid w:val="00180ACE"/>
    <w:rsid w:val="00203681"/>
    <w:rsid w:val="00220521"/>
    <w:rsid w:val="00292960"/>
    <w:rsid w:val="002A50F8"/>
    <w:rsid w:val="002B2186"/>
    <w:rsid w:val="002D3553"/>
    <w:rsid w:val="0033127C"/>
    <w:rsid w:val="00391915"/>
    <w:rsid w:val="00397C6F"/>
    <w:rsid w:val="00425A07"/>
    <w:rsid w:val="00507B10"/>
    <w:rsid w:val="005A6498"/>
    <w:rsid w:val="005A669B"/>
    <w:rsid w:val="005E4FD2"/>
    <w:rsid w:val="00625519"/>
    <w:rsid w:val="0065797F"/>
    <w:rsid w:val="006641A8"/>
    <w:rsid w:val="006A0EA2"/>
    <w:rsid w:val="006A1762"/>
    <w:rsid w:val="006C6EAA"/>
    <w:rsid w:val="0071042B"/>
    <w:rsid w:val="00721AA5"/>
    <w:rsid w:val="007260B9"/>
    <w:rsid w:val="007262D3"/>
    <w:rsid w:val="00737E44"/>
    <w:rsid w:val="007774D0"/>
    <w:rsid w:val="007E1CAD"/>
    <w:rsid w:val="00830617"/>
    <w:rsid w:val="0084247F"/>
    <w:rsid w:val="0086157B"/>
    <w:rsid w:val="008B4B2F"/>
    <w:rsid w:val="008B6F9B"/>
    <w:rsid w:val="00911910"/>
    <w:rsid w:val="009166A2"/>
    <w:rsid w:val="009725AB"/>
    <w:rsid w:val="009B48AA"/>
    <w:rsid w:val="009C4E3C"/>
    <w:rsid w:val="00A246E9"/>
    <w:rsid w:val="00A352B3"/>
    <w:rsid w:val="00A54BA4"/>
    <w:rsid w:val="00A814F8"/>
    <w:rsid w:val="00A82AF8"/>
    <w:rsid w:val="00A97FDB"/>
    <w:rsid w:val="00AA2D8A"/>
    <w:rsid w:val="00AB4343"/>
    <w:rsid w:val="00AC6CB9"/>
    <w:rsid w:val="00AF174D"/>
    <w:rsid w:val="00B24C2B"/>
    <w:rsid w:val="00B50EE2"/>
    <w:rsid w:val="00BC0359"/>
    <w:rsid w:val="00BC1272"/>
    <w:rsid w:val="00BC61E9"/>
    <w:rsid w:val="00C052D8"/>
    <w:rsid w:val="00C11F0E"/>
    <w:rsid w:val="00C6631B"/>
    <w:rsid w:val="00CE627C"/>
    <w:rsid w:val="00D042A0"/>
    <w:rsid w:val="00DB2A07"/>
    <w:rsid w:val="00DC37B7"/>
    <w:rsid w:val="00DD0A9D"/>
    <w:rsid w:val="00E33570"/>
    <w:rsid w:val="00EB3F57"/>
    <w:rsid w:val="00ED1A19"/>
    <w:rsid w:val="00F07778"/>
    <w:rsid w:val="00F325BC"/>
    <w:rsid w:val="00F82A31"/>
    <w:rsid w:val="00F9053F"/>
    <w:rsid w:val="00FD6B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2AF8"/>
    <w:rPr>
      <w:color w:val="0000FF"/>
      <w:u w:val="single"/>
    </w:rPr>
  </w:style>
  <w:style w:type="paragraph" w:styleId="a4">
    <w:name w:val="List Paragraph"/>
    <w:basedOn w:val="a"/>
    <w:uiPriority w:val="34"/>
    <w:qFormat/>
    <w:rsid w:val="00F325BC"/>
    <w:pPr>
      <w:ind w:leftChars="400" w:left="840"/>
    </w:pPr>
  </w:style>
  <w:style w:type="paragraph" w:styleId="a5">
    <w:name w:val="header"/>
    <w:basedOn w:val="a"/>
    <w:link w:val="a6"/>
    <w:uiPriority w:val="99"/>
    <w:semiHidden/>
    <w:unhideWhenUsed/>
    <w:rsid w:val="0013154D"/>
    <w:pPr>
      <w:tabs>
        <w:tab w:val="center" w:pos="4252"/>
        <w:tab w:val="right" w:pos="8504"/>
      </w:tabs>
      <w:snapToGrid w:val="0"/>
    </w:pPr>
  </w:style>
  <w:style w:type="character" w:customStyle="1" w:styleId="a6">
    <w:name w:val="ヘッダー (文字)"/>
    <w:basedOn w:val="a0"/>
    <w:link w:val="a5"/>
    <w:uiPriority w:val="99"/>
    <w:semiHidden/>
    <w:rsid w:val="0013154D"/>
  </w:style>
  <w:style w:type="paragraph" w:styleId="a7">
    <w:name w:val="footer"/>
    <w:basedOn w:val="a"/>
    <w:link w:val="a8"/>
    <w:uiPriority w:val="99"/>
    <w:unhideWhenUsed/>
    <w:rsid w:val="0013154D"/>
    <w:pPr>
      <w:tabs>
        <w:tab w:val="center" w:pos="4252"/>
        <w:tab w:val="right" w:pos="8504"/>
      </w:tabs>
      <w:snapToGrid w:val="0"/>
    </w:pPr>
  </w:style>
  <w:style w:type="character" w:customStyle="1" w:styleId="a8">
    <w:name w:val="フッター (文字)"/>
    <w:basedOn w:val="a0"/>
    <w:link w:val="a7"/>
    <w:uiPriority w:val="99"/>
    <w:rsid w:val="00131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8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9D7F-B4D4-4303-A820-21579C79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745</Words>
  <Characters>4250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Keishi Kurosu</dc:creator>
  <cp:lastModifiedBy>mariko</cp:lastModifiedBy>
  <cp:revision>3</cp:revision>
  <cp:lastPrinted>2010-10-25T07:11:00Z</cp:lastPrinted>
  <dcterms:created xsi:type="dcterms:W3CDTF">2010-10-25T07:03:00Z</dcterms:created>
  <dcterms:modified xsi:type="dcterms:W3CDTF">2010-10-25T07:12:00Z</dcterms:modified>
</cp:coreProperties>
</file>