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9570BD" w:rsidRPr="00714640" w:rsidRDefault="008B7E24">
      <w:pPr>
        <w:rPr>
          <w:sz w:val="22"/>
        </w:rPr>
      </w:pPr>
      <w:r w:rsidRPr="00714640">
        <w:rPr>
          <w:rFonts w:hint="eastAsia"/>
          <w:sz w:val="22"/>
        </w:rPr>
        <w:t>リーディング産業分析</w:t>
      </w:r>
    </w:p>
    <w:p w:rsidR="009570BD" w:rsidRPr="00714640" w:rsidRDefault="009570BD">
      <w:pPr>
        <w:rPr>
          <w:sz w:val="22"/>
        </w:rPr>
      </w:pPr>
      <w:r w:rsidRPr="00714640">
        <w:rPr>
          <w:rFonts w:hint="eastAsia"/>
          <w:sz w:val="22"/>
        </w:rPr>
        <w:t>太陽光発電</w:t>
      </w:r>
    </w:p>
    <w:p w:rsidR="009570BD" w:rsidRPr="00714640" w:rsidRDefault="009570BD">
      <w:pPr>
        <w:rPr>
          <w:sz w:val="22"/>
        </w:rPr>
      </w:pPr>
      <w:r w:rsidRPr="00714640">
        <w:rPr>
          <w:rFonts w:hint="eastAsia"/>
          <w:sz w:val="22"/>
        </w:rPr>
        <w:t>＜現状分析＞</w:t>
      </w:r>
    </w:p>
    <w:p w:rsidR="009570BD" w:rsidRPr="00714640" w:rsidRDefault="009570BD">
      <w:pPr>
        <w:rPr>
          <w:sz w:val="22"/>
        </w:rPr>
      </w:pPr>
      <w:r w:rsidRPr="00714640">
        <w:rPr>
          <w:rFonts w:hint="eastAsia"/>
          <w:sz w:val="22"/>
        </w:rPr>
        <w:t xml:space="preserve">　昨今、エネルギー供給の不足や、高コスト化が経済の停滞を引き起こしており、石油等の化石燃料に依存した社会構造からの脱却が必要とされている。また地球規模での温暖化が進んでおり、</w:t>
      </w:r>
      <w:r w:rsidR="00DB1423">
        <w:rPr>
          <w:rFonts w:hint="eastAsia"/>
          <w:sz w:val="22"/>
        </w:rPr>
        <w:t>京都議定書等の制限により、</w:t>
      </w:r>
      <w:r w:rsidR="00DB1423">
        <w:rPr>
          <w:sz w:val="22"/>
        </w:rPr>
        <w:t>CO</w:t>
      </w:r>
      <w:r w:rsidR="00DB1423">
        <w:rPr>
          <w:rFonts w:hint="eastAsia"/>
          <w:sz w:val="22"/>
        </w:rPr>
        <w:t>２排出量の少ない</w:t>
      </w:r>
      <w:r w:rsidRPr="00714640">
        <w:rPr>
          <w:rFonts w:hint="eastAsia"/>
          <w:sz w:val="22"/>
        </w:rPr>
        <w:t>再生可能なエネルギーへの需要が増加している。</w:t>
      </w:r>
    </w:p>
    <w:p w:rsidR="00FB546D" w:rsidRDefault="00DB1423">
      <w:pPr>
        <w:rPr>
          <w:rFonts w:hint="eastAsia"/>
          <w:sz w:val="22"/>
        </w:rPr>
      </w:pPr>
      <w:r>
        <w:rPr>
          <w:rFonts w:hint="eastAsia"/>
          <w:sz w:val="22"/>
        </w:rPr>
        <w:t xml:space="preserve">　自然エネルギーへの投融資額は年々大幅な増加を示しており</w:t>
      </w:r>
      <w:r w:rsidR="009570BD" w:rsidRPr="00714640">
        <w:rPr>
          <w:rFonts w:hint="eastAsia"/>
          <w:sz w:val="22"/>
        </w:rPr>
        <w:t>、世界各国で再生可能エネルギーへの需要が拡大しているのが見て取れる。</w:t>
      </w:r>
      <w:r w:rsidR="0032511F">
        <w:rPr>
          <w:rFonts w:hint="eastAsia"/>
          <w:sz w:val="22"/>
        </w:rPr>
        <w:t>この中でも太陽</w:t>
      </w:r>
      <w:r>
        <w:rPr>
          <w:rFonts w:hint="eastAsia"/>
          <w:sz w:val="22"/>
        </w:rPr>
        <w:t>光発電は他の再生可能エネルギーより技術開発が進んでおり、設置や補修が用意であり</w:t>
      </w:r>
      <w:r w:rsidR="0032511F">
        <w:rPr>
          <w:rFonts w:hint="eastAsia"/>
          <w:sz w:val="22"/>
        </w:rPr>
        <w:t>、最も注目を集めている再生可能エネルギーとなっている。</w:t>
      </w:r>
      <w:r w:rsidR="004C01A9">
        <w:rPr>
          <w:rFonts w:hint="eastAsia"/>
          <w:sz w:val="22"/>
        </w:rPr>
        <w:t>また水力発電や風力発電</w:t>
      </w:r>
      <w:r w:rsidR="00713D90">
        <w:rPr>
          <w:rFonts w:hint="eastAsia"/>
          <w:sz w:val="22"/>
        </w:rPr>
        <w:t>に比べ周辺環境への悪影響が少なく、またバイオ燃料等のように廃棄物を出さないので、低炭素社会の成長産業として、将来性が見込まれている。</w:t>
      </w:r>
      <w:r w:rsidR="007A1611">
        <w:rPr>
          <w:rFonts w:hint="eastAsia"/>
          <w:sz w:val="22"/>
        </w:rPr>
        <w:t>またシリコン系太陽パネルの原材料となるシリコンの資源量はほぼ無尽蔵と言われている。市場の急激な拡大により一時期シリコンの供給量が間に合わかったが、年々シリコン生産量も増大してきており、今後コストも低下していくと考えられる。</w:t>
      </w:r>
    </w:p>
    <w:p w:rsidR="00713D90" w:rsidRDefault="005A232F">
      <w:pPr>
        <w:rPr>
          <w:rFonts w:hint="eastAsia"/>
          <w:sz w:val="22"/>
        </w:rPr>
      </w:pPr>
      <w:r>
        <w:rPr>
          <w:rFonts w:hint="eastAsia"/>
          <w:sz w:val="22"/>
        </w:rPr>
        <w:t xml:space="preserve">　日本は化石燃料等の天然資源をほとんど持たな</w:t>
      </w:r>
      <w:r w:rsidR="00FB546D">
        <w:rPr>
          <w:rFonts w:hint="eastAsia"/>
          <w:sz w:val="22"/>
        </w:rPr>
        <w:t>いにも関わらず、世界でもトップレベルの資源消費国であり、将来的な枯渇が予想される化石燃料は</w:t>
      </w:r>
      <w:r w:rsidR="00FB546D" w:rsidRPr="00714640">
        <w:rPr>
          <w:rFonts w:hint="eastAsia"/>
          <w:sz w:val="22"/>
        </w:rPr>
        <w:t>その</w:t>
      </w:r>
      <w:r w:rsidR="00FB546D">
        <w:rPr>
          <w:rFonts w:hint="eastAsia"/>
          <w:sz w:val="22"/>
        </w:rPr>
        <w:t>希少性から投機の対象となりやすく価格の乱高下が起きやすく、このような</w:t>
      </w:r>
      <w:r w:rsidR="00FB546D" w:rsidRPr="00714640">
        <w:rPr>
          <w:rFonts w:hint="eastAsia"/>
          <w:sz w:val="22"/>
        </w:rPr>
        <w:t>不安定なエネルギーに依存する経済構造は不安定であり、これからの日本経済の発展に不可欠な産業である。</w:t>
      </w:r>
    </w:p>
    <w:p w:rsidR="0030758F" w:rsidRPr="00714640" w:rsidRDefault="009570BD">
      <w:pPr>
        <w:rPr>
          <w:rFonts w:ascii="Helvetica" w:hAnsi="Helvetica" w:cs="Helvetica"/>
          <w:sz w:val="22"/>
        </w:rPr>
      </w:pPr>
      <w:r w:rsidRPr="00714640">
        <w:rPr>
          <w:rFonts w:hint="eastAsia"/>
          <w:sz w:val="22"/>
        </w:rPr>
        <w:t xml:space="preserve">　</w:t>
      </w:r>
      <w:r w:rsidRPr="00714640">
        <w:rPr>
          <w:rFonts w:ascii="Helvetica" w:hAnsi="Helvetica" w:cs="Helvetica"/>
          <w:sz w:val="22"/>
        </w:rPr>
        <w:t>みずほ証券のアナリスト</w:t>
      </w:r>
      <w:r w:rsidRPr="00714640">
        <w:rPr>
          <w:rFonts w:ascii="Helvetica" w:hAnsi="Helvetica" w:cs="Helvetica" w:hint="eastAsia"/>
          <w:sz w:val="22"/>
        </w:rPr>
        <w:t>の観測では</w:t>
      </w:r>
      <w:r w:rsidRPr="00714640">
        <w:rPr>
          <w:rFonts w:ascii="Helvetica" w:hAnsi="Helvetica" w:cs="Helvetica"/>
          <w:sz w:val="22"/>
        </w:rPr>
        <w:t>世界の太陽電池市場</w:t>
      </w:r>
      <w:r w:rsidRPr="00714640">
        <w:rPr>
          <w:rFonts w:ascii="Helvetica" w:hAnsi="Helvetica" w:cs="Helvetica" w:hint="eastAsia"/>
          <w:sz w:val="22"/>
        </w:rPr>
        <w:t>は</w:t>
      </w:r>
      <w:r w:rsidRPr="00714640">
        <w:rPr>
          <w:rFonts w:ascii="Helvetica" w:hAnsi="Helvetica" w:cs="Helvetica"/>
          <w:sz w:val="22"/>
        </w:rPr>
        <w:t>、「モジュールベースの推定実績で、</w:t>
      </w:r>
      <w:r w:rsidRPr="00714640">
        <w:rPr>
          <w:rFonts w:ascii="Helvetica" w:hAnsi="Helvetica" w:cs="Helvetica"/>
          <w:sz w:val="22"/>
        </w:rPr>
        <w:t>2006</w:t>
      </w:r>
      <w:r w:rsidRPr="00714640">
        <w:rPr>
          <w:rFonts w:ascii="Helvetica" w:hAnsi="Helvetica" w:cs="Helvetica"/>
          <w:sz w:val="22"/>
        </w:rPr>
        <w:t>年に</w:t>
      </w:r>
      <w:r w:rsidRPr="00714640">
        <w:rPr>
          <w:rFonts w:ascii="Helvetica" w:hAnsi="Helvetica" w:cs="Helvetica"/>
          <w:sz w:val="22"/>
        </w:rPr>
        <w:t>6000</w:t>
      </w:r>
      <w:r w:rsidRPr="00714640">
        <w:rPr>
          <w:rFonts w:ascii="Helvetica" w:hAnsi="Helvetica" w:cs="Helvetica"/>
          <w:sz w:val="22"/>
        </w:rPr>
        <w:t>億～</w:t>
      </w:r>
      <w:r w:rsidRPr="00714640">
        <w:rPr>
          <w:rFonts w:ascii="Helvetica" w:hAnsi="Helvetica" w:cs="Helvetica"/>
          <w:sz w:val="22"/>
        </w:rPr>
        <w:t>8000</w:t>
      </w:r>
      <w:r w:rsidRPr="00714640">
        <w:rPr>
          <w:rFonts w:ascii="Helvetica" w:hAnsi="Helvetica" w:cs="Helvetica"/>
          <w:sz w:val="22"/>
        </w:rPr>
        <w:t>億円くらいのマーケットになった。順調に推移すれば、</w:t>
      </w:r>
      <w:r w:rsidRPr="00714640">
        <w:rPr>
          <w:rFonts w:ascii="Helvetica" w:hAnsi="Helvetica" w:cs="Helvetica"/>
          <w:sz w:val="22"/>
        </w:rPr>
        <w:t>2009</w:t>
      </w:r>
      <w:r w:rsidR="00A91356" w:rsidRPr="00714640">
        <w:rPr>
          <w:rFonts w:ascii="Helvetica" w:hAnsi="Helvetica" w:cs="Helvetica"/>
          <w:sz w:val="22"/>
        </w:rPr>
        <w:t>年には世界全体で２兆円を超える</w:t>
      </w:r>
      <w:r w:rsidRPr="00714640">
        <w:rPr>
          <w:rFonts w:ascii="Helvetica" w:hAnsi="Helvetica" w:cs="Helvetica"/>
          <w:sz w:val="22"/>
        </w:rPr>
        <w:t>」と</w:t>
      </w:r>
      <w:r w:rsidRPr="00714640">
        <w:rPr>
          <w:rFonts w:ascii="Helvetica" w:hAnsi="Helvetica" w:cs="Helvetica" w:hint="eastAsia"/>
          <w:sz w:val="22"/>
        </w:rPr>
        <w:t>推測されており、今後も大きなマーケットの拡大が見込める産業である。</w:t>
      </w:r>
    </w:p>
    <w:p w:rsidR="002764C9" w:rsidRPr="00714640" w:rsidRDefault="0030758F">
      <w:pPr>
        <w:rPr>
          <w:rFonts w:ascii="Helvetica" w:hAnsi="Helvetica" w:cs="Helvetica"/>
          <w:sz w:val="22"/>
        </w:rPr>
      </w:pPr>
      <w:r w:rsidRPr="00714640">
        <w:rPr>
          <w:rFonts w:ascii="Helvetica" w:hAnsi="Helvetica" w:cs="Helvetica" w:hint="eastAsia"/>
          <w:sz w:val="22"/>
        </w:rPr>
        <w:t xml:space="preserve">　制度面で太陽電池産業を見てみると、</w:t>
      </w:r>
      <w:r w:rsidR="002764C9" w:rsidRPr="00714640">
        <w:rPr>
          <w:rFonts w:ascii="Helvetica" w:hAnsi="Helvetica" w:cs="Helvetica"/>
          <w:sz w:val="22"/>
        </w:rPr>
        <w:t>2003</w:t>
      </w:r>
      <w:r w:rsidR="002764C9" w:rsidRPr="00714640">
        <w:rPr>
          <w:rFonts w:ascii="Helvetica" w:hAnsi="Helvetica" w:cs="Helvetica" w:hint="eastAsia"/>
          <w:sz w:val="22"/>
        </w:rPr>
        <w:t>年から施行されている</w:t>
      </w:r>
      <w:r w:rsidR="002764C9" w:rsidRPr="00714640">
        <w:rPr>
          <w:rFonts w:ascii="Helvetica" w:hAnsi="Helvetica" w:cs="Helvetica"/>
          <w:sz w:val="22"/>
        </w:rPr>
        <w:t>新エネルギー利用特別措置法</w:t>
      </w:r>
      <w:r w:rsidR="002764C9" w:rsidRPr="00714640">
        <w:rPr>
          <w:rFonts w:ascii="Helvetica" w:hAnsi="Helvetica" w:cs="Helvetica" w:hint="eastAsia"/>
          <w:sz w:val="22"/>
        </w:rPr>
        <w:t>（</w:t>
      </w:r>
      <w:proofErr w:type="spellStart"/>
      <w:r w:rsidR="002764C9" w:rsidRPr="00714640">
        <w:rPr>
          <w:rFonts w:ascii="Helvetica" w:hAnsi="Helvetica" w:cs="Helvetica"/>
          <w:sz w:val="22"/>
        </w:rPr>
        <w:t>Renewables</w:t>
      </w:r>
      <w:proofErr w:type="spellEnd"/>
      <w:r w:rsidR="002764C9" w:rsidRPr="00714640">
        <w:rPr>
          <w:rFonts w:ascii="Helvetica" w:hAnsi="Helvetica" w:cs="Helvetica"/>
          <w:sz w:val="22"/>
        </w:rPr>
        <w:t xml:space="preserve"> Portfolio Standard</w:t>
      </w:r>
      <w:r w:rsidR="002764C9" w:rsidRPr="00714640">
        <w:rPr>
          <w:rFonts w:ascii="Helvetica" w:hAnsi="Helvetica" w:cs="Helvetica" w:hint="eastAsia"/>
          <w:sz w:val="22"/>
        </w:rPr>
        <w:t>法）に基づく</w:t>
      </w:r>
      <w:r w:rsidR="002764C9" w:rsidRPr="00714640">
        <w:rPr>
          <w:rFonts w:ascii="Helvetica" w:hAnsi="Helvetica" w:cs="Helvetica"/>
          <w:sz w:val="22"/>
        </w:rPr>
        <w:t>RPS</w:t>
      </w:r>
      <w:r w:rsidR="002764C9" w:rsidRPr="00714640">
        <w:rPr>
          <w:rFonts w:ascii="Helvetica" w:hAnsi="Helvetica" w:cs="Helvetica" w:hint="eastAsia"/>
          <w:sz w:val="22"/>
        </w:rPr>
        <w:t>制度により電力会社に再生可能エネルギーを一定割合導入する事を義務づけている。しかしながらこの法律は、</w:t>
      </w:r>
      <w:r w:rsidR="002764C9" w:rsidRPr="00714640">
        <w:rPr>
          <w:rFonts w:ascii="Helvetica" w:hAnsi="Helvetica" w:cs="Helvetica"/>
          <w:sz w:val="22"/>
        </w:rPr>
        <w:t>外諸国で採用が進んでいる固定価格買い取り制度（フィードインタリフ制度）</w:t>
      </w:r>
      <w:r w:rsidR="002764C9" w:rsidRPr="00714640">
        <w:rPr>
          <w:rFonts w:ascii="Helvetica" w:hAnsi="Helvetica" w:cs="Helvetica" w:hint="eastAsia"/>
          <w:sz w:val="22"/>
        </w:rPr>
        <w:t>と比較して、再生可能エネルギーの売り渡し価格が法律により長期間固定される事により、投資リスクを大幅に低減しているのに対して、投資リスクが高く、</w:t>
      </w:r>
      <w:r w:rsidR="00644A1B" w:rsidRPr="00714640">
        <w:rPr>
          <w:rFonts w:ascii="Helvetica" w:hAnsi="Helvetica" w:cs="Helvetica"/>
          <w:sz w:val="22"/>
        </w:rPr>
        <w:t>固定価格買い取り制度</w:t>
      </w:r>
      <w:r w:rsidR="00644A1B" w:rsidRPr="00714640">
        <w:rPr>
          <w:rFonts w:ascii="Helvetica" w:hAnsi="Helvetica" w:cs="Helvetica" w:hint="eastAsia"/>
          <w:sz w:val="22"/>
        </w:rPr>
        <w:t>と比べて費用対効果が低い等の指摘がされており、日本国内での太陽電池需要を阻害している一因となっている。</w:t>
      </w:r>
    </w:p>
    <w:p w:rsidR="009570BD" w:rsidRPr="00714640" w:rsidRDefault="009570BD">
      <w:pPr>
        <w:rPr>
          <w:sz w:val="22"/>
        </w:rPr>
      </w:pPr>
      <w:r w:rsidRPr="00714640">
        <w:rPr>
          <w:rFonts w:hint="eastAsia"/>
          <w:sz w:val="22"/>
        </w:rPr>
        <w:t xml:space="preserve">＜関西の現状分析＞　</w:t>
      </w:r>
    </w:p>
    <w:p w:rsidR="00971407" w:rsidRPr="00714640" w:rsidRDefault="009570BD">
      <w:pPr>
        <w:rPr>
          <w:rFonts w:ascii="Helvetica" w:hAnsi="Helvetica" w:cs="Helvetica"/>
          <w:sz w:val="22"/>
        </w:rPr>
      </w:pPr>
      <w:r w:rsidRPr="00714640">
        <w:rPr>
          <w:rFonts w:hint="eastAsia"/>
          <w:sz w:val="22"/>
        </w:rPr>
        <w:t xml:space="preserve">　関西における太陽光発電産業を見てみると、</w:t>
      </w:r>
      <w:r w:rsidR="007B77BD">
        <w:rPr>
          <w:rFonts w:ascii="Helvetica" w:hAnsi="Helvetica" w:cs="Helvetica"/>
          <w:sz w:val="22"/>
        </w:rPr>
        <w:t>2007</w:t>
      </w:r>
      <w:r w:rsidRPr="00714640">
        <w:rPr>
          <w:rFonts w:ascii="Helvetica" w:hAnsi="Helvetica" w:cs="Helvetica"/>
          <w:sz w:val="22"/>
        </w:rPr>
        <w:t>年</w:t>
      </w:r>
      <w:r w:rsidRPr="00714640">
        <w:rPr>
          <w:rFonts w:ascii="Helvetica" w:hAnsi="Helvetica" w:cs="Helvetica" w:hint="eastAsia"/>
          <w:sz w:val="22"/>
        </w:rPr>
        <w:t>時点での</w:t>
      </w:r>
      <w:r w:rsidR="00FE3FA1" w:rsidRPr="00714640">
        <w:rPr>
          <w:rFonts w:ascii="Helvetica" w:hAnsi="Helvetica" w:cs="Helvetica" w:hint="eastAsia"/>
          <w:sz w:val="22"/>
        </w:rPr>
        <w:t>太陽光パネル総</w:t>
      </w:r>
      <w:r w:rsidR="00FE3FA1" w:rsidRPr="00714640">
        <w:rPr>
          <w:rFonts w:ascii="Helvetica" w:hAnsi="Helvetica" w:cs="Helvetica"/>
          <w:sz w:val="22"/>
        </w:rPr>
        <w:t>生産量</w:t>
      </w:r>
      <w:r w:rsidRPr="00714640">
        <w:rPr>
          <w:rFonts w:ascii="Helvetica" w:hAnsi="Helvetica" w:cs="Helvetica" w:hint="eastAsia"/>
          <w:sz w:val="22"/>
        </w:rPr>
        <w:t>５０％を占める上位７社は</w:t>
      </w:r>
      <w:r w:rsidRPr="00714640">
        <w:rPr>
          <w:rFonts w:ascii="Helvetica" w:hAnsi="Helvetica" w:cs="Helvetica"/>
          <w:sz w:val="22"/>
        </w:rPr>
        <w:t>、</w:t>
      </w:r>
      <w:r w:rsidRPr="00714640">
        <w:rPr>
          <w:rFonts w:ascii="Helvetica" w:hAnsi="Helvetica" w:cs="Helvetica"/>
          <w:sz w:val="22"/>
        </w:rPr>
        <w:t>Q</w:t>
      </w:r>
      <w:r w:rsidRPr="00714640">
        <w:rPr>
          <w:rFonts w:ascii="Helvetica" w:hAnsi="Helvetica" w:cs="Helvetica"/>
          <w:sz w:val="22"/>
        </w:rPr>
        <w:t>セルズ</w:t>
      </w:r>
      <w:r w:rsidRPr="00714640">
        <w:rPr>
          <w:rFonts w:ascii="Helvetica" w:hAnsi="Helvetica" w:cs="Helvetica" w:hint="eastAsia"/>
          <w:sz w:val="22"/>
        </w:rPr>
        <w:t>（ドイツ）</w:t>
      </w:r>
      <w:r w:rsidR="00FE3FA1" w:rsidRPr="00714640">
        <w:rPr>
          <w:rFonts w:ascii="Helvetica" w:hAnsi="Helvetica" w:cs="Helvetica"/>
          <w:sz w:val="22"/>
        </w:rPr>
        <w:t>10.4%</w:t>
      </w:r>
      <w:r w:rsidRPr="00714640">
        <w:rPr>
          <w:rFonts w:ascii="Helvetica" w:hAnsi="Helvetica" w:cs="Helvetica" w:hint="eastAsia"/>
          <w:sz w:val="22"/>
        </w:rPr>
        <w:t>、</w:t>
      </w:r>
      <w:r w:rsidRPr="00714640">
        <w:rPr>
          <w:rFonts w:ascii="Helvetica" w:hAnsi="Helvetica" w:cs="Helvetica"/>
          <w:sz w:val="22"/>
        </w:rPr>
        <w:t>シャープ</w:t>
      </w:r>
      <w:r w:rsidRPr="00714640">
        <w:rPr>
          <w:rFonts w:ascii="Helvetica" w:hAnsi="Helvetica" w:cs="Helvetica" w:hint="eastAsia"/>
          <w:sz w:val="22"/>
        </w:rPr>
        <w:t>（大阪）</w:t>
      </w:r>
      <w:r w:rsidR="00FE3FA1" w:rsidRPr="00714640">
        <w:rPr>
          <w:rFonts w:ascii="Helvetica" w:hAnsi="Helvetica" w:cs="Helvetica"/>
          <w:sz w:val="22"/>
        </w:rPr>
        <w:t>9.7%</w:t>
      </w:r>
      <w:r w:rsidRPr="00714640">
        <w:rPr>
          <w:rFonts w:ascii="Helvetica" w:hAnsi="Helvetica" w:cs="Helvetica"/>
          <w:sz w:val="22"/>
        </w:rPr>
        <w:t>、</w:t>
      </w:r>
      <w:r w:rsidRPr="00714640">
        <w:rPr>
          <w:rFonts w:ascii="Helvetica" w:hAnsi="Helvetica" w:cs="Helvetica" w:hint="eastAsia"/>
          <w:sz w:val="22"/>
        </w:rPr>
        <w:t>サンテックパワー（中国）</w:t>
      </w:r>
      <w:r w:rsidR="00FE3FA1" w:rsidRPr="00714640">
        <w:rPr>
          <w:rFonts w:ascii="Helvetica" w:hAnsi="Helvetica" w:cs="Helvetica"/>
          <w:sz w:val="22"/>
        </w:rPr>
        <w:t>8.8%</w:t>
      </w:r>
      <w:r w:rsidRPr="00714640">
        <w:rPr>
          <w:rFonts w:ascii="Helvetica" w:hAnsi="Helvetica" w:cs="Helvetica" w:hint="eastAsia"/>
          <w:sz w:val="22"/>
        </w:rPr>
        <w:t>、</w:t>
      </w:r>
      <w:r w:rsidR="00FE3FA1" w:rsidRPr="00714640">
        <w:rPr>
          <w:rFonts w:ascii="Helvetica" w:hAnsi="Helvetica" w:cs="Helvetica"/>
          <w:sz w:val="22"/>
        </w:rPr>
        <w:t>京セラ</w:t>
      </w:r>
      <w:r w:rsidR="00FE3FA1" w:rsidRPr="00714640">
        <w:rPr>
          <w:rFonts w:ascii="Helvetica" w:hAnsi="Helvetica" w:cs="Helvetica" w:hint="eastAsia"/>
          <w:sz w:val="22"/>
        </w:rPr>
        <w:t>（京都）</w:t>
      </w:r>
      <w:r w:rsidR="00FE3FA1" w:rsidRPr="00714640">
        <w:rPr>
          <w:rFonts w:ascii="Helvetica" w:hAnsi="Helvetica" w:cs="Helvetica"/>
          <w:sz w:val="22"/>
        </w:rPr>
        <w:t>5.5%</w:t>
      </w:r>
      <w:r w:rsidR="00FE3FA1" w:rsidRPr="00714640">
        <w:rPr>
          <w:rFonts w:ascii="Helvetica" w:hAnsi="Helvetica" w:cs="Helvetica" w:hint="eastAsia"/>
          <w:sz w:val="22"/>
        </w:rPr>
        <w:t>、ファーストソーラー（アメリカ）</w:t>
      </w:r>
      <w:r w:rsidR="00FE3FA1" w:rsidRPr="00714640">
        <w:rPr>
          <w:rFonts w:ascii="Helvetica" w:hAnsi="Helvetica" w:cs="Helvetica"/>
          <w:sz w:val="22"/>
        </w:rPr>
        <w:t>5.5%</w:t>
      </w:r>
      <w:r w:rsidR="00FE3FA1" w:rsidRPr="00714640">
        <w:rPr>
          <w:rFonts w:ascii="Helvetica" w:hAnsi="Helvetica" w:cs="Helvetica" w:hint="eastAsia"/>
          <w:sz w:val="22"/>
        </w:rPr>
        <w:t>、モーテック（台湾）</w:t>
      </w:r>
      <w:r w:rsidR="00FE3FA1" w:rsidRPr="00714640">
        <w:rPr>
          <w:rFonts w:ascii="Helvetica" w:hAnsi="Helvetica" w:cs="Helvetica"/>
          <w:sz w:val="22"/>
        </w:rPr>
        <w:t>5.3%</w:t>
      </w:r>
      <w:r w:rsidRPr="00714640">
        <w:rPr>
          <w:rFonts w:ascii="Helvetica" w:hAnsi="Helvetica" w:cs="Helvetica"/>
          <w:sz w:val="22"/>
        </w:rPr>
        <w:t>、三洋電機</w:t>
      </w:r>
      <w:r w:rsidRPr="00714640">
        <w:rPr>
          <w:rFonts w:ascii="Helvetica" w:hAnsi="Helvetica" w:cs="Helvetica" w:hint="eastAsia"/>
          <w:sz w:val="22"/>
        </w:rPr>
        <w:t>（大阪）</w:t>
      </w:r>
      <w:r w:rsidR="00FE3FA1" w:rsidRPr="00714640">
        <w:rPr>
          <w:rFonts w:ascii="Helvetica" w:hAnsi="Helvetica" w:cs="Helvetica"/>
          <w:sz w:val="22"/>
        </w:rPr>
        <w:t>4.4%</w:t>
      </w:r>
      <w:r w:rsidRPr="00714640">
        <w:rPr>
          <w:rFonts w:ascii="Helvetica" w:hAnsi="Helvetica" w:cs="Helvetica"/>
          <w:sz w:val="22"/>
        </w:rPr>
        <w:t>で</w:t>
      </w:r>
      <w:r w:rsidR="00FE3FA1" w:rsidRPr="00714640">
        <w:rPr>
          <w:rFonts w:ascii="Helvetica" w:hAnsi="Helvetica" w:cs="Helvetica" w:hint="eastAsia"/>
          <w:sz w:val="22"/>
        </w:rPr>
        <w:t>ある</w:t>
      </w:r>
      <w:r w:rsidRPr="00714640">
        <w:rPr>
          <w:rFonts w:ascii="Helvetica" w:hAnsi="Helvetica" w:cs="Helvetica" w:hint="eastAsia"/>
          <w:sz w:val="22"/>
        </w:rPr>
        <w:t>。</w:t>
      </w:r>
      <w:r w:rsidR="00FE3FA1" w:rsidRPr="00714640">
        <w:rPr>
          <w:rFonts w:ascii="Helvetica" w:hAnsi="Helvetica" w:cs="Helvetica"/>
          <w:sz w:val="22"/>
        </w:rPr>
        <w:t>2005</w:t>
      </w:r>
      <w:r w:rsidR="00FE3FA1" w:rsidRPr="00714640">
        <w:rPr>
          <w:rFonts w:ascii="Helvetica" w:hAnsi="Helvetica" w:cs="Helvetica" w:hint="eastAsia"/>
          <w:sz w:val="22"/>
        </w:rPr>
        <w:t>年の太陽光パネル総生産量５０％を占める上位５社がシャープ</w:t>
      </w:r>
      <w:r w:rsidR="00971407" w:rsidRPr="00714640">
        <w:rPr>
          <w:rFonts w:ascii="Helvetica" w:hAnsi="Helvetica" w:cs="Helvetica"/>
          <w:sz w:val="22"/>
        </w:rPr>
        <w:t>24.8%</w:t>
      </w:r>
      <w:r w:rsidR="00FE3FA1" w:rsidRPr="00714640">
        <w:rPr>
          <w:rFonts w:ascii="Helvetica" w:hAnsi="Helvetica" w:cs="Helvetica" w:hint="eastAsia"/>
          <w:sz w:val="22"/>
        </w:rPr>
        <w:t>、</w:t>
      </w:r>
      <w:r w:rsidR="00FE3FA1" w:rsidRPr="00714640">
        <w:rPr>
          <w:rFonts w:ascii="Helvetica" w:hAnsi="Helvetica" w:cs="Helvetica"/>
          <w:sz w:val="22"/>
        </w:rPr>
        <w:t>Q</w:t>
      </w:r>
      <w:r w:rsidR="00FE3FA1" w:rsidRPr="00714640">
        <w:rPr>
          <w:rFonts w:ascii="Helvetica" w:hAnsi="Helvetica" w:cs="Helvetica" w:hint="eastAsia"/>
          <w:sz w:val="22"/>
        </w:rPr>
        <w:t>セルズ</w:t>
      </w:r>
      <w:r w:rsidR="00971407" w:rsidRPr="00714640">
        <w:rPr>
          <w:rFonts w:ascii="Helvetica" w:hAnsi="Helvetica" w:cs="Helvetica"/>
          <w:sz w:val="22"/>
        </w:rPr>
        <w:t>9.3%</w:t>
      </w:r>
      <w:r w:rsidR="00FE3FA1" w:rsidRPr="00714640">
        <w:rPr>
          <w:rFonts w:ascii="Helvetica" w:hAnsi="Helvetica" w:cs="Helvetica" w:hint="eastAsia"/>
          <w:sz w:val="22"/>
        </w:rPr>
        <w:t>、京セラ</w:t>
      </w:r>
      <w:r w:rsidR="00971407" w:rsidRPr="00714640">
        <w:rPr>
          <w:rFonts w:ascii="Helvetica" w:hAnsi="Helvetica" w:cs="Helvetica"/>
          <w:sz w:val="22"/>
        </w:rPr>
        <w:t>8.2%</w:t>
      </w:r>
      <w:r w:rsidR="00FE3FA1" w:rsidRPr="00714640">
        <w:rPr>
          <w:rFonts w:ascii="Helvetica" w:hAnsi="Helvetica" w:cs="Helvetica" w:hint="eastAsia"/>
          <w:sz w:val="22"/>
        </w:rPr>
        <w:t>、三洋電機</w:t>
      </w:r>
      <w:r w:rsidR="00971407" w:rsidRPr="00714640">
        <w:rPr>
          <w:rFonts w:ascii="Helvetica" w:hAnsi="Helvetica" w:cs="Helvetica"/>
          <w:sz w:val="22"/>
        </w:rPr>
        <w:t>7.2%</w:t>
      </w:r>
      <w:r w:rsidR="00FE3FA1" w:rsidRPr="00714640">
        <w:rPr>
          <w:rFonts w:ascii="Helvetica" w:hAnsi="Helvetica" w:cs="Helvetica" w:hint="eastAsia"/>
          <w:sz w:val="22"/>
        </w:rPr>
        <w:t>、三菱電機</w:t>
      </w:r>
      <w:r w:rsidR="00971407" w:rsidRPr="00714640">
        <w:rPr>
          <w:rFonts w:ascii="Helvetica" w:hAnsi="Helvetica" w:cs="Helvetica"/>
          <w:sz w:val="22"/>
        </w:rPr>
        <w:t>5.8%</w:t>
      </w:r>
      <w:r w:rsidR="00971407" w:rsidRPr="00714640">
        <w:rPr>
          <w:rFonts w:ascii="Helvetica" w:hAnsi="Helvetica" w:cs="Helvetica" w:hint="eastAsia"/>
          <w:sz w:val="22"/>
        </w:rPr>
        <w:t>であった事を考えると中国やドイツの等にシェアを奪われているものの、いまだ</w:t>
      </w:r>
      <w:r w:rsidR="00644A1B" w:rsidRPr="00714640">
        <w:rPr>
          <w:rFonts w:ascii="Helvetica" w:hAnsi="Helvetica" w:cs="Helvetica" w:hint="eastAsia"/>
          <w:sz w:val="22"/>
        </w:rPr>
        <w:t>一国あたり生産割合は日本が</w:t>
      </w:r>
      <w:r w:rsidR="00971407" w:rsidRPr="00714640">
        <w:rPr>
          <w:rFonts w:ascii="Helvetica" w:hAnsi="Helvetica" w:cs="Helvetica" w:hint="eastAsia"/>
          <w:sz w:val="22"/>
        </w:rPr>
        <w:t>世界トップであり、中でも関西は日本</w:t>
      </w:r>
      <w:r w:rsidR="000D2789" w:rsidRPr="00714640">
        <w:rPr>
          <w:rFonts w:ascii="Helvetica" w:hAnsi="Helvetica" w:cs="Helvetica" w:hint="eastAsia"/>
          <w:sz w:val="22"/>
        </w:rPr>
        <w:t>国内における太陽パネルの生産高の</w:t>
      </w:r>
      <w:r w:rsidR="007D6EC1" w:rsidRPr="00714640">
        <w:rPr>
          <w:rFonts w:ascii="Helvetica" w:hAnsi="Helvetica" w:cs="Helvetica"/>
          <w:sz w:val="22"/>
        </w:rPr>
        <w:t>79.6</w:t>
      </w:r>
      <w:r w:rsidR="000D2789" w:rsidRPr="00714640">
        <w:rPr>
          <w:rFonts w:ascii="Helvetica" w:hAnsi="Helvetica" w:cs="Helvetica" w:hint="eastAsia"/>
          <w:sz w:val="22"/>
        </w:rPr>
        <w:t>％を占めており、</w:t>
      </w:r>
      <w:r w:rsidR="007D6EC1" w:rsidRPr="00714640">
        <w:rPr>
          <w:rFonts w:ascii="Helvetica" w:hAnsi="Helvetica" w:cs="Helvetica" w:hint="eastAsia"/>
          <w:sz w:val="22"/>
        </w:rPr>
        <w:t>これは関西だけで世界総生産数の</w:t>
      </w:r>
      <w:r w:rsidR="007D6EC1" w:rsidRPr="00714640">
        <w:rPr>
          <w:rFonts w:ascii="Helvetica" w:hAnsi="Helvetica" w:cs="Helvetica"/>
          <w:sz w:val="22"/>
        </w:rPr>
        <w:t>19.6</w:t>
      </w:r>
      <w:r w:rsidR="00971407" w:rsidRPr="00714640">
        <w:rPr>
          <w:rFonts w:ascii="Helvetica" w:hAnsi="Helvetica" w:cs="Helvetica" w:hint="eastAsia"/>
          <w:sz w:val="22"/>
        </w:rPr>
        <w:t>％を占めている</w:t>
      </w:r>
      <w:r w:rsidR="007D6EC1" w:rsidRPr="00714640">
        <w:rPr>
          <w:rFonts w:ascii="Helvetica" w:hAnsi="Helvetica" w:cs="Helvetica" w:hint="eastAsia"/>
          <w:sz w:val="22"/>
        </w:rPr>
        <w:t>ことであり、関西企業の太陽電池産業での強さを見て取る事が出来る</w:t>
      </w:r>
      <w:r w:rsidR="00971407" w:rsidRPr="00714640">
        <w:rPr>
          <w:rFonts w:ascii="Helvetica" w:hAnsi="Helvetica" w:cs="Helvetica" w:hint="eastAsia"/>
          <w:sz w:val="22"/>
        </w:rPr>
        <w:t>。</w:t>
      </w:r>
      <w:r w:rsidR="008B16DA">
        <w:rPr>
          <w:rFonts w:ascii="Helvetica" w:hAnsi="Helvetica" w:cs="Helvetica" w:hint="eastAsia"/>
          <w:sz w:val="22"/>
        </w:rPr>
        <w:t>しかしながら</w:t>
      </w:r>
      <w:r w:rsidR="007D6EC1" w:rsidRPr="00714640">
        <w:rPr>
          <w:rFonts w:ascii="Helvetica" w:hAnsi="Helvetica" w:cs="Helvetica" w:hint="eastAsia"/>
          <w:sz w:val="22"/>
        </w:rPr>
        <w:t>世界の</w:t>
      </w:r>
      <w:r w:rsidR="00644A1B" w:rsidRPr="00714640">
        <w:rPr>
          <w:rFonts w:ascii="Helvetica" w:hAnsi="Helvetica" w:cs="Helvetica" w:hint="eastAsia"/>
          <w:sz w:val="22"/>
        </w:rPr>
        <w:t>地域別で見た場合には、欧州が全世界の</w:t>
      </w:r>
      <w:r w:rsidR="00644A1B" w:rsidRPr="00714640">
        <w:rPr>
          <w:rFonts w:ascii="Helvetica" w:hAnsi="Helvetica" w:cs="Helvetica"/>
          <w:sz w:val="22"/>
        </w:rPr>
        <w:t>28.5%</w:t>
      </w:r>
      <w:r w:rsidR="00644A1B" w:rsidRPr="00714640">
        <w:rPr>
          <w:rFonts w:ascii="Helvetica" w:hAnsi="Helvetica" w:cs="Helvetica" w:hint="eastAsia"/>
          <w:sz w:val="22"/>
        </w:rPr>
        <w:t>の太陽パネルを生産しており、</w:t>
      </w:r>
      <w:r w:rsidR="008B16DA" w:rsidRPr="00714640">
        <w:rPr>
          <w:rFonts w:ascii="Helvetica" w:hAnsi="Helvetica" w:cs="Helvetica"/>
          <w:sz w:val="22"/>
        </w:rPr>
        <w:t>固定価格買い取り制度</w:t>
      </w:r>
      <w:r w:rsidR="008B16DA">
        <w:rPr>
          <w:rFonts w:ascii="Helvetica" w:hAnsi="Helvetica" w:cs="Helvetica" w:hint="eastAsia"/>
          <w:sz w:val="22"/>
        </w:rPr>
        <w:t>等の製作により数年で市場規模を大きく拡大したことからも、国内での市場規模拡大のためには政策面での充実が必要であると考えられる。</w:t>
      </w:r>
    </w:p>
    <w:p w:rsidR="000D2789" w:rsidRPr="00714640" w:rsidRDefault="00971407">
      <w:pPr>
        <w:rPr>
          <w:rFonts w:ascii="Helvetica" w:hAnsi="Helvetica" w:cs="Helvetica"/>
          <w:sz w:val="22"/>
        </w:rPr>
      </w:pPr>
      <w:r w:rsidRPr="00714640">
        <w:rPr>
          <w:rFonts w:ascii="Helvetica" w:hAnsi="Helvetica" w:cs="Helvetica" w:hint="eastAsia"/>
          <w:sz w:val="22"/>
        </w:rPr>
        <w:t xml:space="preserve">　太陽光パネルの発電量を左右する変換効率で見ても、京セラは多結晶シリコン系太陽光</w:t>
      </w:r>
      <w:r w:rsidR="008B16DA">
        <w:rPr>
          <w:rFonts w:ascii="Helvetica" w:hAnsi="Helvetica" w:cs="Helvetica" w:hint="eastAsia"/>
          <w:sz w:val="22"/>
        </w:rPr>
        <w:t>パネルに</w:t>
      </w:r>
      <w:r w:rsidRPr="00714640">
        <w:rPr>
          <w:rFonts w:ascii="Helvetica" w:hAnsi="Helvetica" w:cs="Helvetica" w:hint="eastAsia"/>
          <w:sz w:val="22"/>
        </w:rPr>
        <w:t>おいて、セルの変換効率を世界最高の</w:t>
      </w:r>
      <w:r w:rsidRPr="00714640">
        <w:rPr>
          <w:rFonts w:ascii="Helvetica" w:hAnsi="Helvetica" w:cs="Helvetica"/>
          <w:sz w:val="22"/>
        </w:rPr>
        <w:t>18.5%</w:t>
      </w:r>
      <w:r w:rsidR="002A31AE">
        <w:rPr>
          <w:rFonts w:ascii="Helvetica" w:hAnsi="Helvetica" w:cs="Helvetica" w:hint="eastAsia"/>
          <w:sz w:val="22"/>
        </w:rPr>
        <w:t>に引き上げる等、関西企業の太陽光パネルの</w:t>
      </w:r>
      <w:r w:rsidRPr="00714640">
        <w:rPr>
          <w:rFonts w:ascii="Helvetica" w:hAnsi="Helvetica" w:cs="Helvetica" w:hint="eastAsia"/>
          <w:sz w:val="22"/>
        </w:rPr>
        <w:t>開発能力は世界最高水準のものとなっている。</w:t>
      </w:r>
      <w:r w:rsidR="002A31AE">
        <w:rPr>
          <w:rFonts w:ascii="Helvetica" w:hAnsi="Helvetica" w:cs="Helvetica" w:hint="eastAsia"/>
          <w:sz w:val="22"/>
        </w:rPr>
        <w:t>また近年需要の増大から希少性の高まっていた</w:t>
      </w:r>
      <w:r w:rsidR="00686648" w:rsidRPr="00714640">
        <w:rPr>
          <w:rFonts w:ascii="Helvetica" w:hAnsi="Helvetica" w:cs="Helvetica" w:hint="eastAsia"/>
          <w:sz w:val="22"/>
        </w:rPr>
        <w:t>太陽電池専用</w:t>
      </w:r>
      <w:r w:rsidR="00530B77" w:rsidRPr="00714640">
        <w:rPr>
          <w:rFonts w:ascii="Helvetica" w:hAnsi="Helvetica" w:cs="Helvetica" w:hint="eastAsia"/>
          <w:sz w:val="22"/>
        </w:rPr>
        <w:t>シリコン</w:t>
      </w:r>
      <w:r w:rsidR="00686648" w:rsidRPr="00714640">
        <w:rPr>
          <w:rFonts w:ascii="Helvetica" w:hAnsi="Helvetica" w:cs="Helvetica" w:hint="eastAsia"/>
          <w:sz w:val="22"/>
        </w:rPr>
        <w:t>原料（</w:t>
      </w:r>
      <w:r w:rsidR="00686648" w:rsidRPr="00714640">
        <w:rPr>
          <w:rFonts w:ascii="Helvetica" w:hAnsi="Helvetica" w:cs="Helvetica"/>
          <w:sz w:val="22"/>
        </w:rPr>
        <w:t>solar-grade silicon, SOG-Si</w:t>
      </w:r>
      <w:r w:rsidR="00686648" w:rsidRPr="00714640">
        <w:rPr>
          <w:rFonts w:ascii="Helvetica" w:hAnsi="Helvetica" w:cs="Helvetica" w:hint="eastAsia"/>
          <w:sz w:val="22"/>
        </w:rPr>
        <w:t>）</w:t>
      </w:r>
      <w:r w:rsidR="00530B77" w:rsidRPr="00714640">
        <w:rPr>
          <w:rFonts w:ascii="Helvetica" w:hAnsi="Helvetica" w:cs="Helvetica" w:hint="eastAsia"/>
          <w:sz w:val="22"/>
        </w:rPr>
        <w:t>だが、多く</w:t>
      </w:r>
      <w:r w:rsidR="00686648" w:rsidRPr="00714640">
        <w:rPr>
          <w:rFonts w:ascii="Helvetica" w:hAnsi="Helvetica" w:cs="Helvetica" w:hint="eastAsia"/>
          <w:sz w:val="22"/>
        </w:rPr>
        <w:t>の</w:t>
      </w:r>
      <w:r w:rsidR="00686648" w:rsidRPr="00714640">
        <w:rPr>
          <w:rFonts w:ascii="Helvetica" w:hAnsi="Helvetica" w:cs="Helvetica"/>
          <w:sz w:val="22"/>
        </w:rPr>
        <w:t>SOG-Si</w:t>
      </w:r>
      <w:r w:rsidR="00530B77" w:rsidRPr="00714640">
        <w:rPr>
          <w:rFonts w:ascii="Helvetica" w:hAnsi="Helvetica" w:cs="Helvetica" w:hint="eastAsia"/>
          <w:sz w:val="22"/>
        </w:rPr>
        <w:t>を消費する多結晶型シリコン系の</w:t>
      </w:r>
      <w:r w:rsidR="00530B77" w:rsidRPr="00714640">
        <w:rPr>
          <w:rFonts w:ascii="Helvetica" w:hAnsi="Helvetica" w:cs="Helvetica"/>
          <w:sz w:val="22"/>
        </w:rPr>
        <w:t>100</w:t>
      </w:r>
      <w:r w:rsidR="00530B77" w:rsidRPr="00714640">
        <w:rPr>
          <w:rFonts w:ascii="Helvetica" w:hAnsi="Helvetica" w:cs="Helvetica" w:hint="eastAsia"/>
          <w:sz w:val="22"/>
        </w:rPr>
        <w:t>分の</w:t>
      </w:r>
      <w:r w:rsidR="00530B77" w:rsidRPr="00714640">
        <w:rPr>
          <w:rFonts w:ascii="Helvetica" w:hAnsi="Helvetica" w:cs="Helvetica"/>
          <w:sz w:val="22"/>
        </w:rPr>
        <w:t>1</w:t>
      </w:r>
      <w:r w:rsidR="00530B77" w:rsidRPr="00714640">
        <w:rPr>
          <w:rFonts w:ascii="Helvetica" w:hAnsi="Helvetica" w:cs="Helvetica" w:hint="eastAsia"/>
          <w:sz w:val="22"/>
        </w:rPr>
        <w:t>の</w:t>
      </w:r>
      <w:r w:rsidR="00686648" w:rsidRPr="00714640">
        <w:rPr>
          <w:rFonts w:ascii="Helvetica" w:hAnsi="Helvetica" w:cs="Helvetica"/>
          <w:sz w:val="22"/>
        </w:rPr>
        <w:t>SOG-Si</w:t>
      </w:r>
      <w:r w:rsidR="00686648" w:rsidRPr="00714640">
        <w:rPr>
          <w:rFonts w:ascii="Helvetica" w:hAnsi="Helvetica" w:cs="Helvetica" w:hint="eastAsia"/>
          <w:sz w:val="22"/>
        </w:rPr>
        <w:t>消費量で済む</w:t>
      </w:r>
      <w:r w:rsidR="00530B77" w:rsidRPr="00714640">
        <w:rPr>
          <w:rFonts w:ascii="Helvetica" w:hAnsi="Helvetica" w:cs="Helvetica" w:hint="eastAsia"/>
          <w:sz w:val="22"/>
        </w:rPr>
        <w:t>、低コストの薄膜型太陽光パネルの開発でもシャープがセルの変換効率を</w:t>
      </w:r>
      <w:r w:rsidR="00530B77" w:rsidRPr="00714640">
        <w:rPr>
          <w:rFonts w:ascii="Helvetica" w:hAnsi="Helvetica" w:cs="Helvetica"/>
          <w:sz w:val="22"/>
        </w:rPr>
        <w:t>11%</w:t>
      </w:r>
      <w:r w:rsidR="00530B77" w:rsidRPr="00714640">
        <w:rPr>
          <w:rFonts w:ascii="Helvetica" w:hAnsi="Helvetica" w:cs="Helvetica" w:hint="eastAsia"/>
          <w:sz w:val="22"/>
        </w:rPr>
        <w:t>から</w:t>
      </w:r>
      <w:r w:rsidR="00530B77" w:rsidRPr="00714640">
        <w:rPr>
          <w:rFonts w:ascii="Helvetica" w:hAnsi="Helvetica" w:cs="Helvetica"/>
          <w:sz w:val="22"/>
        </w:rPr>
        <w:t>13%</w:t>
      </w:r>
      <w:r w:rsidR="00530B77" w:rsidRPr="00714640">
        <w:rPr>
          <w:rFonts w:ascii="Helvetica" w:hAnsi="Helvetica" w:cs="Helvetica" w:hint="eastAsia"/>
          <w:sz w:val="22"/>
        </w:rPr>
        <w:t>へと引き上げ</w:t>
      </w:r>
      <w:r w:rsidR="002A31AE">
        <w:rPr>
          <w:rFonts w:ascii="Helvetica" w:hAnsi="Helvetica" w:cs="Helvetica" w:hint="eastAsia"/>
          <w:sz w:val="22"/>
        </w:rPr>
        <w:t>、</w:t>
      </w:r>
      <w:r w:rsidR="00530B77" w:rsidRPr="00714640">
        <w:rPr>
          <w:rFonts w:ascii="Helvetica" w:hAnsi="Helvetica" w:cs="Helvetica" w:hint="eastAsia"/>
          <w:sz w:val="22"/>
        </w:rPr>
        <w:t>更なる低コスト、低資源化を実現している。世界的な太陽光パネルの市場拡大が予想される中、</w:t>
      </w:r>
      <w:r w:rsidR="00686648" w:rsidRPr="00714640">
        <w:rPr>
          <w:rFonts w:ascii="Helvetica" w:hAnsi="Helvetica" w:cs="Helvetica"/>
          <w:sz w:val="22"/>
        </w:rPr>
        <w:t>SOG-Si</w:t>
      </w:r>
      <w:r w:rsidR="00530B77" w:rsidRPr="00714640">
        <w:rPr>
          <w:rFonts w:ascii="Helvetica" w:hAnsi="Helvetica" w:cs="Helvetica" w:hint="eastAsia"/>
          <w:sz w:val="22"/>
        </w:rPr>
        <w:t>消費量を大幅に</w:t>
      </w:r>
      <w:r w:rsidR="00BB6C25" w:rsidRPr="00714640">
        <w:rPr>
          <w:rFonts w:ascii="Helvetica" w:hAnsi="Helvetica" w:cs="Helvetica" w:hint="eastAsia"/>
          <w:sz w:val="22"/>
        </w:rPr>
        <w:t>削減出来るシャープの薄膜型太陽光パネルへは期待は大きい。</w:t>
      </w:r>
      <w:r w:rsidR="000D2789" w:rsidRPr="00714640">
        <w:rPr>
          <w:rFonts w:ascii="Helvetica" w:hAnsi="Helvetica" w:cs="Helvetica" w:hint="eastAsia"/>
          <w:sz w:val="22"/>
        </w:rPr>
        <w:t>また</w:t>
      </w:r>
      <w:r w:rsidR="000D2789" w:rsidRPr="00714640">
        <w:rPr>
          <w:rFonts w:ascii="Helvetica" w:hAnsi="Helvetica" w:cs="Helvetica"/>
          <w:sz w:val="22"/>
        </w:rPr>
        <w:t>2008</w:t>
      </w:r>
      <w:r w:rsidR="000D2789" w:rsidRPr="00714640">
        <w:rPr>
          <w:rFonts w:ascii="Helvetica" w:hAnsi="Helvetica" w:cs="Helvetica" w:hint="eastAsia"/>
          <w:sz w:val="22"/>
        </w:rPr>
        <w:t>年にパナソニックと資本業務提携をした三洋電機も、「</w:t>
      </w:r>
      <w:r w:rsidR="000D2789" w:rsidRPr="00714640">
        <w:rPr>
          <w:rFonts w:ascii="Helvetica" w:hAnsi="Helvetica" w:cs="Helvetica"/>
          <w:sz w:val="22"/>
        </w:rPr>
        <w:t>HIT</w:t>
      </w:r>
      <w:r w:rsidR="000D2789" w:rsidRPr="00714640">
        <w:rPr>
          <w:rFonts w:ascii="Helvetica" w:hAnsi="Helvetica" w:cs="Helvetica" w:hint="eastAsia"/>
          <w:sz w:val="22"/>
        </w:rPr>
        <w:t>太陽電池」という温度特性に優れた太陽電池を開発、電気変換効率も</w:t>
      </w:r>
      <w:r w:rsidR="000D2789" w:rsidRPr="00714640">
        <w:rPr>
          <w:rFonts w:ascii="Helvetica" w:hAnsi="Helvetica" w:cs="Helvetica"/>
          <w:sz w:val="22"/>
        </w:rPr>
        <w:t>12.7%</w:t>
      </w:r>
      <w:r w:rsidR="000D2789" w:rsidRPr="00714640">
        <w:rPr>
          <w:rFonts w:ascii="Helvetica" w:hAnsi="Helvetica" w:cs="Helvetica" w:hint="eastAsia"/>
          <w:sz w:val="22"/>
        </w:rPr>
        <w:t>から</w:t>
      </w:r>
      <w:r w:rsidR="000D2789" w:rsidRPr="00714640">
        <w:rPr>
          <w:rFonts w:ascii="Helvetica" w:hAnsi="Helvetica" w:cs="Helvetica"/>
          <w:sz w:val="22"/>
        </w:rPr>
        <w:t>16.5%</w:t>
      </w:r>
      <w:r w:rsidR="000D2789" w:rsidRPr="00714640">
        <w:rPr>
          <w:rFonts w:ascii="Helvetica" w:hAnsi="Helvetica" w:cs="Helvetica" w:hint="eastAsia"/>
          <w:sz w:val="22"/>
        </w:rPr>
        <w:t>への大幅な効率化に成功している。同社は</w:t>
      </w:r>
      <w:r w:rsidR="000D2789" w:rsidRPr="00714640">
        <w:rPr>
          <w:rFonts w:ascii="Helvetica" w:hAnsi="Helvetica" w:cs="Helvetica"/>
          <w:sz w:val="22"/>
        </w:rPr>
        <w:t>2010</w:t>
      </w:r>
      <w:r w:rsidR="000D2789" w:rsidRPr="00714640">
        <w:rPr>
          <w:rFonts w:ascii="Helvetica" w:hAnsi="Helvetica" w:cs="Helvetica" w:hint="eastAsia"/>
          <w:sz w:val="22"/>
        </w:rPr>
        <w:t>年度までに追加で</w:t>
      </w:r>
      <w:r w:rsidR="000D2789" w:rsidRPr="00714640">
        <w:rPr>
          <w:rFonts w:ascii="Helvetica" w:hAnsi="Helvetica" w:cs="Helvetica"/>
          <w:sz w:val="22"/>
        </w:rPr>
        <w:t>400</w:t>
      </w:r>
      <w:r w:rsidR="000D2789" w:rsidRPr="00714640">
        <w:rPr>
          <w:rFonts w:ascii="Helvetica" w:hAnsi="Helvetica" w:cs="Helvetica" w:hint="eastAsia"/>
          <w:sz w:val="22"/>
        </w:rPr>
        <w:t>億円の投資を予定しており、太陽電池事業を</w:t>
      </w:r>
      <w:r w:rsidR="000D2789" w:rsidRPr="00714640">
        <w:rPr>
          <w:rFonts w:ascii="Helvetica" w:hAnsi="Helvetica" w:cs="Helvetica"/>
          <w:sz w:val="22"/>
        </w:rPr>
        <w:t>2005</w:t>
      </w:r>
      <w:r w:rsidR="000D2789" w:rsidRPr="00714640">
        <w:rPr>
          <w:rFonts w:ascii="Helvetica" w:hAnsi="Helvetica" w:cs="Helvetica" w:hint="eastAsia"/>
          <w:sz w:val="22"/>
        </w:rPr>
        <w:t>年度の３倍まで拡大する事を目標としており、また量産品の変換効率を研究室で実証されているレベルの</w:t>
      </w:r>
      <w:r w:rsidR="000D2789" w:rsidRPr="00714640">
        <w:rPr>
          <w:rFonts w:ascii="Helvetica" w:hAnsi="Helvetica" w:cs="Helvetica"/>
          <w:sz w:val="22"/>
        </w:rPr>
        <w:t>22%</w:t>
      </w:r>
      <w:r w:rsidR="000D2789" w:rsidRPr="00714640">
        <w:rPr>
          <w:rFonts w:ascii="Helvetica" w:hAnsi="Helvetica" w:cs="Helvetica" w:hint="eastAsia"/>
          <w:sz w:val="22"/>
        </w:rPr>
        <w:t>まで引き上げることを目標としており、全世界の気候に対応出来る太陽電池の生産に意欲的である。</w:t>
      </w:r>
      <w:r w:rsidR="00BB4C30" w:rsidRPr="00714640">
        <w:rPr>
          <w:rFonts w:ascii="Helvetica" w:hAnsi="Helvetica" w:cs="Helvetica" w:hint="eastAsia"/>
          <w:sz w:val="22"/>
        </w:rPr>
        <w:t>本社をおくカネカも</w:t>
      </w:r>
      <w:r w:rsidR="00BB4C30" w:rsidRPr="00714640">
        <w:rPr>
          <w:rFonts w:ascii="Helvetica" w:hAnsi="Helvetica" w:cs="Helvetica"/>
          <w:sz w:val="22"/>
        </w:rPr>
        <w:t>2015</w:t>
      </w:r>
      <w:r w:rsidR="00BB4C30" w:rsidRPr="00714640">
        <w:rPr>
          <w:rFonts w:ascii="Helvetica" w:hAnsi="Helvetica" w:cs="Helvetica" w:hint="eastAsia"/>
          <w:sz w:val="22"/>
        </w:rPr>
        <w:t>年をめどに</w:t>
      </w:r>
      <w:r w:rsidR="00BB4C30" w:rsidRPr="00714640">
        <w:rPr>
          <w:rFonts w:ascii="Helvetica" w:hAnsi="Helvetica" w:cs="Helvetica"/>
          <w:sz w:val="22"/>
        </w:rPr>
        <w:t>100</w:t>
      </w:r>
      <w:r w:rsidR="00BB4C30" w:rsidRPr="00714640">
        <w:rPr>
          <w:rFonts w:ascii="Helvetica" w:hAnsi="Helvetica" w:cs="Helvetica" w:hint="eastAsia"/>
          <w:sz w:val="22"/>
        </w:rPr>
        <w:t>万</w:t>
      </w:r>
      <w:r w:rsidR="00BB4C30" w:rsidRPr="00714640">
        <w:rPr>
          <w:rFonts w:ascii="Helvetica" w:hAnsi="Helvetica" w:cs="Helvetica" w:hint="eastAsia"/>
          <w:sz w:val="22"/>
        </w:rPr>
        <w:t>kW</w:t>
      </w:r>
      <w:r w:rsidR="00BB4C30" w:rsidRPr="00714640">
        <w:rPr>
          <w:rFonts w:ascii="Helvetica" w:hAnsi="Helvetica" w:cs="Helvetica" w:hint="eastAsia"/>
          <w:sz w:val="22"/>
        </w:rPr>
        <w:t>の年産能力をめざしており、関西圏の太陽光発電への投資が増えてきている。</w:t>
      </w:r>
    </w:p>
    <w:p w:rsidR="00C91586" w:rsidRDefault="000D2789">
      <w:pPr>
        <w:rPr>
          <w:rFonts w:ascii="Helvetica" w:hAnsi="Helvetica" w:cs="Helvetica"/>
          <w:sz w:val="22"/>
        </w:rPr>
      </w:pPr>
      <w:r w:rsidRPr="00714640">
        <w:rPr>
          <w:rFonts w:ascii="Helvetica" w:hAnsi="Helvetica" w:cs="Helvetica" w:hint="eastAsia"/>
          <w:sz w:val="22"/>
        </w:rPr>
        <w:t xml:space="preserve">　技術開発において世界の先端を走る日本の太陽電池産業だが、導入の遅れから、国内での市場規模をのばす事が出来ず、苦境にあった</w:t>
      </w:r>
      <w:r w:rsidR="00A91356" w:rsidRPr="00714640">
        <w:rPr>
          <w:rFonts w:ascii="Helvetica" w:hAnsi="Helvetica" w:cs="Helvetica" w:hint="eastAsia"/>
          <w:sz w:val="22"/>
        </w:rPr>
        <w:t>が、</w:t>
      </w:r>
      <w:r w:rsidRPr="00714640">
        <w:rPr>
          <w:rFonts w:ascii="Helvetica" w:hAnsi="Helvetica" w:cs="Helvetica" w:hint="eastAsia"/>
          <w:sz w:val="22"/>
        </w:rPr>
        <w:t>昨今のエネルギー需要問題により、大規模な太陽光発電の導入が</w:t>
      </w:r>
      <w:r w:rsidR="00A91356" w:rsidRPr="00714640">
        <w:rPr>
          <w:rFonts w:ascii="Helvetica" w:hAnsi="Helvetica" w:cs="Helvetica" w:hint="eastAsia"/>
          <w:sz w:val="22"/>
        </w:rPr>
        <w:t>検討されてきている。ともに関西圏に本社をおく関西電力と、シャープは</w:t>
      </w:r>
      <w:r w:rsidR="00A91356" w:rsidRPr="00714640">
        <w:rPr>
          <w:rFonts w:ascii="Helvetica" w:hAnsi="Helvetica" w:cs="Helvetica"/>
          <w:sz w:val="22"/>
        </w:rPr>
        <w:t>2008</w:t>
      </w:r>
      <w:r w:rsidR="00A91356" w:rsidRPr="00714640">
        <w:rPr>
          <w:rFonts w:ascii="Helvetica" w:hAnsi="Helvetica" w:cs="Helvetica" w:hint="eastAsia"/>
          <w:sz w:val="22"/>
        </w:rPr>
        <w:t>年</w:t>
      </w:r>
      <w:r w:rsidR="002A31AE">
        <w:rPr>
          <w:rFonts w:ascii="Helvetica" w:hAnsi="Helvetica" w:cs="Helvetica" w:hint="eastAsia"/>
          <w:sz w:val="22"/>
        </w:rPr>
        <w:t>大阪湾沿岸地域</w:t>
      </w:r>
      <w:r w:rsidR="00A91356" w:rsidRPr="00714640">
        <w:rPr>
          <w:rFonts w:ascii="Helvetica" w:hAnsi="Helvetica" w:cs="Helvetica" w:hint="eastAsia"/>
          <w:sz w:val="22"/>
        </w:rPr>
        <w:t>に</w:t>
      </w:r>
      <w:r w:rsidR="00A91356" w:rsidRPr="00714640">
        <w:rPr>
          <w:rFonts w:ascii="Helvetica" w:hAnsi="Helvetica" w:cs="Helvetica"/>
          <w:sz w:val="22"/>
        </w:rPr>
        <w:t>28MW</w:t>
      </w:r>
      <w:r w:rsidR="00A91356" w:rsidRPr="00714640">
        <w:rPr>
          <w:rFonts w:ascii="Helvetica" w:hAnsi="Helvetica" w:cs="Helvetica" w:hint="eastAsia"/>
          <w:sz w:val="22"/>
        </w:rPr>
        <w:t>の発電量を誇る世界最大規模の太陽光発電所と、</w:t>
      </w:r>
      <w:r w:rsidR="00A91356" w:rsidRPr="00714640">
        <w:rPr>
          <w:rFonts w:ascii="Helvetica" w:hAnsi="Helvetica" w:cs="Helvetica"/>
          <w:sz w:val="22"/>
        </w:rPr>
        <w:t>18MW</w:t>
      </w:r>
      <w:r w:rsidR="00A91356" w:rsidRPr="00714640">
        <w:rPr>
          <w:rFonts w:ascii="Helvetica" w:hAnsi="Helvetica" w:cs="Helvetica" w:hint="eastAsia"/>
          <w:sz w:val="22"/>
        </w:rPr>
        <w:t>の発電量を誇る発電施設を建設する事で合意し、</w:t>
      </w:r>
      <w:r w:rsidR="00A91356" w:rsidRPr="00714640">
        <w:rPr>
          <w:rFonts w:ascii="Helvetica" w:hAnsi="Helvetica" w:cs="Helvetica"/>
          <w:sz w:val="22"/>
        </w:rPr>
        <w:t>2011</w:t>
      </w:r>
      <w:r w:rsidR="00A91356" w:rsidRPr="00714640">
        <w:rPr>
          <w:rFonts w:ascii="Helvetica" w:hAnsi="Helvetica" w:cs="Helvetica" w:hint="eastAsia"/>
          <w:sz w:val="22"/>
        </w:rPr>
        <w:t>年からの稼働を目指す事となった。このような国内需要の増大により、市場規模は広がりを見せ、さらなる太陽電池産業の隆盛が期待出来る。</w:t>
      </w:r>
    </w:p>
    <w:p w:rsidR="00F8251A" w:rsidRPr="00714640" w:rsidRDefault="00C91586">
      <w:pPr>
        <w:rPr>
          <w:rFonts w:ascii="Helvetica" w:hAnsi="Helvetica" w:cs="Helvetica"/>
          <w:sz w:val="22"/>
        </w:rPr>
      </w:pPr>
      <w:r>
        <w:rPr>
          <w:rFonts w:ascii="Helvetica" w:hAnsi="Helvetica" w:cs="Helvetica" w:hint="eastAsia"/>
          <w:sz w:val="22"/>
        </w:rPr>
        <w:t xml:space="preserve">　またアメリカの新政権も大規模な太陽電池への投資を発表しており、国内のみならず海外においても大規模な市場の拡大が予想されている。</w:t>
      </w:r>
    </w:p>
    <w:p w:rsidR="00F8251A" w:rsidRPr="00714640" w:rsidRDefault="00F8251A">
      <w:pPr>
        <w:rPr>
          <w:rFonts w:ascii="Helvetica" w:hAnsi="Helvetica" w:cs="Helvetica"/>
          <w:sz w:val="22"/>
        </w:rPr>
      </w:pPr>
      <w:r w:rsidRPr="00714640">
        <w:rPr>
          <w:rFonts w:ascii="Helvetica" w:hAnsi="Helvetica" w:cs="Helvetica" w:hint="eastAsia"/>
          <w:sz w:val="22"/>
        </w:rPr>
        <w:t>＜未来像＞</w:t>
      </w:r>
    </w:p>
    <w:p w:rsidR="00F96B56" w:rsidRPr="00714640" w:rsidRDefault="00F96B56">
      <w:pPr>
        <w:rPr>
          <w:rFonts w:ascii="Helvetica" w:hAnsi="Helvetica" w:cs="Helvetica"/>
          <w:sz w:val="22"/>
        </w:rPr>
      </w:pPr>
      <w:r w:rsidRPr="00714640">
        <w:rPr>
          <w:rFonts w:ascii="Helvetica" w:hAnsi="Helvetica" w:cs="Helvetica" w:hint="eastAsia"/>
          <w:sz w:val="22"/>
        </w:rPr>
        <w:t xml:space="preserve">　このように太陽電池産業において関西企業は生産能力</w:t>
      </w:r>
      <w:r w:rsidR="00BB4C30" w:rsidRPr="00714640">
        <w:rPr>
          <w:rFonts w:ascii="Helvetica" w:hAnsi="Helvetica" w:cs="Helvetica" w:hint="eastAsia"/>
          <w:sz w:val="22"/>
        </w:rPr>
        <w:t>、技術開発の両面において大きな</w:t>
      </w:r>
      <w:r w:rsidRPr="00714640">
        <w:rPr>
          <w:rFonts w:ascii="Helvetica" w:hAnsi="Helvetica" w:cs="Helvetica" w:hint="eastAsia"/>
          <w:sz w:val="22"/>
        </w:rPr>
        <w:t>優位性を持っており、また大規模な工業品である太陽電池を輸送するための港湾施設も隣接しており、今後関西圏の更なる発展が期待出来る。</w:t>
      </w:r>
    </w:p>
    <w:p w:rsidR="00686648" w:rsidRPr="00714640" w:rsidRDefault="00F96B56">
      <w:pPr>
        <w:rPr>
          <w:rFonts w:ascii="Helvetica" w:hAnsi="Helvetica" w:cs="Helvetica"/>
          <w:sz w:val="22"/>
        </w:rPr>
      </w:pPr>
      <w:r w:rsidRPr="00714640">
        <w:rPr>
          <w:rFonts w:ascii="Helvetica" w:hAnsi="Helvetica" w:cs="Helvetica" w:hint="eastAsia"/>
          <w:sz w:val="22"/>
        </w:rPr>
        <w:t xml:space="preserve">　環境に配慮した再生可能エネルギーである太陽電池産業をさらに発展させるべく、政府はドイツが取り入れたような</w:t>
      </w:r>
      <w:r w:rsidR="00AD12FF" w:rsidRPr="00714640">
        <w:rPr>
          <w:rFonts w:ascii="Helvetica" w:hAnsi="Helvetica" w:cs="Helvetica" w:hint="eastAsia"/>
          <w:sz w:val="22"/>
        </w:rPr>
        <w:t>電力の固定価格買い取り制度等の国内需要を喚起するような政策を実行する事で、国内での太陽電池産業の発展と、先進の低炭素社会を作る事が出来ると考えられる。</w:t>
      </w:r>
    </w:p>
    <w:p w:rsidR="008B7E24" w:rsidRPr="00714640" w:rsidRDefault="00686648">
      <w:pPr>
        <w:rPr>
          <w:rFonts w:ascii="Helvetica" w:hAnsi="Helvetica" w:cs="Helvetica"/>
          <w:sz w:val="22"/>
        </w:rPr>
      </w:pPr>
      <w:r w:rsidRPr="00714640">
        <w:rPr>
          <w:rFonts w:ascii="Helvetica" w:hAnsi="Helvetica" w:cs="Helvetica" w:hint="eastAsia"/>
          <w:sz w:val="22"/>
        </w:rPr>
        <w:t xml:space="preserve">　</w:t>
      </w:r>
    </w:p>
    <w:p w:rsidR="008B7E24" w:rsidRPr="00714640" w:rsidRDefault="000F167D">
      <w:pPr>
        <w:rPr>
          <w:rFonts w:ascii="Helvetica" w:hAnsi="Helvetica" w:cs="Helvetica"/>
          <w:sz w:val="22"/>
        </w:rPr>
      </w:pPr>
      <w:r w:rsidRPr="00714640">
        <w:rPr>
          <w:rFonts w:ascii="Helvetica" w:hAnsi="Helvetica" w:cs="Helvetica" w:hint="eastAsia"/>
          <w:sz w:val="22"/>
        </w:rPr>
        <w:t>家庭用薄型テレビ</w:t>
      </w:r>
    </w:p>
    <w:p w:rsidR="008B7E24" w:rsidRPr="00714640" w:rsidRDefault="008B7E24">
      <w:pPr>
        <w:rPr>
          <w:rFonts w:ascii="Helvetica" w:hAnsi="Helvetica" w:cs="Helvetica"/>
          <w:sz w:val="22"/>
        </w:rPr>
      </w:pPr>
      <w:r w:rsidRPr="00714640">
        <w:rPr>
          <w:rFonts w:ascii="Helvetica" w:hAnsi="Helvetica" w:cs="Helvetica" w:hint="eastAsia"/>
          <w:sz w:val="22"/>
        </w:rPr>
        <w:t>＜現状分析＞</w:t>
      </w:r>
    </w:p>
    <w:p w:rsidR="007F22F7" w:rsidRPr="00714640" w:rsidRDefault="008B7E24">
      <w:pPr>
        <w:rPr>
          <w:rFonts w:ascii="Helvetica" w:hAnsi="Helvetica" w:cs="Helvetica"/>
          <w:sz w:val="22"/>
        </w:rPr>
      </w:pPr>
      <w:r w:rsidRPr="00714640">
        <w:rPr>
          <w:rFonts w:ascii="Helvetica" w:hAnsi="Helvetica" w:cs="Helvetica" w:hint="eastAsia"/>
          <w:sz w:val="22"/>
        </w:rPr>
        <w:t xml:space="preserve">　市場の大型画面への需要増大を受け、</w:t>
      </w:r>
      <w:r w:rsidR="00DD03E8">
        <w:rPr>
          <w:rFonts w:ascii="Helvetica" w:hAnsi="Helvetica" w:cs="Helvetica" w:hint="eastAsia"/>
          <w:sz w:val="22"/>
        </w:rPr>
        <w:t>大型化が難しい</w:t>
      </w:r>
      <w:r w:rsidRPr="00714640">
        <w:rPr>
          <w:rFonts w:ascii="Helvetica" w:hAnsi="Helvetica" w:cs="Helvetica" w:hint="eastAsia"/>
          <w:sz w:val="22"/>
        </w:rPr>
        <w:t>ブラウン管から</w:t>
      </w:r>
      <w:r w:rsidR="00DD03E8">
        <w:rPr>
          <w:rFonts w:ascii="Helvetica" w:hAnsi="Helvetica" w:cs="Helvetica" w:hint="eastAsia"/>
          <w:sz w:val="22"/>
        </w:rPr>
        <w:t>プラズマ、液晶テレビの移行が進んでいる。また</w:t>
      </w:r>
      <w:r w:rsidRPr="00714640">
        <w:rPr>
          <w:rFonts w:ascii="Helvetica" w:hAnsi="Helvetica" w:cs="Helvetica"/>
          <w:sz w:val="22"/>
        </w:rPr>
        <w:t>2011</w:t>
      </w:r>
      <w:r w:rsidRPr="00714640">
        <w:rPr>
          <w:rFonts w:ascii="Helvetica" w:hAnsi="Helvetica" w:cs="Helvetica" w:hint="eastAsia"/>
          <w:sz w:val="22"/>
        </w:rPr>
        <w:t>年に現行</w:t>
      </w:r>
      <w:r w:rsidR="00D82E2F" w:rsidRPr="00714640">
        <w:rPr>
          <w:rFonts w:ascii="Helvetica" w:hAnsi="Helvetica" w:cs="Helvetica" w:hint="eastAsia"/>
          <w:sz w:val="22"/>
        </w:rPr>
        <w:t>のアナログ放送が終わる事から、薄型テレビへ</w:t>
      </w:r>
      <w:r w:rsidR="000F167D" w:rsidRPr="00714640">
        <w:rPr>
          <w:rFonts w:ascii="Helvetica" w:hAnsi="Helvetica" w:cs="Helvetica" w:hint="eastAsia"/>
          <w:sz w:val="22"/>
        </w:rPr>
        <w:t>の移行が</w:t>
      </w:r>
      <w:r w:rsidR="00DD03E8">
        <w:rPr>
          <w:rFonts w:ascii="Helvetica" w:hAnsi="Helvetica" w:cs="Helvetica" w:hint="eastAsia"/>
          <w:sz w:val="22"/>
        </w:rPr>
        <w:t>急速に</w:t>
      </w:r>
      <w:r w:rsidR="000F167D" w:rsidRPr="00714640">
        <w:rPr>
          <w:rFonts w:ascii="Helvetica" w:hAnsi="Helvetica" w:cs="Helvetica" w:hint="eastAsia"/>
          <w:sz w:val="22"/>
        </w:rPr>
        <w:t>進んでいる。</w:t>
      </w:r>
      <w:r w:rsidR="00D82E2F" w:rsidRPr="00714640">
        <w:rPr>
          <w:rFonts w:ascii="Helvetica" w:hAnsi="Helvetica" w:cs="Helvetica"/>
          <w:sz w:val="22"/>
        </w:rPr>
        <w:t>2008</w:t>
      </w:r>
      <w:r w:rsidR="00D82E2F" w:rsidRPr="00714640">
        <w:rPr>
          <w:rFonts w:ascii="Helvetica" w:hAnsi="Helvetica" w:cs="Helvetica" w:hint="eastAsia"/>
          <w:sz w:val="22"/>
        </w:rPr>
        <w:t>年度第二四半期</w:t>
      </w:r>
      <w:r w:rsidR="00DD03E8">
        <w:rPr>
          <w:rFonts w:ascii="Helvetica" w:hAnsi="Helvetica" w:cs="Helvetica" w:hint="eastAsia"/>
          <w:sz w:val="22"/>
        </w:rPr>
        <w:t>の</w:t>
      </w:r>
      <w:r w:rsidR="00D82E2F" w:rsidRPr="00714640">
        <w:rPr>
          <w:rFonts w:ascii="Helvetica" w:hAnsi="Helvetica" w:cs="Helvetica" w:hint="eastAsia"/>
          <w:sz w:val="22"/>
        </w:rPr>
        <w:t>世界でのテレビ市場の表示方法別のシェアは液晶テレビ</w:t>
      </w:r>
      <w:r w:rsidR="00D82E2F" w:rsidRPr="00714640">
        <w:rPr>
          <w:rFonts w:ascii="Helvetica" w:hAnsi="Helvetica" w:cs="Helvetica"/>
          <w:sz w:val="22"/>
        </w:rPr>
        <w:t>49.8%</w:t>
      </w:r>
      <w:r w:rsidR="00D82E2F" w:rsidRPr="00714640">
        <w:rPr>
          <w:rFonts w:ascii="Helvetica" w:hAnsi="Helvetica" w:cs="Helvetica" w:hint="eastAsia"/>
          <w:sz w:val="22"/>
        </w:rPr>
        <w:t>、プラズマテレビ</w:t>
      </w:r>
      <w:r w:rsidR="00D82E2F" w:rsidRPr="00714640">
        <w:rPr>
          <w:rFonts w:ascii="Helvetica" w:hAnsi="Helvetica" w:cs="Helvetica"/>
          <w:sz w:val="22"/>
        </w:rPr>
        <w:t>7.1%</w:t>
      </w:r>
      <w:r w:rsidR="00D82E2F" w:rsidRPr="00714640">
        <w:rPr>
          <w:rFonts w:ascii="Helvetica" w:hAnsi="Helvetica" w:cs="Helvetica" w:hint="eastAsia"/>
          <w:sz w:val="22"/>
        </w:rPr>
        <w:t>、有機</w:t>
      </w:r>
      <w:r w:rsidR="00D82E2F" w:rsidRPr="00714640">
        <w:rPr>
          <w:rFonts w:ascii="Helvetica" w:hAnsi="Helvetica" w:cs="Helvetica"/>
          <w:sz w:val="22"/>
        </w:rPr>
        <w:t>EL</w:t>
      </w:r>
      <w:r w:rsidR="00D82E2F" w:rsidRPr="00714640">
        <w:rPr>
          <w:rFonts w:ascii="Helvetica" w:hAnsi="Helvetica" w:cs="Helvetica" w:hint="eastAsia"/>
          <w:sz w:val="22"/>
        </w:rPr>
        <w:t>テレビ</w:t>
      </w:r>
      <w:r w:rsidR="00D82E2F" w:rsidRPr="00714640">
        <w:rPr>
          <w:rFonts w:ascii="Helvetica" w:hAnsi="Helvetica" w:cs="Helvetica"/>
          <w:sz w:val="22"/>
        </w:rPr>
        <w:t>0.0%</w:t>
      </w:r>
      <w:r w:rsidR="00D82E2F" w:rsidRPr="00714640">
        <w:rPr>
          <w:rFonts w:ascii="Helvetica" w:hAnsi="Helvetica" w:cs="Helvetica" w:hint="eastAsia"/>
          <w:sz w:val="22"/>
        </w:rPr>
        <w:t>、</w:t>
      </w:r>
      <w:r w:rsidR="00D82E2F" w:rsidRPr="00714640">
        <w:rPr>
          <w:rFonts w:ascii="Helvetica" w:hAnsi="Helvetica" w:cs="Helvetica" w:hint="eastAsia"/>
          <w:sz w:val="22"/>
        </w:rPr>
        <w:t>CRT</w:t>
      </w:r>
      <w:r w:rsidR="00D82E2F" w:rsidRPr="00714640">
        <w:rPr>
          <w:rFonts w:ascii="Helvetica" w:hAnsi="Helvetica" w:cs="Helvetica" w:hint="eastAsia"/>
          <w:sz w:val="22"/>
        </w:rPr>
        <w:t>（ブラウン管）テレビ</w:t>
      </w:r>
      <w:r w:rsidR="00D82E2F" w:rsidRPr="00714640">
        <w:rPr>
          <w:rFonts w:ascii="Helvetica" w:hAnsi="Helvetica" w:cs="Helvetica"/>
          <w:sz w:val="22"/>
        </w:rPr>
        <w:t>42.9%</w:t>
      </w:r>
      <w:r w:rsidR="00D82E2F" w:rsidRPr="00714640">
        <w:rPr>
          <w:rFonts w:ascii="Helvetica" w:hAnsi="Helvetica" w:cs="Helvetica" w:hint="eastAsia"/>
          <w:sz w:val="22"/>
        </w:rPr>
        <w:t>、リアプロジェクションテレビ</w:t>
      </w:r>
      <w:r w:rsidR="00D82E2F" w:rsidRPr="00714640">
        <w:rPr>
          <w:rFonts w:ascii="Helvetica" w:hAnsi="Helvetica" w:cs="Helvetica"/>
          <w:sz w:val="22"/>
        </w:rPr>
        <w:t>0.2%</w:t>
      </w:r>
      <w:r w:rsidR="00D82E2F" w:rsidRPr="00714640">
        <w:rPr>
          <w:rFonts w:ascii="Helvetica" w:hAnsi="Helvetica" w:cs="Helvetica" w:hint="eastAsia"/>
          <w:sz w:val="22"/>
        </w:rPr>
        <w:t>となっており、既に半数以上が液晶、プラズマテレビ等の薄型テレビとなっている。薄型テレビは</w:t>
      </w:r>
      <w:r w:rsidR="000F167D" w:rsidRPr="00714640">
        <w:rPr>
          <w:rFonts w:ascii="Helvetica" w:hAnsi="Helvetica" w:cs="Helvetica" w:hint="eastAsia"/>
          <w:sz w:val="22"/>
        </w:rPr>
        <w:t>屋内空間が狭い日本の家屋の大型の画面に対する需要を満たす形で登場し、現在では年間売り上げがブラウン管テレビを上回っており、</w:t>
      </w:r>
      <w:r w:rsidR="006D667A">
        <w:rPr>
          <w:rFonts w:ascii="Helvetica" w:hAnsi="Helvetica" w:cs="Helvetica" w:hint="eastAsia"/>
          <w:sz w:val="22"/>
        </w:rPr>
        <w:t>市場の規模は大きくなっている</w:t>
      </w:r>
      <w:r w:rsidR="007F22F7" w:rsidRPr="00714640">
        <w:rPr>
          <w:rFonts w:ascii="Helvetica" w:hAnsi="Helvetica" w:cs="Helvetica" w:hint="eastAsia"/>
          <w:sz w:val="22"/>
        </w:rPr>
        <w:t>。</w:t>
      </w:r>
      <w:r w:rsidR="007F22F7" w:rsidRPr="00714640">
        <w:rPr>
          <w:rFonts w:ascii="Helvetica" w:hAnsi="Helvetica" w:cs="Helvetica"/>
          <w:sz w:val="22"/>
        </w:rPr>
        <w:t>2008</w:t>
      </w:r>
      <w:r w:rsidR="007F22F7" w:rsidRPr="00714640">
        <w:rPr>
          <w:rFonts w:ascii="Helvetica" w:hAnsi="Helvetica" w:cs="Helvetica" w:hint="eastAsia"/>
          <w:sz w:val="22"/>
        </w:rPr>
        <w:t>年度の薄型テレビの年間売り上げ台数は</w:t>
      </w:r>
      <w:r w:rsidR="007F22F7" w:rsidRPr="00714640">
        <w:rPr>
          <w:rFonts w:ascii="Helvetica" w:hAnsi="Helvetica" w:cs="Helvetica"/>
          <w:sz w:val="22"/>
        </w:rPr>
        <w:t>96,280,000</w:t>
      </w:r>
      <w:r w:rsidR="007F22F7" w:rsidRPr="00714640">
        <w:rPr>
          <w:rFonts w:ascii="Helvetica" w:hAnsi="Helvetica" w:cs="Helvetica" w:hint="eastAsia"/>
          <w:sz w:val="22"/>
        </w:rPr>
        <w:t>台であり</w:t>
      </w:r>
      <w:r w:rsidR="007F22F7" w:rsidRPr="00714640">
        <w:rPr>
          <w:rFonts w:ascii="Helvetica" w:hAnsi="Helvetica" w:cs="Helvetica"/>
          <w:sz w:val="22"/>
        </w:rPr>
        <w:t>2007</w:t>
      </w:r>
      <w:r w:rsidR="007F22F7" w:rsidRPr="00714640">
        <w:rPr>
          <w:rFonts w:ascii="Helvetica" w:hAnsi="Helvetica" w:cs="Helvetica" w:hint="eastAsia"/>
          <w:sz w:val="22"/>
        </w:rPr>
        <w:t>年度の</w:t>
      </w:r>
      <w:r w:rsidR="007F22F7" w:rsidRPr="00714640">
        <w:rPr>
          <w:rFonts w:ascii="Helvetica" w:hAnsi="Helvetica" w:cs="Helvetica"/>
          <w:sz w:val="22"/>
        </w:rPr>
        <w:t>74,063,000</w:t>
      </w:r>
      <w:r w:rsidR="007F22F7" w:rsidRPr="00714640">
        <w:rPr>
          <w:rFonts w:ascii="Helvetica" w:hAnsi="Helvetica" w:cs="Helvetica" w:hint="eastAsia"/>
          <w:sz w:val="22"/>
        </w:rPr>
        <w:t>台と比べても大きな伸びを示している。野村総合研究所の調査によると、</w:t>
      </w:r>
      <w:r w:rsidR="00D82E2F" w:rsidRPr="00714640">
        <w:rPr>
          <w:rFonts w:ascii="Helvetica" w:hAnsi="Helvetica" w:cs="Helvetica" w:hint="eastAsia"/>
          <w:sz w:val="22"/>
        </w:rPr>
        <w:t>薄型テレビの</w:t>
      </w:r>
      <w:r w:rsidR="007F22F7" w:rsidRPr="00714640">
        <w:rPr>
          <w:rFonts w:ascii="Helvetica" w:hAnsi="Helvetica" w:cs="Helvetica"/>
          <w:sz w:val="22"/>
        </w:rPr>
        <w:t>2012</w:t>
      </w:r>
      <w:r w:rsidR="007F22F7" w:rsidRPr="00714640">
        <w:rPr>
          <w:rFonts w:ascii="Helvetica" w:hAnsi="Helvetica" w:cs="Helvetica" w:hint="eastAsia"/>
          <w:sz w:val="22"/>
        </w:rPr>
        <w:t>年度の市場予測は１億台を超える</w:t>
      </w:r>
      <w:r w:rsidR="007F22F7" w:rsidRPr="00714640">
        <w:rPr>
          <w:rFonts w:ascii="Helvetica" w:hAnsi="Helvetica" w:cs="Helvetica"/>
          <w:sz w:val="22"/>
        </w:rPr>
        <w:t>148,748,000</w:t>
      </w:r>
      <w:r w:rsidR="007F22F7" w:rsidRPr="00714640">
        <w:rPr>
          <w:rFonts w:ascii="Helvetica" w:hAnsi="Helvetica" w:cs="Helvetica" w:hint="eastAsia"/>
          <w:sz w:val="22"/>
        </w:rPr>
        <w:t>台と予想されており、市場規模は年々増大している。</w:t>
      </w:r>
    </w:p>
    <w:p w:rsidR="007F22F7" w:rsidRPr="00714640" w:rsidRDefault="007F22F7">
      <w:pPr>
        <w:rPr>
          <w:rFonts w:ascii="Helvetica" w:hAnsi="Helvetica" w:cs="Helvetica"/>
          <w:sz w:val="22"/>
        </w:rPr>
      </w:pPr>
      <w:r w:rsidRPr="00714640">
        <w:rPr>
          <w:rFonts w:ascii="Helvetica" w:hAnsi="Helvetica" w:cs="Helvetica" w:hint="eastAsia"/>
          <w:sz w:val="22"/>
        </w:rPr>
        <w:t>＜関西の現状分析＞</w:t>
      </w:r>
    </w:p>
    <w:p w:rsidR="00F716F1" w:rsidRDefault="007F22F7">
      <w:pPr>
        <w:rPr>
          <w:rFonts w:ascii="Helvetica" w:hAnsi="Helvetica" w:cs="Helvetica"/>
          <w:sz w:val="22"/>
        </w:rPr>
      </w:pPr>
      <w:r w:rsidRPr="00714640">
        <w:rPr>
          <w:rFonts w:ascii="Helvetica" w:hAnsi="Helvetica" w:cs="Helvetica" w:hint="eastAsia"/>
          <w:sz w:val="22"/>
        </w:rPr>
        <w:t xml:space="preserve">　薄型テレビには大きく分けて２種類、液晶テレビとプラズマテレビがある。液晶テレビの国内シェアを見てみると、</w:t>
      </w:r>
      <w:r w:rsidR="00FF4F46" w:rsidRPr="00714640">
        <w:rPr>
          <w:rFonts w:ascii="Helvetica" w:hAnsi="Helvetica" w:cs="Helvetica" w:hint="eastAsia"/>
          <w:sz w:val="22"/>
        </w:rPr>
        <w:t>シャープ</w:t>
      </w:r>
      <w:r w:rsidR="00FF4F46" w:rsidRPr="00714640">
        <w:rPr>
          <w:rFonts w:ascii="Helvetica" w:hAnsi="Helvetica" w:cs="Helvetica"/>
          <w:sz w:val="22"/>
        </w:rPr>
        <w:t>46.1%</w:t>
      </w:r>
      <w:r w:rsidR="00FF4F46" w:rsidRPr="00714640">
        <w:rPr>
          <w:rFonts w:ascii="Helvetica" w:hAnsi="Helvetica" w:cs="Helvetica" w:hint="eastAsia"/>
          <w:sz w:val="22"/>
        </w:rPr>
        <w:t>、ソニー</w:t>
      </w:r>
      <w:r w:rsidR="005864F8" w:rsidRPr="00714640">
        <w:rPr>
          <w:rFonts w:ascii="Helvetica" w:hAnsi="Helvetica" w:cs="Helvetica"/>
          <w:sz w:val="22"/>
        </w:rPr>
        <w:t>15.9%</w:t>
      </w:r>
      <w:r w:rsidR="005864F8" w:rsidRPr="00714640">
        <w:rPr>
          <w:rFonts w:ascii="Helvetica" w:hAnsi="Helvetica" w:cs="Helvetica" w:hint="eastAsia"/>
          <w:sz w:val="22"/>
        </w:rPr>
        <w:t>、パナソニック</w:t>
      </w:r>
      <w:r w:rsidR="005864F8" w:rsidRPr="00714640">
        <w:rPr>
          <w:rFonts w:ascii="Helvetica" w:hAnsi="Helvetica" w:cs="Helvetica"/>
          <w:sz w:val="22"/>
        </w:rPr>
        <w:t>15%</w:t>
      </w:r>
      <w:r w:rsidR="005864F8" w:rsidRPr="00714640">
        <w:rPr>
          <w:rFonts w:ascii="Helvetica" w:hAnsi="Helvetica" w:cs="Helvetica" w:hint="eastAsia"/>
          <w:sz w:val="22"/>
        </w:rPr>
        <w:t>、東芝</w:t>
      </w:r>
      <w:r w:rsidR="005864F8" w:rsidRPr="00714640">
        <w:rPr>
          <w:rFonts w:ascii="Helvetica" w:hAnsi="Helvetica" w:cs="Helvetica"/>
          <w:sz w:val="22"/>
        </w:rPr>
        <w:t>13.2%</w:t>
      </w:r>
      <w:r w:rsidR="005864F8" w:rsidRPr="00714640">
        <w:rPr>
          <w:rFonts w:ascii="Helvetica" w:hAnsi="Helvetica" w:cs="Helvetica" w:hint="eastAsia"/>
          <w:sz w:val="22"/>
        </w:rPr>
        <w:t>、日本ビクター</w:t>
      </w:r>
      <w:r w:rsidR="005864F8" w:rsidRPr="00714640">
        <w:rPr>
          <w:rFonts w:ascii="Helvetica" w:hAnsi="Helvetica" w:cs="Helvetica"/>
          <w:sz w:val="22"/>
        </w:rPr>
        <w:t>3.1</w:t>
      </w:r>
      <w:r w:rsidR="005864F8" w:rsidRPr="00714640">
        <w:rPr>
          <w:rFonts w:ascii="Helvetica" w:hAnsi="Helvetica" w:cs="Helvetica" w:hint="eastAsia"/>
          <w:sz w:val="22"/>
        </w:rPr>
        <w:t>％となっており、</w:t>
      </w:r>
      <w:r w:rsidR="00843139" w:rsidRPr="00714640">
        <w:rPr>
          <w:rFonts w:ascii="Helvetica" w:hAnsi="Helvetica" w:cs="Helvetica" w:hint="eastAsia"/>
          <w:sz w:val="22"/>
        </w:rPr>
        <w:t>関西圏の企業だけで</w:t>
      </w:r>
      <w:r w:rsidR="00843139" w:rsidRPr="00714640">
        <w:rPr>
          <w:rFonts w:ascii="Helvetica" w:hAnsi="Helvetica" w:cs="Helvetica"/>
          <w:sz w:val="22"/>
        </w:rPr>
        <w:t>61%</w:t>
      </w:r>
      <w:r w:rsidR="00843139" w:rsidRPr="00714640">
        <w:rPr>
          <w:rFonts w:ascii="Helvetica" w:hAnsi="Helvetica" w:cs="Helvetica" w:hint="eastAsia"/>
          <w:sz w:val="22"/>
        </w:rPr>
        <w:t>以上のシェアを占めている。プラズマテレビにおいてもパナソニックが</w:t>
      </w:r>
      <w:r w:rsidR="00843139" w:rsidRPr="00714640">
        <w:rPr>
          <w:rFonts w:ascii="Helvetica" w:hAnsi="Helvetica" w:cs="Helvetica"/>
          <w:sz w:val="22"/>
        </w:rPr>
        <w:t>68.8%</w:t>
      </w:r>
      <w:r w:rsidR="00843139" w:rsidRPr="00714640">
        <w:rPr>
          <w:rFonts w:ascii="Helvetica" w:hAnsi="Helvetica" w:cs="Helvetica" w:hint="eastAsia"/>
          <w:sz w:val="22"/>
        </w:rPr>
        <w:t>のシェアを握っており、国内市場における関西勢の優位は明らかである。大阪沿岸の埋め立てによる大規模な敷地と、大型パネルの製造出荷に重要な港湾施設に隣接している等、パネル工場を建設するにあたっての優位性が大きく、地方自治体からの援助もあって、大阪沿岸部は国内での一大パネル生産地となっている。</w:t>
      </w:r>
      <w:r w:rsidR="006D667A">
        <w:rPr>
          <w:rFonts w:ascii="Helvetica" w:hAnsi="Helvetica" w:cs="Helvetica" w:hint="eastAsia"/>
          <w:sz w:val="22"/>
        </w:rPr>
        <w:t>また大阪湾沿岸にパネル産業関連企業が集積しており、更なる発展が見込まれる。</w:t>
      </w:r>
      <w:r w:rsidR="00843139" w:rsidRPr="00714640">
        <w:rPr>
          <w:rFonts w:ascii="Helvetica" w:hAnsi="Helvetica" w:cs="Helvetica" w:hint="eastAsia"/>
          <w:sz w:val="22"/>
        </w:rPr>
        <w:t>しかしながら国内市場では圧倒的なシェアを誇る関西も、海外のシェアと比較すると、ソニーや韓国企業にひけを取っている。</w:t>
      </w:r>
      <w:r w:rsidR="004F50DC" w:rsidRPr="00714640">
        <w:rPr>
          <w:rFonts w:ascii="Helvetica" w:hAnsi="Helvetica" w:cs="Helvetica"/>
          <w:sz w:val="22"/>
        </w:rPr>
        <w:t>2008</w:t>
      </w:r>
      <w:r w:rsidR="00843139" w:rsidRPr="00714640">
        <w:rPr>
          <w:rFonts w:ascii="Helvetica" w:hAnsi="Helvetica" w:cs="Helvetica" w:hint="eastAsia"/>
          <w:sz w:val="22"/>
        </w:rPr>
        <w:t>年</w:t>
      </w:r>
      <w:r w:rsidR="004F50DC" w:rsidRPr="00714640">
        <w:rPr>
          <w:rFonts w:ascii="Helvetica" w:hAnsi="Helvetica" w:cs="Helvetica" w:hint="eastAsia"/>
          <w:sz w:val="22"/>
        </w:rPr>
        <w:t>第二四半期の世界でのテレビシェアを見てみると、サムスン電子</w:t>
      </w:r>
      <w:r w:rsidR="004F50DC" w:rsidRPr="00714640">
        <w:rPr>
          <w:rFonts w:ascii="Helvetica" w:hAnsi="Helvetica" w:cs="Helvetica"/>
          <w:sz w:val="22"/>
        </w:rPr>
        <w:t>22.8%</w:t>
      </w:r>
      <w:r w:rsidR="004F50DC" w:rsidRPr="00714640">
        <w:rPr>
          <w:rFonts w:ascii="Helvetica" w:hAnsi="Helvetica" w:cs="Helvetica" w:hint="eastAsia"/>
          <w:sz w:val="22"/>
        </w:rPr>
        <w:t>、ソニー</w:t>
      </w:r>
      <w:r w:rsidR="004F50DC" w:rsidRPr="00714640">
        <w:rPr>
          <w:rFonts w:ascii="Helvetica" w:hAnsi="Helvetica" w:cs="Helvetica"/>
          <w:sz w:val="22"/>
        </w:rPr>
        <w:t>12.5%</w:t>
      </w:r>
      <w:r w:rsidR="004F50DC" w:rsidRPr="00714640">
        <w:rPr>
          <w:rFonts w:ascii="Helvetica" w:hAnsi="Helvetica" w:cs="Helvetica" w:hint="eastAsia"/>
          <w:sz w:val="22"/>
        </w:rPr>
        <w:t>、</w:t>
      </w:r>
      <w:r w:rsidR="004F50DC" w:rsidRPr="00714640">
        <w:rPr>
          <w:rFonts w:ascii="Helvetica" w:hAnsi="Helvetica" w:cs="Helvetica"/>
          <w:sz w:val="22"/>
        </w:rPr>
        <w:t>LG</w:t>
      </w:r>
      <w:r w:rsidR="004F50DC" w:rsidRPr="00714640">
        <w:rPr>
          <w:rFonts w:ascii="Helvetica" w:hAnsi="Helvetica" w:cs="Helvetica" w:hint="eastAsia"/>
          <w:sz w:val="22"/>
        </w:rPr>
        <w:t>電子</w:t>
      </w:r>
      <w:r w:rsidR="004F50DC" w:rsidRPr="00714640">
        <w:rPr>
          <w:rFonts w:ascii="Helvetica" w:hAnsi="Helvetica" w:cs="Helvetica"/>
          <w:sz w:val="22"/>
        </w:rPr>
        <w:t>11.5%</w:t>
      </w:r>
      <w:r w:rsidR="004F50DC" w:rsidRPr="00714640">
        <w:rPr>
          <w:rFonts w:ascii="Helvetica" w:hAnsi="Helvetica" w:cs="Helvetica" w:hint="eastAsia"/>
          <w:sz w:val="22"/>
        </w:rPr>
        <w:t>、パナソニック</w:t>
      </w:r>
      <w:r w:rsidR="004F50DC" w:rsidRPr="00714640">
        <w:rPr>
          <w:rFonts w:ascii="Helvetica" w:hAnsi="Helvetica" w:cs="Helvetica"/>
          <w:sz w:val="22"/>
        </w:rPr>
        <w:t>8.4%</w:t>
      </w:r>
      <w:r w:rsidR="004F50DC" w:rsidRPr="00714640">
        <w:rPr>
          <w:rFonts w:ascii="Helvetica" w:hAnsi="Helvetica" w:cs="Helvetica" w:hint="eastAsia"/>
          <w:sz w:val="22"/>
        </w:rPr>
        <w:t>、シャープ</w:t>
      </w:r>
      <w:r w:rsidR="004F50DC" w:rsidRPr="00714640">
        <w:rPr>
          <w:rFonts w:ascii="Helvetica" w:hAnsi="Helvetica" w:cs="Helvetica"/>
          <w:sz w:val="22"/>
        </w:rPr>
        <w:t>6.8%</w:t>
      </w:r>
      <w:r w:rsidR="004F50DC" w:rsidRPr="00714640">
        <w:rPr>
          <w:rFonts w:ascii="Helvetica" w:hAnsi="Helvetica" w:cs="Helvetica" w:hint="eastAsia"/>
          <w:sz w:val="22"/>
        </w:rPr>
        <w:t>となっており、国内市場での活況にも関わらず、苦戦を強いられている。</w:t>
      </w:r>
      <w:r w:rsidR="00C91586">
        <w:rPr>
          <w:rFonts w:ascii="Helvetica" w:hAnsi="Helvetica" w:cs="Helvetica" w:hint="eastAsia"/>
          <w:sz w:val="22"/>
        </w:rPr>
        <w:t>国内市場においては圧倒的なシェアを誇るシャープやパナソニックも、</w:t>
      </w:r>
      <w:r w:rsidR="00CD2934">
        <w:rPr>
          <w:rFonts w:ascii="Helvetica" w:hAnsi="Helvetica" w:cs="Helvetica" w:hint="eastAsia"/>
          <w:sz w:val="22"/>
        </w:rPr>
        <w:t>市場</w:t>
      </w:r>
      <w:r w:rsidR="00F716F1">
        <w:rPr>
          <w:rFonts w:ascii="Helvetica" w:hAnsi="Helvetica" w:cs="Helvetica" w:hint="eastAsia"/>
          <w:sz w:val="22"/>
        </w:rPr>
        <w:t>拡大</w:t>
      </w:r>
      <w:r w:rsidR="00CD2934">
        <w:rPr>
          <w:rFonts w:ascii="Helvetica" w:hAnsi="Helvetica" w:cs="Helvetica" w:hint="eastAsia"/>
          <w:sz w:val="22"/>
        </w:rPr>
        <w:t>の速度</w:t>
      </w:r>
      <w:r w:rsidR="00F716F1">
        <w:rPr>
          <w:rFonts w:ascii="Helvetica" w:hAnsi="Helvetica" w:cs="Helvetica" w:hint="eastAsia"/>
          <w:sz w:val="22"/>
        </w:rPr>
        <w:t>に生産能力が追いつかず、生産能力の遅れから海外での市場拡大が遅れてきたが、大阪湾での大規模設備投資により、そ</w:t>
      </w:r>
      <w:r w:rsidR="00CD2934">
        <w:rPr>
          <w:rFonts w:ascii="Helvetica" w:hAnsi="Helvetica" w:cs="Helvetica" w:hint="eastAsia"/>
          <w:sz w:val="22"/>
        </w:rPr>
        <w:t>の生産規模を大きく拡大しており、今後の海外進出に大きく寄与するもの</w:t>
      </w:r>
      <w:r w:rsidR="00F716F1">
        <w:rPr>
          <w:rFonts w:ascii="Helvetica" w:hAnsi="Helvetica" w:cs="Helvetica" w:hint="eastAsia"/>
          <w:sz w:val="22"/>
        </w:rPr>
        <w:t>と考えられる。</w:t>
      </w:r>
    </w:p>
    <w:p w:rsidR="00C91586" w:rsidRDefault="00C91586">
      <w:pPr>
        <w:rPr>
          <w:rFonts w:ascii="Helvetica" w:hAnsi="Helvetica" w:cs="Helvetica"/>
          <w:sz w:val="22"/>
        </w:rPr>
      </w:pPr>
      <w:r>
        <w:rPr>
          <w:rFonts w:ascii="Helvetica" w:hAnsi="Helvetica" w:cs="Helvetica" w:hint="eastAsia"/>
          <w:sz w:val="22"/>
        </w:rPr>
        <w:t>＜未来像＞</w:t>
      </w:r>
    </w:p>
    <w:p w:rsidR="009570BD" w:rsidRPr="00714640" w:rsidRDefault="00C91586">
      <w:pPr>
        <w:rPr>
          <w:rFonts w:ascii="Helvetica" w:hAnsi="Helvetica" w:cs="Helvetica"/>
          <w:sz w:val="22"/>
        </w:rPr>
      </w:pPr>
      <w:r>
        <w:rPr>
          <w:rFonts w:ascii="Helvetica" w:hAnsi="Helvetica" w:cs="Helvetica" w:hint="eastAsia"/>
          <w:sz w:val="22"/>
        </w:rPr>
        <w:t xml:space="preserve">　関西圏における薄型テレビにおける優位性は明らかであり、大阪湾においてシャープ</w:t>
      </w:r>
      <w:r w:rsidR="00F716F1">
        <w:rPr>
          <w:rFonts w:ascii="Helvetica" w:hAnsi="Helvetica" w:cs="Helvetica" w:hint="eastAsia"/>
          <w:sz w:val="22"/>
        </w:rPr>
        <w:t>が新規液晶パネル工場の建設に３８００億円の設備投資を計画しており、このような</w:t>
      </w:r>
      <w:r w:rsidR="00CD2934">
        <w:rPr>
          <w:rFonts w:ascii="Helvetica" w:hAnsi="Helvetica" w:cs="Helvetica" w:hint="eastAsia"/>
          <w:sz w:val="22"/>
        </w:rPr>
        <w:t>パネル産業の更なる集積により更なる</w:t>
      </w:r>
      <w:r>
        <w:rPr>
          <w:rFonts w:ascii="Helvetica" w:hAnsi="Helvetica" w:cs="Helvetica" w:hint="eastAsia"/>
          <w:sz w:val="22"/>
        </w:rPr>
        <w:t>大型の設備投資</w:t>
      </w:r>
      <w:r w:rsidR="00CD2934">
        <w:rPr>
          <w:rFonts w:ascii="Helvetica" w:hAnsi="Helvetica" w:cs="Helvetica" w:hint="eastAsia"/>
          <w:sz w:val="22"/>
        </w:rPr>
        <w:t>をよび</w:t>
      </w:r>
      <w:r>
        <w:rPr>
          <w:rFonts w:ascii="Helvetica" w:hAnsi="Helvetica" w:cs="Helvetica" w:hint="eastAsia"/>
          <w:sz w:val="22"/>
        </w:rPr>
        <w:t>、今後の発展が期待される。</w:t>
      </w:r>
    </w:p>
    <w:sectPr w:rsidR="009570BD" w:rsidRPr="00714640" w:rsidSect="009570BD">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doNotVertAlignCellWithSp/>
    <w:doNotBreakConstrainedForcedTable/>
    <w:useAnsiKerningPairs/>
    <w:cachedColBalance/>
    <w:splitPgBreakAndParaMark/>
  </w:compat>
  <w:rsids>
    <w:rsidRoot w:val="009570BD"/>
    <w:rsid w:val="000C2A6E"/>
    <w:rsid w:val="000D2789"/>
    <w:rsid w:val="000F167D"/>
    <w:rsid w:val="002061FC"/>
    <w:rsid w:val="002215A0"/>
    <w:rsid w:val="00242BFF"/>
    <w:rsid w:val="002764C9"/>
    <w:rsid w:val="002A31AE"/>
    <w:rsid w:val="0030758F"/>
    <w:rsid w:val="0032511F"/>
    <w:rsid w:val="004C01A9"/>
    <w:rsid w:val="004F50DC"/>
    <w:rsid w:val="004F6673"/>
    <w:rsid w:val="004F7265"/>
    <w:rsid w:val="00530B77"/>
    <w:rsid w:val="005864F8"/>
    <w:rsid w:val="005A232F"/>
    <w:rsid w:val="005A27BE"/>
    <w:rsid w:val="00644A1B"/>
    <w:rsid w:val="00686648"/>
    <w:rsid w:val="006A3C8A"/>
    <w:rsid w:val="006D667A"/>
    <w:rsid w:val="00713D90"/>
    <w:rsid w:val="00714640"/>
    <w:rsid w:val="00787039"/>
    <w:rsid w:val="007A1611"/>
    <w:rsid w:val="007B77BD"/>
    <w:rsid w:val="007D6EC1"/>
    <w:rsid w:val="007F22F7"/>
    <w:rsid w:val="00843139"/>
    <w:rsid w:val="008B16DA"/>
    <w:rsid w:val="008B7E24"/>
    <w:rsid w:val="00926B86"/>
    <w:rsid w:val="009570BD"/>
    <w:rsid w:val="00971407"/>
    <w:rsid w:val="00A237A3"/>
    <w:rsid w:val="00A91356"/>
    <w:rsid w:val="00AD12FF"/>
    <w:rsid w:val="00AF5D7C"/>
    <w:rsid w:val="00B73556"/>
    <w:rsid w:val="00BB4C30"/>
    <w:rsid w:val="00BB6C25"/>
    <w:rsid w:val="00C91586"/>
    <w:rsid w:val="00CD2934"/>
    <w:rsid w:val="00D82E2F"/>
    <w:rsid w:val="00DB1423"/>
    <w:rsid w:val="00DD03E8"/>
    <w:rsid w:val="00E22493"/>
    <w:rsid w:val="00F716F1"/>
    <w:rsid w:val="00F8251A"/>
    <w:rsid w:val="00F96B56"/>
    <w:rsid w:val="00FB546D"/>
    <w:rsid w:val="00FE3FA1"/>
    <w:rsid w:val="00FF4F46"/>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81C"/>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520</TotalTime>
  <Pages>4</Pages>
  <Words>548</Words>
  <Characters>3128</Characters>
  <Application>Microsoft Macintosh Word</Application>
  <DocSecurity>0</DocSecurity>
  <Lines>26</Lines>
  <Paragraphs>6</Paragraphs>
  <ScaleCrop>false</ScaleCrop>
  <Company>関西学院大学</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祥馬</dc:creator>
  <cp:keywords/>
  <cp:lastModifiedBy>山本 祥馬</cp:lastModifiedBy>
  <cp:revision>9</cp:revision>
  <dcterms:created xsi:type="dcterms:W3CDTF">2008-12-19T06:36:00Z</dcterms:created>
  <dcterms:modified xsi:type="dcterms:W3CDTF">2009-01-07T07:22:00Z</dcterms:modified>
</cp:coreProperties>
</file>