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E5" w:rsidRDefault="00D72FE5" w:rsidP="00D72FE5">
      <w:r>
        <w:rPr>
          <w:rFonts w:hint="eastAsia"/>
        </w:rPr>
        <w:t>１．</w:t>
      </w:r>
      <w:r w:rsidRPr="00D72FE5">
        <w:rPr>
          <w:rFonts w:hint="eastAsia"/>
        </w:rPr>
        <w:t>無言歌</w:t>
      </w:r>
      <w:r>
        <w:rPr>
          <w:rFonts w:hint="eastAsia"/>
        </w:rPr>
        <w:t xml:space="preserve">　（</w:t>
      </w:r>
      <w:r>
        <w:rPr>
          <w:rFonts w:hint="eastAsia"/>
        </w:rPr>
        <w:t>O.</w:t>
      </w:r>
      <w:r>
        <w:rPr>
          <w:rFonts w:hint="eastAsia"/>
        </w:rPr>
        <w:t>フランツ作曲）</w:t>
      </w:r>
    </w:p>
    <w:p w:rsidR="00D72FE5" w:rsidRDefault="00D72FE5" w:rsidP="00D72FE5">
      <w:r>
        <w:rPr>
          <w:rFonts w:hint="eastAsia"/>
        </w:rPr>
        <w:t>ホルン独奏：小川香奈（千葉大１年）　ピアノ伴奏：椿真理子</w:t>
      </w:r>
    </w:p>
    <w:p w:rsidR="00D72FE5" w:rsidRDefault="00D72FE5" w:rsidP="00D72FE5"/>
    <w:p w:rsidR="00D72FE5" w:rsidRDefault="00D72FE5" w:rsidP="00D72FE5">
      <w:r>
        <w:rPr>
          <w:rFonts w:hint="eastAsia"/>
        </w:rPr>
        <w:t>２．</w:t>
      </w:r>
      <w:r>
        <w:rPr>
          <w:rFonts w:hint="eastAsia"/>
        </w:rPr>
        <w:t>ROMANCE</w:t>
      </w:r>
      <w:r>
        <w:rPr>
          <w:rFonts w:hint="eastAsia"/>
        </w:rPr>
        <w:t xml:space="preserve">　（サン＝サーンス作曲）</w:t>
      </w:r>
    </w:p>
    <w:p w:rsidR="00D72FE5" w:rsidRDefault="00D72FE5" w:rsidP="00D72FE5">
      <w:r>
        <w:rPr>
          <w:rFonts w:hint="eastAsia"/>
        </w:rPr>
        <w:t>ホルン独奏：髙橋浩太郎（千葉大</w:t>
      </w:r>
      <w:r>
        <w:rPr>
          <w:rFonts w:hint="eastAsia"/>
        </w:rPr>
        <w:t>1</w:t>
      </w:r>
      <w:r>
        <w:rPr>
          <w:rFonts w:hint="eastAsia"/>
        </w:rPr>
        <w:t>年）　ピアノ伴奏：櫻田啓祐</w:t>
      </w:r>
    </w:p>
    <w:p w:rsidR="00D72FE5" w:rsidRDefault="00D72FE5" w:rsidP="00D72FE5"/>
    <w:p w:rsidR="00D72FE5" w:rsidRDefault="00D72FE5" w:rsidP="00D72FE5">
      <w:r>
        <w:rPr>
          <w:rFonts w:hint="eastAsia"/>
        </w:rPr>
        <w:t>３．ホルン協奏曲第一番より第一楽章　（モーツァルト作曲）</w:t>
      </w:r>
    </w:p>
    <w:p w:rsidR="00D72FE5" w:rsidRDefault="00D72FE5" w:rsidP="00D72FE5">
      <w:r>
        <w:rPr>
          <w:rFonts w:hint="eastAsia"/>
        </w:rPr>
        <w:t>ホルン独奏：伊藤百合香（東大</w:t>
      </w:r>
      <w:r>
        <w:rPr>
          <w:rFonts w:hint="eastAsia"/>
        </w:rPr>
        <w:t>1</w:t>
      </w:r>
      <w:r>
        <w:rPr>
          <w:rFonts w:hint="eastAsia"/>
        </w:rPr>
        <w:t>年）　ピアノ伴奏：楢府祐治</w:t>
      </w:r>
    </w:p>
    <w:p w:rsidR="00D72FE5" w:rsidRDefault="00D72FE5" w:rsidP="00D72FE5"/>
    <w:p w:rsidR="00D72FE5" w:rsidRDefault="00D72FE5" w:rsidP="00D72FE5">
      <w:r>
        <w:rPr>
          <w:rFonts w:hint="eastAsia"/>
        </w:rPr>
        <w:t>４．ロンドンデリーの歌</w:t>
      </w:r>
      <w:r w:rsidR="00872ACA">
        <w:rPr>
          <w:rFonts w:hint="eastAsia"/>
        </w:rPr>
        <w:t xml:space="preserve">　（アイルランド民謡）</w:t>
      </w:r>
    </w:p>
    <w:p w:rsidR="00872ACA" w:rsidRDefault="00872ACA" w:rsidP="00D72FE5">
      <w:r>
        <w:rPr>
          <w:rFonts w:hint="eastAsia"/>
        </w:rPr>
        <w:t>ホルン独奏：佐藤大誓（千葉大</w:t>
      </w:r>
      <w:r>
        <w:rPr>
          <w:rFonts w:hint="eastAsia"/>
        </w:rPr>
        <w:t>1</w:t>
      </w:r>
      <w:r>
        <w:rPr>
          <w:rFonts w:hint="eastAsia"/>
        </w:rPr>
        <w:t>年）　ピアノ伴奏：櫻田啓祐</w:t>
      </w:r>
    </w:p>
    <w:p w:rsidR="00872ACA" w:rsidRDefault="00872ACA" w:rsidP="00D72FE5"/>
    <w:p w:rsidR="00872ACA" w:rsidRDefault="00872ACA" w:rsidP="00D72FE5">
      <w:r>
        <w:rPr>
          <w:rFonts w:hint="eastAsia"/>
        </w:rPr>
        <w:t>５．インターメッツォ　（グリエール作曲）</w:t>
      </w:r>
    </w:p>
    <w:p w:rsidR="00872ACA" w:rsidRDefault="00872ACA" w:rsidP="00D72FE5">
      <w:r>
        <w:rPr>
          <w:rFonts w:hint="eastAsia"/>
        </w:rPr>
        <w:t>ホルン独奏：山野井仁美（千葉大</w:t>
      </w:r>
      <w:r>
        <w:rPr>
          <w:rFonts w:hint="eastAsia"/>
        </w:rPr>
        <w:t>1</w:t>
      </w:r>
      <w:r>
        <w:rPr>
          <w:rFonts w:hint="eastAsia"/>
        </w:rPr>
        <w:t>年）　ピアノ伴奏：上田杏菜</w:t>
      </w:r>
    </w:p>
    <w:p w:rsidR="00872ACA" w:rsidRDefault="00872ACA" w:rsidP="00D72FE5"/>
    <w:p w:rsidR="00872ACA" w:rsidRDefault="00872ACA" w:rsidP="00D72FE5">
      <w:r>
        <w:rPr>
          <w:rFonts w:hint="eastAsia"/>
        </w:rPr>
        <w:t>６．</w:t>
      </w:r>
      <w:r>
        <w:rPr>
          <w:rFonts w:hint="eastAsia"/>
        </w:rPr>
        <w:t>Larghetto</w:t>
      </w:r>
      <w:r>
        <w:rPr>
          <w:rFonts w:hint="eastAsia"/>
        </w:rPr>
        <w:t xml:space="preserve">　（</w:t>
      </w:r>
      <w:proofErr w:type="spellStart"/>
      <w:r w:rsidR="00CC20E9">
        <w:rPr>
          <w:rFonts w:hint="eastAsia"/>
        </w:rPr>
        <w:t>E</w:t>
      </w:r>
      <w:r>
        <w:rPr>
          <w:rFonts w:hint="eastAsia"/>
        </w:rPr>
        <w:t>.Chabrier</w:t>
      </w:r>
      <w:proofErr w:type="spellEnd"/>
      <w:r>
        <w:rPr>
          <w:rFonts w:hint="eastAsia"/>
        </w:rPr>
        <w:t>作曲）</w:t>
      </w:r>
    </w:p>
    <w:p w:rsidR="00872ACA" w:rsidRDefault="00872ACA" w:rsidP="00D72FE5">
      <w:r>
        <w:rPr>
          <w:rFonts w:hint="eastAsia"/>
        </w:rPr>
        <w:t>ホルン独奏：日野健悟（千葉大</w:t>
      </w:r>
      <w:r>
        <w:rPr>
          <w:rFonts w:hint="eastAsia"/>
        </w:rPr>
        <w:t>2</w:t>
      </w:r>
      <w:r>
        <w:rPr>
          <w:rFonts w:hint="eastAsia"/>
        </w:rPr>
        <w:t>年）　ピアノ伴奏：櫻田啓祐</w:t>
      </w:r>
    </w:p>
    <w:p w:rsidR="00872ACA" w:rsidRDefault="00872ACA" w:rsidP="00D72FE5"/>
    <w:p w:rsidR="00872ACA" w:rsidRDefault="00872ACA" w:rsidP="00D72FE5">
      <w:r>
        <w:rPr>
          <w:rFonts w:hint="eastAsia"/>
        </w:rPr>
        <w:t>７．ホルン協奏曲第三番より第一楽章　（モーツァルト作曲）</w:t>
      </w:r>
    </w:p>
    <w:p w:rsidR="00872ACA" w:rsidRDefault="00872ACA" w:rsidP="00D72FE5">
      <w:r>
        <w:rPr>
          <w:rFonts w:hint="eastAsia"/>
        </w:rPr>
        <w:t>ホルン独奏：園田康介（東大</w:t>
      </w:r>
      <w:r>
        <w:rPr>
          <w:rFonts w:hint="eastAsia"/>
        </w:rPr>
        <w:t>2</w:t>
      </w:r>
      <w:r>
        <w:rPr>
          <w:rFonts w:hint="eastAsia"/>
        </w:rPr>
        <w:t>年）　ピアノ伴奏：楢府祐治</w:t>
      </w:r>
    </w:p>
    <w:p w:rsidR="00872ACA" w:rsidRDefault="00872ACA" w:rsidP="00D72FE5"/>
    <w:p w:rsidR="00872ACA" w:rsidRDefault="00872ACA" w:rsidP="00D72FE5">
      <w:r>
        <w:rPr>
          <w:rFonts w:hint="eastAsia"/>
        </w:rPr>
        <w:t>８．ポエム　（アニシモフ作曲）</w:t>
      </w:r>
    </w:p>
    <w:p w:rsidR="00872ACA" w:rsidRDefault="00872ACA" w:rsidP="00D72FE5">
      <w:r>
        <w:rPr>
          <w:rFonts w:hint="eastAsia"/>
        </w:rPr>
        <w:t>ホルン独奏：中原拓也（東大</w:t>
      </w:r>
      <w:r>
        <w:rPr>
          <w:rFonts w:hint="eastAsia"/>
        </w:rPr>
        <w:t>2</w:t>
      </w:r>
      <w:r>
        <w:rPr>
          <w:rFonts w:hint="eastAsia"/>
        </w:rPr>
        <w:t>年）　ピアノ伴奏：古田禄大</w:t>
      </w:r>
    </w:p>
    <w:p w:rsidR="00872ACA" w:rsidRDefault="00872ACA" w:rsidP="00D72FE5"/>
    <w:p w:rsidR="00872ACA" w:rsidRDefault="00872ACA" w:rsidP="00D72FE5">
      <w:r>
        <w:rPr>
          <w:rFonts w:hint="eastAsia"/>
        </w:rPr>
        <w:t>９．ノクターン　（</w:t>
      </w:r>
      <w:r>
        <w:rPr>
          <w:rFonts w:hint="eastAsia"/>
        </w:rPr>
        <w:t>F.</w:t>
      </w:r>
      <w:r>
        <w:rPr>
          <w:rFonts w:hint="eastAsia"/>
        </w:rPr>
        <w:t>シュトラウス）</w:t>
      </w:r>
    </w:p>
    <w:p w:rsidR="00872ACA" w:rsidRDefault="00872ACA" w:rsidP="00D72FE5">
      <w:r>
        <w:rPr>
          <w:rFonts w:hint="eastAsia"/>
        </w:rPr>
        <w:t>ホルン独奏：柏木大輝　ピアノ伴奏：小坂井宏輔</w:t>
      </w:r>
    </w:p>
    <w:p w:rsidR="00872ACA" w:rsidRDefault="00872ACA" w:rsidP="00872ACA">
      <w:r>
        <w:rPr>
          <w:rFonts w:hint="eastAsia"/>
        </w:rPr>
        <w:lastRenderedPageBreak/>
        <w:t>１０．</w:t>
      </w:r>
      <w:r>
        <w:rPr>
          <w:rFonts w:hint="eastAsia"/>
        </w:rPr>
        <w:t>Larghetto</w:t>
      </w:r>
      <w:r>
        <w:rPr>
          <w:rFonts w:hint="eastAsia"/>
        </w:rPr>
        <w:t xml:space="preserve">　（</w:t>
      </w:r>
      <w:proofErr w:type="spellStart"/>
      <w:r w:rsidR="00CC20E9">
        <w:rPr>
          <w:rFonts w:hint="eastAsia"/>
        </w:rPr>
        <w:t>E</w:t>
      </w:r>
      <w:r>
        <w:rPr>
          <w:rFonts w:hint="eastAsia"/>
        </w:rPr>
        <w:t>.Chabrier</w:t>
      </w:r>
      <w:proofErr w:type="spellEnd"/>
      <w:r>
        <w:rPr>
          <w:rFonts w:hint="eastAsia"/>
        </w:rPr>
        <w:t>作曲）</w:t>
      </w:r>
    </w:p>
    <w:p w:rsidR="00872ACA" w:rsidRDefault="00872ACA" w:rsidP="00872ACA">
      <w:r>
        <w:rPr>
          <w:rFonts w:hint="eastAsia"/>
        </w:rPr>
        <w:t>ホルン独奏：楢府祐治（東大</w:t>
      </w:r>
      <w:r>
        <w:rPr>
          <w:rFonts w:hint="eastAsia"/>
        </w:rPr>
        <w:t>2</w:t>
      </w:r>
      <w:r>
        <w:rPr>
          <w:rFonts w:hint="eastAsia"/>
        </w:rPr>
        <w:t>年）　ピアノ伴奏：古田禄大</w:t>
      </w:r>
    </w:p>
    <w:p w:rsidR="00CC20E9" w:rsidRDefault="00CC20E9" w:rsidP="00872ACA"/>
    <w:p w:rsidR="00CC20E9" w:rsidRDefault="00CC20E9" w:rsidP="00CC20E9">
      <w:pPr>
        <w:jc w:val="center"/>
      </w:pPr>
      <w:r>
        <w:rPr>
          <w:rFonts w:hint="eastAsia"/>
        </w:rPr>
        <w:t>休憩</w:t>
      </w:r>
    </w:p>
    <w:p w:rsidR="009729C5" w:rsidRDefault="009729C5" w:rsidP="009729C5">
      <w:r>
        <w:rPr>
          <w:rFonts w:hint="eastAsia"/>
        </w:rPr>
        <w:t>１１．コンサートロンド　（モーツァルト作曲）</w:t>
      </w:r>
    </w:p>
    <w:p w:rsidR="009729C5" w:rsidRDefault="009729C5" w:rsidP="009729C5">
      <w:r>
        <w:rPr>
          <w:rFonts w:hint="eastAsia"/>
        </w:rPr>
        <w:t>ホルン独奏：中村雅代（千葉大</w:t>
      </w:r>
      <w:r>
        <w:rPr>
          <w:rFonts w:hint="eastAsia"/>
        </w:rPr>
        <w:t>3</w:t>
      </w:r>
      <w:r>
        <w:rPr>
          <w:rFonts w:hint="eastAsia"/>
        </w:rPr>
        <w:t>年）　ピアノ伴奏：柏木大輝</w:t>
      </w:r>
    </w:p>
    <w:p w:rsidR="00872ACA" w:rsidRPr="009729C5" w:rsidRDefault="00872ACA" w:rsidP="00872ACA"/>
    <w:p w:rsidR="00872ACA" w:rsidRDefault="009729C5" w:rsidP="00872ACA">
      <w:r>
        <w:rPr>
          <w:rFonts w:hint="eastAsia"/>
        </w:rPr>
        <w:t>１２</w:t>
      </w:r>
      <w:r w:rsidR="00872ACA">
        <w:rPr>
          <w:rFonts w:hint="eastAsia"/>
        </w:rPr>
        <w:t>．</w:t>
      </w:r>
      <w:r w:rsidR="00A91771">
        <w:rPr>
          <w:rFonts w:hint="eastAsia"/>
        </w:rPr>
        <w:t>Les Adieux</w:t>
      </w:r>
      <w:r w:rsidR="00A91771">
        <w:rPr>
          <w:rFonts w:hint="eastAsia"/>
        </w:rPr>
        <w:t xml:space="preserve">　（</w:t>
      </w:r>
      <w:r w:rsidR="00A91771">
        <w:rPr>
          <w:rFonts w:hint="eastAsia"/>
        </w:rPr>
        <w:t>F.</w:t>
      </w:r>
      <w:r w:rsidR="00A91771">
        <w:rPr>
          <w:rFonts w:hint="eastAsia"/>
        </w:rPr>
        <w:t>シュトラウス作曲）</w:t>
      </w:r>
    </w:p>
    <w:p w:rsidR="00A91771" w:rsidRDefault="00A91771" w:rsidP="00872ACA">
      <w:r>
        <w:rPr>
          <w:rFonts w:hint="eastAsia"/>
        </w:rPr>
        <w:t>ホルン独奏：鍵村香澄（東大</w:t>
      </w:r>
      <w:r>
        <w:rPr>
          <w:rFonts w:hint="eastAsia"/>
        </w:rPr>
        <w:t>3</w:t>
      </w:r>
      <w:r>
        <w:rPr>
          <w:rFonts w:hint="eastAsia"/>
        </w:rPr>
        <w:t>年）　ピアノ伴奏：古田禄大</w:t>
      </w:r>
    </w:p>
    <w:p w:rsidR="00A91771" w:rsidRDefault="00A91771" w:rsidP="00872ACA"/>
    <w:p w:rsidR="00A91771" w:rsidRDefault="009729C5" w:rsidP="00872ACA">
      <w:r>
        <w:rPr>
          <w:rFonts w:hint="eastAsia"/>
        </w:rPr>
        <w:t>１３</w:t>
      </w:r>
      <w:r w:rsidR="00A91771">
        <w:rPr>
          <w:rFonts w:hint="eastAsia"/>
        </w:rPr>
        <w:t>．ノクターン　（グリエール作曲）</w:t>
      </w:r>
    </w:p>
    <w:p w:rsidR="00A91771" w:rsidRDefault="00A91771" w:rsidP="00872ACA">
      <w:r>
        <w:rPr>
          <w:rFonts w:hint="eastAsia"/>
        </w:rPr>
        <w:t>ホルン独奏：北村碧（千葉大</w:t>
      </w:r>
      <w:r>
        <w:rPr>
          <w:rFonts w:hint="eastAsia"/>
        </w:rPr>
        <w:t>3</w:t>
      </w:r>
      <w:r>
        <w:rPr>
          <w:rFonts w:hint="eastAsia"/>
        </w:rPr>
        <w:t>年）　ピアノ伴奏：畑江里菜</w:t>
      </w:r>
    </w:p>
    <w:p w:rsidR="00A91771" w:rsidRDefault="00A91771" w:rsidP="00872ACA"/>
    <w:p w:rsidR="00A91771" w:rsidRDefault="009729C5" w:rsidP="00872ACA">
      <w:r>
        <w:rPr>
          <w:rFonts w:hint="eastAsia"/>
        </w:rPr>
        <w:t>１４</w:t>
      </w:r>
      <w:r w:rsidR="00A91771">
        <w:rPr>
          <w:rFonts w:hint="eastAsia"/>
        </w:rPr>
        <w:t>．</w:t>
      </w:r>
      <w:r w:rsidR="00A91771">
        <w:rPr>
          <w:rFonts w:hint="eastAsia"/>
        </w:rPr>
        <w:t>La Chasse de Saint Hubert</w:t>
      </w:r>
      <w:r w:rsidR="00A91771">
        <w:rPr>
          <w:rFonts w:hint="eastAsia"/>
        </w:rPr>
        <w:t xml:space="preserve">　（</w:t>
      </w:r>
      <w:r w:rsidR="00A91771">
        <w:rPr>
          <w:rFonts w:hint="eastAsia"/>
        </w:rPr>
        <w:t xml:space="preserve">Henri </w:t>
      </w:r>
      <w:proofErr w:type="spellStart"/>
      <w:r w:rsidR="00A91771">
        <w:rPr>
          <w:rFonts w:hint="eastAsia"/>
        </w:rPr>
        <w:t>Busser</w:t>
      </w:r>
      <w:proofErr w:type="spellEnd"/>
      <w:r w:rsidR="00A91771">
        <w:rPr>
          <w:rFonts w:hint="eastAsia"/>
        </w:rPr>
        <w:t>作曲）</w:t>
      </w:r>
    </w:p>
    <w:p w:rsidR="00872ACA" w:rsidRDefault="00A91771" w:rsidP="00872ACA">
      <w:r>
        <w:rPr>
          <w:rFonts w:hint="eastAsia"/>
        </w:rPr>
        <w:t>ホルン独奏：古田禄大（東大</w:t>
      </w:r>
      <w:r>
        <w:rPr>
          <w:rFonts w:hint="eastAsia"/>
        </w:rPr>
        <w:t>3</w:t>
      </w:r>
      <w:r>
        <w:rPr>
          <w:rFonts w:hint="eastAsia"/>
        </w:rPr>
        <w:t>年）　ピアノ伴奏：楢府祐治</w:t>
      </w:r>
    </w:p>
    <w:p w:rsidR="00A91771" w:rsidRDefault="00A91771" w:rsidP="00D72FE5"/>
    <w:p w:rsidR="00A91771" w:rsidRDefault="00A91771" w:rsidP="00D72FE5">
      <w:r>
        <w:rPr>
          <w:rFonts w:hint="eastAsia"/>
        </w:rPr>
        <w:t>１５．ホルンとオーケストラのための小協奏曲（</w:t>
      </w:r>
      <w:proofErr w:type="spellStart"/>
      <w:r>
        <w:rPr>
          <w:rFonts w:hint="eastAsia"/>
        </w:rPr>
        <w:t>C.M.v.Weber</w:t>
      </w:r>
      <w:proofErr w:type="spellEnd"/>
      <w:r>
        <w:rPr>
          <w:rFonts w:hint="eastAsia"/>
        </w:rPr>
        <w:t>作曲）</w:t>
      </w:r>
    </w:p>
    <w:p w:rsidR="00A91771" w:rsidRDefault="00A91771" w:rsidP="00D72FE5">
      <w:r>
        <w:rPr>
          <w:rFonts w:hint="eastAsia"/>
        </w:rPr>
        <w:t>ホルン独奏：関護和（東大</w:t>
      </w:r>
      <w:r>
        <w:rPr>
          <w:rFonts w:hint="eastAsia"/>
        </w:rPr>
        <w:t>4</w:t>
      </w:r>
      <w:r>
        <w:rPr>
          <w:rFonts w:hint="eastAsia"/>
        </w:rPr>
        <w:t>年）　ピアノ伴奏：</w:t>
      </w:r>
      <w:r w:rsidR="00CC20E9">
        <w:rPr>
          <w:rFonts w:hint="eastAsia"/>
        </w:rPr>
        <w:t>富井湧</w:t>
      </w:r>
    </w:p>
    <w:p w:rsidR="00CC20E9" w:rsidRDefault="00CC20E9" w:rsidP="00D72FE5"/>
    <w:p w:rsidR="00CC20E9" w:rsidRDefault="00CC20E9" w:rsidP="00D72FE5">
      <w:r>
        <w:rPr>
          <w:rFonts w:hint="eastAsia"/>
        </w:rPr>
        <w:t>１６．無伴奏ホルンソナタ　（西村朗）</w:t>
      </w:r>
    </w:p>
    <w:p w:rsidR="00CC20E9" w:rsidRDefault="00CC20E9" w:rsidP="00D72FE5">
      <w:r>
        <w:rPr>
          <w:rFonts w:hint="eastAsia"/>
        </w:rPr>
        <w:t>ホルン独奏：鳥谷部啓（東大院</w:t>
      </w:r>
      <w:r>
        <w:rPr>
          <w:rFonts w:hint="eastAsia"/>
        </w:rPr>
        <w:t>1</w:t>
      </w:r>
      <w:r>
        <w:rPr>
          <w:rFonts w:hint="eastAsia"/>
        </w:rPr>
        <w:t>年）</w:t>
      </w:r>
    </w:p>
    <w:p w:rsidR="00714E47" w:rsidRDefault="00714E47" w:rsidP="00D72FE5"/>
    <w:p w:rsidR="00714E47" w:rsidRDefault="00714E47" w:rsidP="00D72FE5"/>
    <w:p w:rsidR="005A0BF8" w:rsidRDefault="005A0BF8" w:rsidP="00D72FE5"/>
    <w:p w:rsidR="005A0BF8" w:rsidRDefault="005A0BF8" w:rsidP="00D72FE5"/>
    <w:p w:rsidR="005A0BF8" w:rsidRDefault="005A0BF8" w:rsidP="00D72FE5"/>
    <w:p w:rsidR="005A0BF8" w:rsidRDefault="005A0BF8" w:rsidP="00D72FE5"/>
    <w:p w:rsidR="005A0BF8" w:rsidRDefault="005A0BF8" w:rsidP="005A0BF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A0BF8" w:rsidRDefault="005A0BF8" w:rsidP="005A0BF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A0BF8" w:rsidRDefault="005A0BF8" w:rsidP="005A0BF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A0BF8" w:rsidRDefault="005A0BF8" w:rsidP="005A0BF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A0BF8" w:rsidRDefault="005A0BF8" w:rsidP="005A0BF8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5A0BF8" w:rsidRDefault="005A0BF8" w:rsidP="005A0BF8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3371850" cy="3371850"/>
            <wp:effectExtent l="19050" t="0" r="0" b="0"/>
            <wp:docPr id="3" name="図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510" cy="33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F8" w:rsidRDefault="005A0BF8" w:rsidP="005A0BF8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5A0BF8" w:rsidRDefault="005A0BF8" w:rsidP="005A0BF8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5A0BF8" w:rsidRPr="009F791E" w:rsidRDefault="005A0BF8" w:rsidP="005A0BF8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ご来場ありがとうございました。</w:t>
      </w:r>
    </w:p>
    <w:p w:rsidR="005A0BF8" w:rsidRPr="005A0BF8" w:rsidRDefault="005A0BF8" w:rsidP="00D72FE5"/>
    <w:p w:rsidR="00714E47" w:rsidRDefault="00714E47" w:rsidP="00714E47">
      <w:pPr>
        <w:jc w:val="center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lastRenderedPageBreak/>
        <w:t>東京大学・千葉大学</w:t>
      </w:r>
    </w:p>
    <w:p w:rsidR="00714E47" w:rsidRPr="00714E47" w:rsidRDefault="00714E47" w:rsidP="00714E47">
      <w:pPr>
        <w:jc w:val="center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sz w:val="36"/>
          <w:szCs w:val="36"/>
        </w:rPr>
        <w:t>ホルンパート合同おさらい会</w:t>
      </w:r>
    </w:p>
    <w:p w:rsidR="00714E47" w:rsidRDefault="00714E47" w:rsidP="009F791E">
      <w:pPr>
        <w:jc w:val="center"/>
      </w:pPr>
      <w:r>
        <w:rPr>
          <w:noProof/>
        </w:rPr>
        <w:drawing>
          <wp:inline distT="0" distB="0" distL="0" distR="0">
            <wp:extent cx="2484662" cy="3438525"/>
            <wp:effectExtent l="19050" t="0" r="0" b="0"/>
            <wp:docPr id="1" name="図 0" descr="95659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6599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668" cy="34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1E" w:rsidRDefault="009F791E" w:rsidP="00714E47">
      <w:pPr>
        <w:jc w:val="center"/>
      </w:pPr>
    </w:p>
    <w:p w:rsidR="00714E47" w:rsidRPr="009F791E" w:rsidRDefault="00714E47" w:rsidP="009F791E">
      <w:pPr>
        <w:ind w:firstLineChars="1500" w:firstLine="3600"/>
        <w:jc w:val="left"/>
        <w:rPr>
          <w:rFonts w:ascii="HG丸ｺﾞｼｯｸM-PRO" w:eastAsia="HG丸ｺﾞｼｯｸM-PRO"/>
          <w:sz w:val="24"/>
          <w:szCs w:val="24"/>
        </w:rPr>
      </w:pPr>
      <w:r w:rsidRPr="009F791E">
        <w:rPr>
          <w:rFonts w:ascii="HG丸ｺﾞｼｯｸM-PRO" w:eastAsia="HG丸ｺﾞｼｯｸM-PRO" w:hint="eastAsia"/>
          <w:sz w:val="24"/>
          <w:szCs w:val="24"/>
        </w:rPr>
        <w:t>平成25年3月</w:t>
      </w:r>
      <w:r w:rsidR="009F791E" w:rsidRPr="009F791E">
        <w:rPr>
          <w:rFonts w:ascii="HG丸ｺﾞｼｯｸM-PRO" w:eastAsia="HG丸ｺﾞｼｯｸM-PRO" w:hint="eastAsia"/>
          <w:sz w:val="24"/>
          <w:szCs w:val="24"/>
        </w:rPr>
        <w:t>22日</w:t>
      </w:r>
    </w:p>
    <w:p w:rsidR="009F791E" w:rsidRPr="009F791E" w:rsidRDefault="009F791E" w:rsidP="009F791E">
      <w:pPr>
        <w:ind w:firstLineChars="1500" w:firstLine="3600"/>
        <w:jc w:val="left"/>
        <w:rPr>
          <w:rFonts w:ascii="HG丸ｺﾞｼｯｸM-PRO" w:eastAsia="HG丸ｺﾞｼｯｸM-PRO"/>
          <w:sz w:val="24"/>
          <w:szCs w:val="24"/>
        </w:rPr>
      </w:pPr>
      <w:r w:rsidRPr="009F791E">
        <w:rPr>
          <w:rFonts w:ascii="HG丸ｺﾞｼｯｸM-PRO" w:eastAsia="HG丸ｺﾞｼｯｸM-PRO" w:hint="eastAsia"/>
          <w:sz w:val="24"/>
          <w:szCs w:val="24"/>
        </w:rPr>
        <w:t>ティアラこうとう</w:t>
      </w:r>
    </w:p>
    <w:p w:rsidR="009F791E" w:rsidRPr="009F791E" w:rsidRDefault="009F791E" w:rsidP="009F791E">
      <w:pPr>
        <w:ind w:firstLineChars="1500" w:firstLine="3600"/>
        <w:jc w:val="left"/>
        <w:rPr>
          <w:rFonts w:ascii="HG丸ｺﾞｼｯｸM-PRO" w:eastAsia="HG丸ｺﾞｼｯｸM-PRO"/>
          <w:sz w:val="24"/>
          <w:szCs w:val="24"/>
        </w:rPr>
      </w:pPr>
      <w:r w:rsidRPr="009F791E">
        <w:rPr>
          <w:rFonts w:ascii="HG丸ｺﾞｼｯｸM-PRO" w:eastAsia="HG丸ｺﾞｼｯｸM-PRO" w:hint="eastAsia"/>
          <w:sz w:val="24"/>
          <w:szCs w:val="24"/>
        </w:rPr>
        <w:t>開場１７：００</w:t>
      </w:r>
    </w:p>
    <w:p w:rsidR="009F791E" w:rsidRDefault="009F791E" w:rsidP="009F791E">
      <w:pPr>
        <w:ind w:firstLineChars="1500" w:firstLine="3600"/>
        <w:jc w:val="left"/>
        <w:rPr>
          <w:rFonts w:ascii="HG丸ｺﾞｼｯｸM-PRO" w:eastAsia="HG丸ｺﾞｼｯｸM-PRO"/>
          <w:sz w:val="24"/>
          <w:szCs w:val="24"/>
        </w:rPr>
      </w:pPr>
      <w:r w:rsidRPr="009F791E">
        <w:rPr>
          <w:rFonts w:ascii="HG丸ｺﾞｼｯｸM-PRO" w:eastAsia="HG丸ｺﾞｼｯｸM-PRO" w:hint="eastAsia"/>
          <w:sz w:val="24"/>
          <w:szCs w:val="24"/>
        </w:rPr>
        <w:t>開演１７：３０</w:t>
      </w:r>
    </w:p>
    <w:sectPr w:rsidR="009F791E" w:rsidSect="00714E47">
      <w:pgSz w:w="16838" w:h="11906" w:orient="landscape"/>
      <w:pgMar w:top="1418" w:right="1134" w:bottom="1134" w:left="1134" w:header="851" w:footer="992" w:gutter="0"/>
      <w:cols w:num="2"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5F" w:rsidRDefault="00A91A5F" w:rsidP="009729C5">
      <w:r>
        <w:separator/>
      </w:r>
    </w:p>
  </w:endnote>
  <w:endnote w:type="continuationSeparator" w:id="0">
    <w:p w:rsidR="00A91A5F" w:rsidRDefault="00A91A5F" w:rsidP="0097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5F" w:rsidRDefault="00A91A5F" w:rsidP="009729C5">
      <w:r>
        <w:separator/>
      </w:r>
    </w:p>
  </w:footnote>
  <w:footnote w:type="continuationSeparator" w:id="0">
    <w:p w:rsidR="00A91A5F" w:rsidRDefault="00A91A5F" w:rsidP="0097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09E8"/>
    <w:multiLevelType w:val="hybridMultilevel"/>
    <w:tmpl w:val="1D50E2AC"/>
    <w:lvl w:ilvl="0" w:tplc="A1D848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FE5"/>
    <w:rsid w:val="005A0BF8"/>
    <w:rsid w:val="00714E47"/>
    <w:rsid w:val="007341DA"/>
    <w:rsid w:val="00872ACA"/>
    <w:rsid w:val="009729C5"/>
    <w:rsid w:val="009F521A"/>
    <w:rsid w:val="009F791E"/>
    <w:rsid w:val="00A91771"/>
    <w:rsid w:val="00A91A5F"/>
    <w:rsid w:val="00CC20E9"/>
    <w:rsid w:val="00D7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2F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2F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72FE5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D72FE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4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E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F791E"/>
  </w:style>
  <w:style w:type="character" w:customStyle="1" w:styleId="a6">
    <w:name w:val="日付 (文字)"/>
    <w:basedOn w:val="a0"/>
    <w:link w:val="a5"/>
    <w:uiPriority w:val="99"/>
    <w:semiHidden/>
    <w:rsid w:val="009F791E"/>
  </w:style>
  <w:style w:type="paragraph" w:styleId="a7">
    <w:name w:val="header"/>
    <w:basedOn w:val="a"/>
    <w:link w:val="a8"/>
    <w:uiPriority w:val="99"/>
    <w:semiHidden/>
    <w:unhideWhenUsed/>
    <w:rsid w:val="00972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729C5"/>
  </w:style>
  <w:style w:type="paragraph" w:styleId="a9">
    <w:name w:val="footer"/>
    <w:basedOn w:val="a"/>
    <w:link w:val="aa"/>
    <w:uiPriority w:val="99"/>
    <w:semiHidden/>
    <w:unhideWhenUsed/>
    <w:rsid w:val="00972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72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kengo</dc:creator>
  <cp:lastModifiedBy>kengo</cp:lastModifiedBy>
  <cp:revision>4</cp:revision>
  <dcterms:created xsi:type="dcterms:W3CDTF">2013-03-20T17:53:00Z</dcterms:created>
  <dcterms:modified xsi:type="dcterms:W3CDTF">2013-03-21T21:13:00Z</dcterms:modified>
</cp:coreProperties>
</file>