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1C" w:rsidRPr="00680E7A" w:rsidRDefault="00697A1C" w:rsidP="00697A1C">
      <w:pPr>
        <w:pStyle w:val="a9"/>
      </w:pPr>
      <w:r>
        <w:rPr>
          <w:rFonts w:hint="eastAsia"/>
        </w:rPr>
        <w:t>参考文献の書き方補足資料</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 xml:space="preserve">　これは論文・レポート作成する際の参考文献の記載の仕方についてのメモです。実際の学術雑誌ではそれぞれに参考文献のフォーマットが決まっていることもあるため</w:t>
      </w:r>
      <w:r w:rsidR="00410E63">
        <w:rPr>
          <w:rFonts w:ascii="Times New Roman" w:eastAsiaTheme="minorEastAsia" w:hAnsi="Times New Roman"/>
          <w:szCs w:val="21"/>
        </w:rPr>
        <w:t>，</w:t>
      </w:r>
      <w:r w:rsidRPr="00697A1C">
        <w:rPr>
          <w:rFonts w:ascii="Times New Roman" w:eastAsiaTheme="minorEastAsia" w:hAnsi="Times New Roman"/>
          <w:szCs w:val="21"/>
        </w:rPr>
        <w:t>必ずしもこれが唯一無二のスタイルではありません。しかし卒業論文</w:t>
      </w:r>
      <w:r w:rsidRPr="00697A1C">
        <w:rPr>
          <w:rFonts w:ascii="Times New Roman" w:eastAsiaTheme="minorEastAsia" w:hAnsi="Times New Roman"/>
          <w:szCs w:val="21"/>
        </w:rPr>
        <w:t>・レポート</w:t>
      </w:r>
      <w:r w:rsidRPr="00697A1C">
        <w:rPr>
          <w:rFonts w:ascii="Times New Roman" w:eastAsiaTheme="minorEastAsia" w:hAnsi="Times New Roman"/>
          <w:szCs w:val="21"/>
        </w:rPr>
        <w:t>で特に指定された書き方が存在しない場合は</w:t>
      </w:r>
      <w:r w:rsidR="00410E63">
        <w:rPr>
          <w:rFonts w:ascii="Times New Roman" w:eastAsiaTheme="minorEastAsia" w:hAnsi="Times New Roman"/>
          <w:szCs w:val="21"/>
        </w:rPr>
        <w:t>，</w:t>
      </w:r>
      <w:r w:rsidRPr="00697A1C">
        <w:rPr>
          <w:rFonts w:ascii="Times New Roman" w:eastAsiaTheme="minorEastAsia" w:hAnsi="Times New Roman"/>
          <w:szCs w:val="21"/>
        </w:rPr>
        <w:t>本スタイルを参考にしていただければ幸いです。</w:t>
      </w: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szCs w:val="21"/>
        </w:rPr>
        <w:t>まず</w:t>
      </w:r>
      <w:r w:rsidR="00410E63">
        <w:rPr>
          <w:rFonts w:ascii="Times New Roman" w:eastAsiaTheme="minorEastAsia" w:hAnsi="Times New Roman"/>
          <w:szCs w:val="21"/>
        </w:rPr>
        <w:t>，</w:t>
      </w:r>
      <w:r w:rsidRPr="00697A1C">
        <w:rPr>
          <w:rFonts w:ascii="Times New Roman" w:eastAsiaTheme="minorEastAsia" w:hAnsi="Times New Roman"/>
          <w:szCs w:val="21"/>
        </w:rPr>
        <w:t>参考文献を書くときに最低限書くべき内容としては</w:t>
      </w:r>
      <w:r w:rsidR="00410E63">
        <w:rPr>
          <w:rFonts w:ascii="Times New Roman" w:eastAsiaTheme="minorEastAsia" w:hAnsi="Times New Roman"/>
          <w:szCs w:val="21"/>
        </w:rPr>
        <w:t>，</w:t>
      </w:r>
      <w:r w:rsidRPr="00697A1C">
        <w:rPr>
          <w:rFonts w:ascii="Times New Roman" w:eastAsiaTheme="minorEastAsia" w:hAnsi="Times New Roman"/>
          <w:szCs w:val="21"/>
        </w:rPr>
        <w:t>以下があげられます。</w:t>
      </w:r>
    </w:p>
    <w:p w:rsidR="00697A1C" w:rsidRPr="00697A1C" w:rsidRDefault="00697A1C" w:rsidP="00697A1C">
      <w:pPr>
        <w:ind w:firstLine="210"/>
        <w:rPr>
          <w:rFonts w:ascii="Times New Roman" w:eastAsiaTheme="minorEastAsia" w:hAnsi="Times New Roman"/>
          <w:szCs w:val="21"/>
        </w:rPr>
      </w:pPr>
    </w:p>
    <w:p w:rsidR="00697A1C" w:rsidRPr="00697A1C" w:rsidRDefault="00697A1C" w:rsidP="00697A1C">
      <w:pPr>
        <w:ind w:firstLine="210"/>
        <w:rPr>
          <w:rFonts w:ascii="Times New Roman" w:eastAsiaTheme="minorEastAsia" w:hAnsi="Times New Roman"/>
          <w:szCs w:val="21"/>
        </w:rPr>
      </w:pPr>
      <w:r w:rsidRPr="00697A1C">
        <w:rPr>
          <w:rFonts w:ascii="Times New Roman" w:eastAsiaTheme="minorEastAsia" w:hAnsi="Times New Roman"/>
          <w:szCs w:val="21"/>
        </w:rPr>
        <w:t>書籍の場合：</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①</w:t>
      </w:r>
      <w:r w:rsidRPr="00697A1C">
        <w:rPr>
          <w:rFonts w:ascii="Times New Roman" w:eastAsiaTheme="minorEastAsia" w:hAnsi="Times New Roman"/>
          <w:szCs w:val="21"/>
        </w:rPr>
        <w:t>著者（編著者）</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②</w:t>
      </w:r>
      <w:r w:rsidRPr="00697A1C">
        <w:rPr>
          <w:rFonts w:ascii="Times New Roman" w:eastAsiaTheme="minorEastAsia" w:hAnsi="Times New Roman"/>
          <w:szCs w:val="21"/>
        </w:rPr>
        <w:t>発行年</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③</w:t>
      </w:r>
      <w:r w:rsidRPr="00697A1C">
        <w:rPr>
          <w:rFonts w:ascii="Times New Roman" w:eastAsiaTheme="minorEastAsia" w:hAnsi="Times New Roman"/>
          <w:szCs w:val="21"/>
        </w:rPr>
        <w:t>書籍名</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④</w:t>
      </w:r>
      <w:r w:rsidRPr="00697A1C">
        <w:rPr>
          <w:rFonts w:ascii="Times New Roman" w:eastAsiaTheme="minorEastAsia" w:hAnsi="Times New Roman"/>
          <w:szCs w:val="21"/>
        </w:rPr>
        <w:t>出版社</w:t>
      </w:r>
    </w:p>
    <w:p w:rsidR="00697A1C" w:rsidRPr="00697A1C" w:rsidRDefault="00697A1C" w:rsidP="00697A1C">
      <w:pPr>
        <w:ind w:firstLine="210"/>
        <w:rPr>
          <w:rFonts w:ascii="Times New Roman" w:eastAsiaTheme="minorEastAsia" w:hAnsi="Times New Roman"/>
          <w:szCs w:val="21"/>
        </w:rPr>
      </w:pPr>
    </w:p>
    <w:p w:rsidR="00697A1C" w:rsidRPr="00697A1C" w:rsidRDefault="00697A1C" w:rsidP="00697A1C">
      <w:pPr>
        <w:ind w:firstLine="210"/>
        <w:rPr>
          <w:rFonts w:ascii="Times New Roman" w:eastAsiaTheme="minorEastAsia" w:hAnsi="Times New Roman"/>
          <w:szCs w:val="21"/>
        </w:rPr>
      </w:pPr>
      <w:r w:rsidRPr="00697A1C">
        <w:rPr>
          <w:rFonts w:ascii="Times New Roman" w:eastAsiaTheme="minorEastAsia" w:hAnsi="Times New Roman"/>
          <w:szCs w:val="21"/>
        </w:rPr>
        <w:t>論文の場合：</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①</w:t>
      </w:r>
      <w:r w:rsidRPr="00697A1C">
        <w:rPr>
          <w:rFonts w:ascii="Times New Roman" w:eastAsiaTheme="minorEastAsia" w:hAnsi="Times New Roman"/>
          <w:szCs w:val="21"/>
        </w:rPr>
        <w:t>著者</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②</w:t>
      </w:r>
      <w:r w:rsidRPr="00697A1C">
        <w:rPr>
          <w:rFonts w:ascii="Times New Roman" w:eastAsiaTheme="minorEastAsia" w:hAnsi="Times New Roman"/>
          <w:szCs w:val="21"/>
        </w:rPr>
        <w:t>発行年</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③</w:t>
      </w:r>
      <w:r w:rsidRPr="00697A1C">
        <w:rPr>
          <w:rFonts w:ascii="Times New Roman" w:eastAsiaTheme="minorEastAsia" w:hAnsi="Times New Roman"/>
          <w:szCs w:val="21"/>
        </w:rPr>
        <w:t>論文名</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④</w:t>
      </w:r>
      <w:r w:rsidRPr="00697A1C">
        <w:rPr>
          <w:rFonts w:ascii="Times New Roman" w:eastAsiaTheme="minorEastAsia" w:hAnsi="Times New Roman"/>
          <w:szCs w:val="21"/>
        </w:rPr>
        <w:t>論文の所収されてある雑誌名（あるいは書名）</w:t>
      </w:r>
    </w:p>
    <w:p w:rsidR="00697A1C" w:rsidRPr="00697A1C" w:rsidRDefault="00697A1C" w:rsidP="00697A1C">
      <w:pPr>
        <w:ind w:leftChars="100" w:left="210" w:firstLine="210"/>
        <w:rPr>
          <w:rFonts w:ascii="Times New Roman" w:eastAsiaTheme="minorEastAsia" w:hAnsi="Times New Roman"/>
          <w:szCs w:val="21"/>
        </w:rPr>
      </w:pPr>
      <w:r w:rsidRPr="00697A1C">
        <w:rPr>
          <w:rFonts w:ascii="ＭＳ 明朝" w:hAnsi="ＭＳ 明朝" w:cs="ＭＳ 明朝" w:hint="eastAsia"/>
          <w:szCs w:val="21"/>
        </w:rPr>
        <w:t>⑤</w:t>
      </w:r>
      <w:r w:rsidRPr="00697A1C">
        <w:rPr>
          <w:rFonts w:ascii="Times New Roman" w:eastAsiaTheme="minorEastAsia" w:hAnsi="Times New Roman"/>
          <w:szCs w:val="21"/>
        </w:rPr>
        <w:t>巻数</w:t>
      </w:r>
      <w:r w:rsidR="00410E63">
        <w:rPr>
          <w:rFonts w:ascii="Times New Roman" w:eastAsiaTheme="minorEastAsia" w:hAnsi="Times New Roman"/>
          <w:szCs w:val="21"/>
        </w:rPr>
        <w:t>，</w:t>
      </w:r>
      <w:r w:rsidRPr="00697A1C">
        <w:rPr>
          <w:rFonts w:ascii="Times New Roman" w:eastAsiaTheme="minorEastAsia" w:hAnsi="Times New Roman"/>
          <w:szCs w:val="21"/>
        </w:rPr>
        <w:t>号数</w:t>
      </w:r>
      <w:r w:rsidR="00410E63">
        <w:rPr>
          <w:rFonts w:ascii="Times New Roman" w:eastAsiaTheme="minorEastAsia" w:hAnsi="Times New Roman"/>
          <w:szCs w:val="21"/>
        </w:rPr>
        <w:t>，</w:t>
      </w:r>
      <w:r w:rsidRPr="00697A1C">
        <w:rPr>
          <w:rFonts w:ascii="Times New Roman" w:eastAsiaTheme="minorEastAsia" w:hAnsi="Times New Roman"/>
          <w:szCs w:val="21"/>
        </w:rPr>
        <w:t>掲載ページ数</w:t>
      </w:r>
    </w:p>
    <w:p w:rsidR="00697A1C" w:rsidRPr="00697A1C" w:rsidRDefault="00697A1C" w:rsidP="00697A1C">
      <w:pPr>
        <w:ind w:firstLine="210"/>
        <w:rPr>
          <w:rFonts w:ascii="Times New Roman" w:eastAsiaTheme="minorEastAsia" w:hAnsi="Times New Roman"/>
          <w:szCs w:val="21"/>
        </w:rPr>
      </w:pPr>
      <w:r w:rsidRPr="00697A1C">
        <w:rPr>
          <w:rFonts w:ascii="Times New Roman" w:eastAsiaTheme="minorEastAsia" w:hAnsi="Times New Roman"/>
          <w:noProof/>
          <w:szCs w:val="21"/>
        </w:rPr>
        <mc:AlternateContent>
          <mc:Choice Requires="wps">
            <w:drawing>
              <wp:anchor distT="0" distB="0" distL="114300" distR="114300" simplePos="0" relativeHeight="251666432" behindDoc="0" locked="0" layoutInCell="1" allowOverlap="1" wp14:anchorId="34C1DE8D" wp14:editId="0C8394DA">
                <wp:simplePos x="0" y="0"/>
                <wp:positionH relativeFrom="column">
                  <wp:posOffset>0</wp:posOffset>
                </wp:positionH>
                <wp:positionV relativeFrom="paragraph">
                  <wp:posOffset>241300</wp:posOffset>
                </wp:positionV>
                <wp:extent cx="5486400" cy="914400"/>
                <wp:effectExtent l="13335" t="6350" r="5715" b="12700"/>
                <wp:wrapTight wrapText="bothSides">
                  <wp:wrapPolygon edited="0">
                    <wp:start x="-38" y="0"/>
                    <wp:lineTo x="-38" y="21375"/>
                    <wp:lineTo x="21638" y="21375"/>
                    <wp:lineTo x="21638" y="0"/>
                    <wp:lineTo x="-38" y="0"/>
                  </wp:wrapPolygon>
                </wp:wrapTight>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97A1C" w:rsidRDefault="00697A1C" w:rsidP="00697A1C">
                            <w:pPr>
                              <w:rPr>
                                <w:rFonts w:ascii="ヒラギノ角ゴ Pro W3" w:eastAsia="ヒラギノ角ゴ Pro W3" w:hAnsi="ヒラギノ角ゴ Pro W3" w:hint="eastAsia"/>
                                <w:sz w:val="22"/>
                              </w:rPr>
                            </w:pPr>
                            <w:r w:rsidRPr="007142AA">
                              <w:rPr>
                                <w:rFonts w:ascii="ヒラギノ角ゴ Pro W3" w:eastAsia="ヒラギノ角ゴ Pro W3" w:hAnsi="ヒラギノ角ゴ Pro W3" w:hint="eastAsia"/>
                                <w:sz w:val="22"/>
                              </w:rPr>
                              <w:t>簡単な例</w:t>
                            </w:r>
                          </w:p>
                          <w:p w:rsidR="00697A1C" w:rsidRPr="007142AA" w:rsidRDefault="00697A1C" w:rsidP="00697A1C">
                            <w:pPr>
                              <w:rPr>
                                <w:rFonts w:ascii="ヒラギノ明朝 Pro W3" w:eastAsia="ヒラギノ明朝 Pro W3" w:hAnsi="ヒラギノ明朝 Pro W3" w:hint="eastAsia"/>
                                <w:color w:val="000000"/>
                                <w:kern w:val="0"/>
                                <w:sz w:val="20"/>
                              </w:rPr>
                            </w:pPr>
                            <w:r w:rsidRPr="007142AA">
                              <w:rPr>
                                <w:rFonts w:ascii="ヒラギノ角ゴ Pro W3" w:eastAsia="ヒラギノ角ゴ Pro W3" w:hAnsi="ヒラギノ角ゴ Pro W3" w:hint="eastAsia"/>
                                <w:sz w:val="22"/>
                              </w:rPr>
                              <w:t xml:space="preserve">　</w:t>
                            </w:r>
                            <w:r w:rsidRPr="007142AA">
                              <w:rPr>
                                <w:rFonts w:ascii="ヒラギノ明朝 Pro W3" w:eastAsia="ヒラギノ明朝 Pro W3" w:hAnsi="ヒラギノ明朝 Pro W3" w:hint="eastAsia"/>
                                <w:color w:val="000000"/>
                                <w:kern w:val="0"/>
                                <w:sz w:val="20"/>
                              </w:rPr>
                              <w:t>加登豊 (1993) 『原価企画：戦略的コストマネジメント』日本経済新聞社．</w:t>
                            </w:r>
                          </w:p>
                          <w:p w:rsidR="00697A1C" w:rsidRPr="007142AA" w:rsidRDefault="00697A1C" w:rsidP="00697A1C">
                            <w:pPr>
                              <w:ind w:left="1160" w:hangingChars="580" w:hanging="1160"/>
                              <w:rPr>
                                <w:rFonts w:ascii="ヒラギノ明朝 Pro W3" w:eastAsia="ヒラギノ明朝 Pro W3" w:hAnsi="ヒラギノ明朝 Pro W3" w:hint="eastAsia"/>
                                <w:color w:val="000000"/>
                                <w:kern w:val="0"/>
                                <w:sz w:val="20"/>
                              </w:rPr>
                            </w:pPr>
                            <w:r w:rsidRPr="007142AA">
                              <w:rPr>
                                <w:rFonts w:ascii="ヒラギノ明朝 Pro W3" w:eastAsia="ヒラギノ明朝 Pro W3" w:hAnsi="ヒラギノ明朝 Pro W3" w:hint="eastAsia"/>
                                <w:color w:val="000000"/>
                                <w:kern w:val="0"/>
                                <w:sz w:val="20"/>
                              </w:rPr>
                              <w:t xml:space="preserve">　加登豊 (2000) 「サプライチェーン・マネジメント：組織間関係マネジメントの視点」『ビジネス・インサイト』秋期号 第8巻 第3号　30-39頁．</w:t>
                            </w:r>
                          </w:p>
                          <w:p w:rsidR="00697A1C" w:rsidRDefault="00697A1C" w:rsidP="00697A1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0;margin-top:19pt;width:6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" filled="f">
                <v:stroke dashstyle="dash"/>
                <v:textbox inset="5.85pt,.7pt,5.85pt,.7pt">
                  <w:txbxContent>
                    <w:p w:rsidR="00697A1C" w:rsidRDefault="00697A1C" w:rsidP="00697A1C">
                      <w:pPr>
                        <w:rPr>
                          <w:rFonts w:ascii="ヒラギノ角ゴ Pro W3" w:eastAsia="ヒラギノ角ゴ Pro W3" w:hAnsi="ヒラギノ角ゴ Pro W3" w:hint="eastAsia"/>
                          <w:sz w:val="22"/>
                        </w:rPr>
                      </w:pPr>
                      <w:r w:rsidRPr="007142AA">
                        <w:rPr>
                          <w:rFonts w:ascii="ヒラギノ角ゴ Pro W3" w:eastAsia="ヒラギノ角ゴ Pro W3" w:hAnsi="ヒラギノ角ゴ Pro W3" w:hint="eastAsia"/>
                          <w:sz w:val="22"/>
                        </w:rPr>
                        <w:t>簡単な例</w:t>
                      </w:r>
                    </w:p>
                    <w:p w:rsidR="00697A1C" w:rsidRPr="007142AA" w:rsidRDefault="00697A1C" w:rsidP="00697A1C">
                      <w:pPr>
                        <w:rPr>
                          <w:rFonts w:ascii="ヒラギノ明朝 Pro W3" w:eastAsia="ヒラギノ明朝 Pro W3" w:hAnsi="ヒラギノ明朝 Pro W3" w:hint="eastAsia"/>
                          <w:color w:val="000000"/>
                          <w:kern w:val="0"/>
                          <w:sz w:val="20"/>
                        </w:rPr>
                      </w:pPr>
                      <w:r w:rsidRPr="007142AA">
                        <w:rPr>
                          <w:rFonts w:ascii="ヒラギノ角ゴ Pro W3" w:eastAsia="ヒラギノ角ゴ Pro W3" w:hAnsi="ヒラギノ角ゴ Pro W3" w:hint="eastAsia"/>
                          <w:sz w:val="22"/>
                        </w:rPr>
                        <w:t xml:space="preserve">　</w:t>
                      </w:r>
                      <w:r w:rsidRPr="007142AA">
                        <w:rPr>
                          <w:rFonts w:ascii="ヒラギノ明朝 Pro W3" w:eastAsia="ヒラギノ明朝 Pro W3" w:hAnsi="ヒラギノ明朝 Pro W3" w:hint="eastAsia"/>
                          <w:color w:val="000000"/>
                          <w:kern w:val="0"/>
                          <w:sz w:val="20"/>
                        </w:rPr>
                        <w:t>加登豊 (1993) 『原価企画：戦略的コストマネジメント』日本経済新聞社．</w:t>
                      </w:r>
                    </w:p>
                    <w:p w:rsidR="00697A1C" w:rsidRPr="007142AA" w:rsidRDefault="00697A1C" w:rsidP="00697A1C">
                      <w:pPr>
                        <w:ind w:left="1160" w:hangingChars="580" w:hanging="1160"/>
                        <w:rPr>
                          <w:rFonts w:ascii="ヒラギノ明朝 Pro W3" w:eastAsia="ヒラギノ明朝 Pro W3" w:hAnsi="ヒラギノ明朝 Pro W3" w:hint="eastAsia"/>
                          <w:color w:val="000000"/>
                          <w:kern w:val="0"/>
                          <w:sz w:val="20"/>
                        </w:rPr>
                      </w:pPr>
                      <w:r w:rsidRPr="007142AA">
                        <w:rPr>
                          <w:rFonts w:ascii="ヒラギノ明朝 Pro W3" w:eastAsia="ヒラギノ明朝 Pro W3" w:hAnsi="ヒラギノ明朝 Pro W3" w:hint="eastAsia"/>
                          <w:color w:val="000000"/>
                          <w:kern w:val="0"/>
                          <w:sz w:val="20"/>
                        </w:rPr>
                        <w:t xml:space="preserve">　加登豊 (2000) 「サプライチェーン・マネジメント：組織間関係マネジメントの視点」『ビジネス・インサイト』秋期号 第8巻 第3号　30-39頁．</w:t>
                      </w:r>
                    </w:p>
                    <w:p w:rsidR="00697A1C" w:rsidRDefault="00697A1C" w:rsidP="00697A1C">
                      <w:pPr>
                        <w:rPr>
                          <w:rFonts w:hint="eastAsia"/>
                        </w:rPr>
                      </w:pPr>
                    </w:p>
                  </w:txbxContent>
                </v:textbox>
                <w10:wrap type="tight"/>
              </v:rect>
            </w:pict>
          </mc:Fallback>
        </mc:AlternateContent>
      </w:r>
    </w:p>
    <w:p w:rsidR="00697A1C" w:rsidRPr="00697A1C" w:rsidRDefault="00697A1C" w:rsidP="00697A1C">
      <w:pPr>
        <w:ind w:firstLine="210"/>
        <w:rPr>
          <w:rFonts w:ascii="Times New Roman" w:eastAsiaTheme="minorEastAsia" w:hAnsi="Times New Roman"/>
          <w:szCs w:val="21"/>
        </w:rPr>
      </w:pPr>
    </w:p>
    <w:p w:rsidR="00697A1C" w:rsidRPr="00697A1C" w:rsidRDefault="00697A1C" w:rsidP="00697A1C">
      <w:pPr>
        <w:ind w:firstLine="210"/>
        <w:rPr>
          <w:rFonts w:ascii="Times New Roman" w:eastAsiaTheme="minorEastAsia" w:hAnsi="Times New Roman"/>
          <w:szCs w:val="21"/>
        </w:rPr>
      </w:pPr>
      <w:r w:rsidRPr="00697A1C">
        <w:rPr>
          <w:rFonts w:ascii="Times New Roman" w:eastAsiaTheme="minorEastAsia" w:hAnsi="Times New Roman"/>
          <w:szCs w:val="21"/>
        </w:rPr>
        <w:t>また引用については</w:t>
      </w:r>
      <w:r w:rsidR="00410E63">
        <w:rPr>
          <w:rFonts w:ascii="Times New Roman" w:eastAsiaTheme="minorEastAsia" w:hAnsi="Times New Roman"/>
          <w:szCs w:val="21"/>
        </w:rPr>
        <w:t>，</w:t>
      </w:r>
      <w:r w:rsidRPr="00697A1C">
        <w:rPr>
          <w:rFonts w:ascii="ＭＳ 明朝" w:hAnsi="ＭＳ 明朝" w:cs="ＭＳ 明朝" w:hint="eastAsia"/>
          <w:szCs w:val="21"/>
        </w:rPr>
        <w:t>①</w:t>
      </w:r>
      <w:r w:rsidRPr="00697A1C">
        <w:rPr>
          <w:rFonts w:ascii="Times New Roman" w:eastAsiaTheme="minorEastAsia" w:hAnsi="Times New Roman"/>
          <w:szCs w:val="21"/>
        </w:rPr>
        <w:t>著者名</w:t>
      </w:r>
      <w:r w:rsidR="00410E63">
        <w:rPr>
          <w:rFonts w:ascii="Times New Roman" w:eastAsiaTheme="minorEastAsia" w:hAnsi="Times New Roman"/>
          <w:szCs w:val="21"/>
        </w:rPr>
        <w:t>，</w:t>
      </w:r>
      <w:r w:rsidRPr="00697A1C">
        <w:rPr>
          <w:rFonts w:ascii="ＭＳ 明朝" w:hAnsi="ＭＳ 明朝" w:cs="ＭＳ 明朝" w:hint="eastAsia"/>
          <w:szCs w:val="21"/>
        </w:rPr>
        <w:t>②</w:t>
      </w:r>
      <w:r w:rsidRPr="00697A1C">
        <w:rPr>
          <w:rFonts w:ascii="Times New Roman" w:eastAsiaTheme="minorEastAsia" w:hAnsi="Times New Roman"/>
          <w:szCs w:val="21"/>
        </w:rPr>
        <w:t>発行年</w:t>
      </w:r>
      <w:r w:rsidR="00410E63">
        <w:rPr>
          <w:rFonts w:ascii="Times New Roman" w:eastAsiaTheme="minorEastAsia" w:hAnsi="Times New Roman"/>
          <w:szCs w:val="21"/>
        </w:rPr>
        <w:t>，</w:t>
      </w:r>
      <w:r w:rsidRPr="00697A1C">
        <w:rPr>
          <w:rFonts w:ascii="Times New Roman" w:eastAsiaTheme="minorEastAsia" w:hAnsi="Times New Roman"/>
          <w:szCs w:val="21"/>
        </w:rPr>
        <w:t>(</w:t>
      </w:r>
      <w:r w:rsidRPr="00697A1C">
        <w:rPr>
          <w:rFonts w:ascii="Times New Roman" w:eastAsiaTheme="minorEastAsia" w:hAnsi="Times New Roman"/>
          <w:szCs w:val="21"/>
        </w:rPr>
        <w:t>必要であれば該当するページ数</w:t>
      </w:r>
      <w:r w:rsidRPr="00697A1C">
        <w:rPr>
          <w:rFonts w:ascii="Times New Roman" w:eastAsiaTheme="minorEastAsia" w:hAnsi="Times New Roman"/>
          <w:szCs w:val="21"/>
        </w:rPr>
        <w:t>)</w:t>
      </w:r>
      <w:r w:rsidRPr="00697A1C">
        <w:rPr>
          <w:rFonts w:ascii="Times New Roman" w:eastAsiaTheme="minorEastAsia" w:hAnsi="Times New Roman"/>
          <w:szCs w:val="21"/>
        </w:rPr>
        <w:t>を記載します。特にデータや図表などを引用する場合は</w:t>
      </w:r>
      <w:r w:rsidR="00410E63">
        <w:rPr>
          <w:rFonts w:ascii="Times New Roman" w:eastAsiaTheme="minorEastAsia" w:hAnsi="Times New Roman"/>
          <w:szCs w:val="21"/>
        </w:rPr>
        <w:t>，</w:t>
      </w:r>
      <w:r w:rsidRPr="00697A1C">
        <w:rPr>
          <w:rFonts w:ascii="Times New Roman" w:eastAsiaTheme="minorEastAsia" w:hAnsi="Times New Roman"/>
          <w:szCs w:val="21"/>
        </w:rPr>
        <w:t>それがどの本の何ページに載ってあるのかを記載するようにしてください。もちろん</w:t>
      </w:r>
      <w:r w:rsidR="00410E63">
        <w:rPr>
          <w:rFonts w:ascii="Times New Roman" w:eastAsiaTheme="minorEastAsia" w:hAnsi="Times New Roman"/>
          <w:szCs w:val="21"/>
        </w:rPr>
        <w:t>，</w:t>
      </w:r>
      <w:r w:rsidRPr="00697A1C">
        <w:rPr>
          <w:rFonts w:ascii="Times New Roman" w:eastAsiaTheme="minorEastAsia" w:hAnsi="Times New Roman"/>
          <w:szCs w:val="21"/>
        </w:rPr>
        <w:t>参考文献と引用は</w:t>
      </w:r>
      <w:r w:rsidR="00410E63">
        <w:rPr>
          <w:rFonts w:ascii="Times New Roman" w:eastAsiaTheme="minorEastAsia" w:hAnsi="Times New Roman"/>
          <w:szCs w:val="21"/>
        </w:rPr>
        <w:t>，</w:t>
      </w:r>
      <w:r w:rsidRPr="00697A1C">
        <w:rPr>
          <w:rFonts w:ascii="Times New Roman" w:eastAsiaTheme="minorEastAsia" w:hAnsi="Times New Roman"/>
          <w:szCs w:val="21"/>
        </w:rPr>
        <w:t>それぞれ１対１で対応する必要があることはいうまでもありません。</w:t>
      </w: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 xml:space="preserve">　最低限これらが整備されていれば</w:t>
      </w:r>
      <w:r w:rsidR="00410E63">
        <w:rPr>
          <w:rFonts w:ascii="Times New Roman" w:eastAsiaTheme="minorEastAsia" w:hAnsi="Times New Roman"/>
          <w:szCs w:val="21"/>
        </w:rPr>
        <w:t>，</w:t>
      </w:r>
      <w:r w:rsidRPr="00697A1C">
        <w:rPr>
          <w:rFonts w:ascii="Times New Roman" w:eastAsiaTheme="minorEastAsia" w:hAnsi="Times New Roman"/>
          <w:szCs w:val="21"/>
        </w:rPr>
        <w:t>その内容をもとに全国の図書館などで容易に文献探索をすることが可能です。逆に</w:t>
      </w:r>
      <w:r w:rsidR="00410E63">
        <w:rPr>
          <w:rFonts w:ascii="Times New Roman" w:eastAsiaTheme="minorEastAsia" w:hAnsi="Times New Roman"/>
          <w:szCs w:val="21"/>
        </w:rPr>
        <w:t>，</w:t>
      </w:r>
      <w:r w:rsidRPr="00697A1C">
        <w:rPr>
          <w:rFonts w:ascii="Times New Roman" w:eastAsiaTheme="minorEastAsia" w:hAnsi="Times New Roman"/>
          <w:szCs w:val="21"/>
        </w:rPr>
        <w:t>参考文献や引用が正しく表記されていなければ</w:t>
      </w:r>
      <w:r w:rsidR="00410E63">
        <w:rPr>
          <w:rFonts w:ascii="Times New Roman" w:eastAsiaTheme="minorEastAsia" w:hAnsi="Times New Roman"/>
          <w:szCs w:val="21"/>
        </w:rPr>
        <w:t>，</w:t>
      </w:r>
      <w:r w:rsidRPr="00697A1C">
        <w:rPr>
          <w:rFonts w:ascii="Times New Roman" w:eastAsiaTheme="minorEastAsia" w:hAnsi="Times New Roman"/>
          <w:szCs w:val="21"/>
        </w:rPr>
        <w:t>どうでしょうか。みなさんが論文を作成する時に</w:t>
      </w:r>
      <w:r w:rsidR="00410E63">
        <w:rPr>
          <w:rFonts w:ascii="Times New Roman" w:eastAsiaTheme="minorEastAsia" w:hAnsi="Times New Roman"/>
          <w:szCs w:val="21"/>
        </w:rPr>
        <w:t>，</w:t>
      </w:r>
      <w:r w:rsidRPr="00697A1C">
        <w:rPr>
          <w:rFonts w:ascii="Times New Roman" w:eastAsiaTheme="minorEastAsia" w:hAnsi="Times New Roman"/>
          <w:szCs w:val="21"/>
        </w:rPr>
        <w:t>参考にしたい！と思うデータがあっても</w:t>
      </w:r>
      <w:r w:rsidR="00410E63">
        <w:rPr>
          <w:rFonts w:ascii="Times New Roman" w:eastAsiaTheme="minorEastAsia" w:hAnsi="Times New Roman"/>
          <w:szCs w:val="21"/>
        </w:rPr>
        <w:t>，</w:t>
      </w:r>
      <w:r w:rsidRPr="00697A1C">
        <w:rPr>
          <w:rFonts w:ascii="Times New Roman" w:eastAsiaTheme="minorEastAsia" w:hAnsi="Times New Roman"/>
          <w:szCs w:val="21"/>
        </w:rPr>
        <w:t>図書館等でそのデータの記載された文献を探し出すことさえ一苦労でしょう。つまり，参考</w:t>
      </w:r>
      <w:r w:rsidRPr="00697A1C">
        <w:rPr>
          <w:rFonts w:ascii="Times New Roman" w:eastAsiaTheme="minorEastAsia" w:hAnsi="Times New Roman"/>
          <w:szCs w:val="21"/>
        </w:rPr>
        <w:lastRenderedPageBreak/>
        <w:t>文献や引用は，まずもって読者のために整備される必要があります。また，引用／出典先について明記しておくことは</w:t>
      </w:r>
      <w:r w:rsidR="00410E63">
        <w:rPr>
          <w:rFonts w:ascii="Times New Roman" w:eastAsiaTheme="minorEastAsia" w:hAnsi="Times New Roman"/>
          <w:szCs w:val="21"/>
        </w:rPr>
        <w:t>，</w:t>
      </w:r>
      <w:r w:rsidRPr="00697A1C">
        <w:rPr>
          <w:rFonts w:ascii="Times New Roman" w:eastAsiaTheme="minorEastAsia" w:hAnsi="Times New Roman"/>
          <w:szCs w:val="21"/>
        </w:rPr>
        <w:t>読者にとっての</w:t>
      </w:r>
      <w:r>
        <w:rPr>
          <w:rFonts w:ascii="Times New Roman" w:eastAsiaTheme="minorEastAsia" w:hAnsi="Times New Roman"/>
          <w:szCs w:val="21"/>
        </w:rPr>
        <w:t>”</w:t>
      </w:r>
      <w:r w:rsidRPr="00697A1C">
        <w:rPr>
          <w:rFonts w:ascii="Times New Roman" w:eastAsiaTheme="minorEastAsia" w:hAnsi="Times New Roman"/>
          <w:szCs w:val="21"/>
        </w:rPr>
        <w:t>Data Availability</w:t>
      </w:r>
      <w:r>
        <w:rPr>
          <w:rFonts w:ascii="Times New Roman" w:eastAsiaTheme="minorEastAsia" w:hAnsi="Times New Roman"/>
          <w:szCs w:val="21"/>
        </w:rPr>
        <w:t>”</w:t>
      </w:r>
      <w:r w:rsidRPr="00697A1C">
        <w:rPr>
          <w:rFonts w:ascii="Times New Roman" w:eastAsiaTheme="minorEastAsia" w:hAnsi="Times New Roman"/>
          <w:szCs w:val="21"/>
        </w:rPr>
        <w:t>を高めるだけでなく</w:t>
      </w:r>
      <w:r w:rsidR="00410E63">
        <w:rPr>
          <w:rFonts w:ascii="Times New Roman" w:eastAsiaTheme="minorEastAsia" w:hAnsi="Times New Roman"/>
          <w:szCs w:val="21"/>
        </w:rPr>
        <w:t>，</w:t>
      </w:r>
      <w:r w:rsidRPr="00697A1C">
        <w:rPr>
          <w:rFonts w:ascii="Times New Roman" w:eastAsiaTheme="minorEastAsia" w:hAnsi="Times New Roman"/>
          <w:szCs w:val="21"/>
        </w:rPr>
        <w:t>論文の信頼性を担保するためにも非常に重要な要素となります。そのため，卒業論文など審査を要する論文では特に気をつけてください。</w:t>
      </w: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 xml:space="preserve">　以上が</w:t>
      </w:r>
      <w:r w:rsidR="00410E63">
        <w:rPr>
          <w:rFonts w:ascii="Times New Roman" w:eastAsiaTheme="minorEastAsia" w:hAnsi="Times New Roman"/>
          <w:szCs w:val="21"/>
        </w:rPr>
        <w:t>，</w:t>
      </w:r>
      <w:r w:rsidRPr="00697A1C">
        <w:rPr>
          <w:rFonts w:ascii="Times New Roman" w:eastAsiaTheme="minorEastAsia" w:hAnsi="Times New Roman"/>
          <w:szCs w:val="21"/>
        </w:rPr>
        <w:t>基本となる標記方法とその必要性ですが</w:t>
      </w:r>
      <w:r w:rsidR="00410E63">
        <w:rPr>
          <w:rFonts w:ascii="Times New Roman" w:eastAsiaTheme="minorEastAsia" w:hAnsi="Times New Roman"/>
          <w:szCs w:val="21"/>
        </w:rPr>
        <w:t>，</w:t>
      </w:r>
      <w:r w:rsidRPr="00697A1C">
        <w:rPr>
          <w:rFonts w:ascii="Times New Roman" w:eastAsiaTheme="minorEastAsia" w:hAnsi="Times New Roman"/>
          <w:szCs w:val="21"/>
        </w:rPr>
        <w:t>他にもいくつか注意すべきルールがあります。以下では，代表的なルールについて例示していきます。細かくて少しイヤになりそうですが慣れると楽ですので</w:t>
      </w:r>
      <w:r w:rsidR="00410E63">
        <w:rPr>
          <w:rFonts w:ascii="Times New Roman" w:eastAsiaTheme="minorEastAsia" w:hAnsi="Times New Roman"/>
          <w:szCs w:val="21"/>
        </w:rPr>
        <w:t>，</w:t>
      </w:r>
      <w:r w:rsidRPr="00697A1C">
        <w:rPr>
          <w:rFonts w:ascii="Times New Roman" w:eastAsiaTheme="minorEastAsia" w:hAnsi="Times New Roman"/>
          <w:szCs w:val="21"/>
        </w:rPr>
        <w:t>出来るだけ早く慣れましょう。</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ind w:left="1084" w:hangingChars="514" w:hanging="1084"/>
        <w:rPr>
          <w:rFonts w:ascii="Times New Roman" w:eastAsiaTheme="minorEastAsia" w:hAnsi="Times New Roman"/>
          <w:szCs w:val="21"/>
        </w:rPr>
      </w:pPr>
      <w:r w:rsidRPr="00697A1C">
        <w:rPr>
          <w:rFonts w:ascii="Times New Roman" w:eastAsiaTheme="minorEastAsia" w:hAnsi="Times New Roman"/>
          <w:b/>
          <w:szCs w:val="21"/>
        </w:rPr>
        <w:t xml:space="preserve">　その一　書籍の場合は二重カギ括弧（『　　』）</w:t>
      </w:r>
      <w:r w:rsidR="00410E63">
        <w:rPr>
          <w:rFonts w:ascii="Times New Roman" w:eastAsiaTheme="minorEastAsia" w:hAnsi="Times New Roman"/>
          <w:b/>
          <w:szCs w:val="21"/>
        </w:rPr>
        <w:t>，</w:t>
      </w:r>
      <w:r w:rsidRPr="00697A1C">
        <w:rPr>
          <w:rFonts w:ascii="Times New Roman" w:eastAsiaTheme="minorEastAsia" w:hAnsi="Times New Roman"/>
          <w:b/>
          <w:szCs w:val="21"/>
        </w:rPr>
        <w:t>論文の場合はかぎ括弧（「　　」）。さらに論文の場合は</w:t>
      </w:r>
      <w:r w:rsidR="00410E63">
        <w:rPr>
          <w:rFonts w:ascii="Times New Roman" w:eastAsiaTheme="minorEastAsia" w:hAnsi="Times New Roman"/>
          <w:b/>
          <w:szCs w:val="21"/>
        </w:rPr>
        <w:t>，</w:t>
      </w:r>
      <w:r w:rsidRPr="00697A1C">
        <w:rPr>
          <w:rFonts w:ascii="Times New Roman" w:eastAsiaTheme="minorEastAsia" w:hAnsi="Times New Roman"/>
          <w:b/>
          <w:szCs w:val="21"/>
        </w:rPr>
        <w:t>該当するページ数の記載が必要です。</w:t>
      </w:r>
    </w:p>
    <w:p w:rsidR="00697A1C" w:rsidRPr="00697A1C" w:rsidRDefault="00697A1C" w:rsidP="00697A1C">
      <w:pPr>
        <w:autoSpaceDE w:val="0"/>
        <w:autoSpaceDN w:val="0"/>
        <w:adjustRightInd w:val="0"/>
        <w:ind w:leftChars="1" w:left="1048" w:hangingChars="498" w:hanging="1046"/>
        <w:jc w:val="left"/>
        <w:rPr>
          <w:rFonts w:ascii="Times New Roman" w:eastAsiaTheme="minorEastAsia" w:hAnsi="Times New Roman"/>
          <w:color w:val="000000"/>
          <w:kern w:val="0"/>
          <w:szCs w:val="21"/>
        </w:rPr>
      </w:pPr>
      <w:r w:rsidRPr="00697A1C">
        <w:rPr>
          <w:rFonts w:ascii="Times New Roman" w:eastAsiaTheme="minorEastAsia" w:hAnsi="Times New Roman"/>
          <w:noProof/>
          <w:szCs w:val="21"/>
        </w:rPr>
        <mc:AlternateContent>
          <mc:Choice Requires="wps">
            <w:drawing>
              <wp:anchor distT="0" distB="0" distL="114300" distR="114300" simplePos="0" relativeHeight="251659264" behindDoc="0" locked="0" layoutInCell="1" allowOverlap="1" wp14:anchorId="2EF22991" wp14:editId="1B316643">
                <wp:simplePos x="0" y="0"/>
                <wp:positionH relativeFrom="column">
                  <wp:posOffset>0</wp:posOffset>
                </wp:positionH>
                <wp:positionV relativeFrom="paragraph">
                  <wp:posOffset>114300</wp:posOffset>
                </wp:positionV>
                <wp:extent cx="5486400" cy="914400"/>
                <wp:effectExtent l="13335" t="12700" r="5715" b="63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0;margin-top:9pt;width:6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" filled="f">
                <v:stroke dashstyle="dash"/>
                <v:textbox inset="5.85pt,.7pt,5.85pt,.7pt"/>
              </v:rect>
            </w:pict>
          </mc:Fallback>
        </mc:AlternateConten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加登豊</w:t>
      </w:r>
      <w:r w:rsidRPr="00697A1C">
        <w:rPr>
          <w:rFonts w:ascii="Times New Roman" w:eastAsiaTheme="minorEastAsia" w:hAnsi="Times New Roman"/>
          <w:color w:val="000000"/>
          <w:kern w:val="0"/>
          <w:szCs w:val="21"/>
        </w:rPr>
        <w:t xml:space="preserve"> (1993) </w:t>
      </w:r>
      <w:r w:rsidRPr="00697A1C">
        <w:rPr>
          <w:rFonts w:ascii="Times New Roman" w:eastAsiaTheme="minorEastAsia" w:hAnsi="Times New Roman"/>
          <w:color w:val="000000"/>
          <w:kern w:val="0"/>
          <w:szCs w:val="21"/>
        </w:rPr>
        <w:t>『原価企画：戦略的コストマネジメント』日本経済新聞社．</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加登豊</w:t>
      </w:r>
      <w:r w:rsidRPr="00697A1C">
        <w:rPr>
          <w:rFonts w:ascii="Times New Roman" w:eastAsiaTheme="minorEastAsia" w:hAnsi="Times New Roman"/>
          <w:color w:val="000000"/>
          <w:kern w:val="0"/>
          <w:szCs w:val="21"/>
        </w:rPr>
        <w:t xml:space="preserve"> (2000) </w:t>
      </w:r>
      <w:r w:rsidRPr="00697A1C">
        <w:rPr>
          <w:rFonts w:ascii="Times New Roman" w:eastAsiaTheme="minorEastAsia" w:hAnsi="Times New Roman"/>
          <w:color w:val="000000"/>
          <w:kern w:val="0"/>
          <w:szCs w:val="21"/>
        </w:rPr>
        <w:t>「サプライチェーン・マネジメント：組織間関係マネジメントの視点」『ビジネス・インサイト』秋期号</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第</w:t>
      </w:r>
      <w:r w:rsidRPr="00697A1C">
        <w:rPr>
          <w:rFonts w:ascii="Times New Roman" w:eastAsiaTheme="minorEastAsia" w:hAnsi="Times New Roman"/>
          <w:color w:val="000000"/>
          <w:kern w:val="0"/>
          <w:szCs w:val="21"/>
        </w:rPr>
        <w:t>8</w:t>
      </w:r>
      <w:r w:rsidRPr="00697A1C">
        <w:rPr>
          <w:rFonts w:ascii="Times New Roman" w:eastAsiaTheme="minorEastAsia" w:hAnsi="Times New Roman"/>
          <w:color w:val="000000"/>
          <w:kern w:val="0"/>
          <w:szCs w:val="21"/>
        </w:rPr>
        <w:t>巻</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第</w:t>
      </w:r>
      <w:r w:rsidRPr="00697A1C">
        <w:rPr>
          <w:rFonts w:ascii="Times New Roman" w:eastAsiaTheme="minorEastAsia" w:hAnsi="Times New Roman"/>
          <w:color w:val="000000"/>
          <w:kern w:val="0"/>
          <w:szCs w:val="21"/>
        </w:rPr>
        <w:t>3</w:t>
      </w:r>
      <w:r w:rsidRPr="00697A1C">
        <w:rPr>
          <w:rFonts w:ascii="Times New Roman" w:eastAsiaTheme="minorEastAsia" w:hAnsi="Times New Roman"/>
          <w:color w:val="000000"/>
          <w:kern w:val="0"/>
          <w:szCs w:val="21"/>
        </w:rPr>
        <w:t xml:space="preserve">号　</w:t>
      </w:r>
      <w:r w:rsidRPr="00697A1C">
        <w:rPr>
          <w:rFonts w:ascii="Times New Roman" w:eastAsiaTheme="minorEastAsia" w:hAnsi="Times New Roman"/>
          <w:color w:val="000000"/>
          <w:kern w:val="0"/>
          <w:szCs w:val="21"/>
        </w:rPr>
        <w:t>30-39</w:t>
      </w:r>
      <w:r w:rsidRPr="00697A1C">
        <w:rPr>
          <w:rFonts w:ascii="Times New Roman" w:eastAsiaTheme="minorEastAsia" w:hAnsi="Times New Roman"/>
          <w:color w:val="000000"/>
          <w:kern w:val="0"/>
          <w:szCs w:val="21"/>
        </w:rPr>
        <w:t>頁．</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ind w:leftChars="85" w:left="1311" w:hanging="1133"/>
        <w:rPr>
          <w:rFonts w:ascii="Times New Roman" w:eastAsiaTheme="minorEastAsia" w:hAnsi="Times New Roman"/>
          <w:b/>
          <w:szCs w:val="21"/>
        </w:rPr>
      </w:pPr>
      <w:r w:rsidRPr="00697A1C">
        <w:rPr>
          <w:rFonts w:ascii="Times New Roman" w:eastAsiaTheme="minorEastAsia" w:hAnsi="Times New Roman"/>
          <w:b/>
          <w:szCs w:val="21"/>
        </w:rPr>
        <w:t>その二　単著の場合</w:t>
      </w:r>
      <w:r w:rsidR="00410E63">
        <w:rPr>
          <w:rFonts w:ascii="Times New Roman" w:eastAsiaTheme="minorEastAsia" w:hAnsi="Times New Roman"/>
          <w:b/>
          <w:szCs w:val="21"/>
        </w:rPr>
        <w:t>，</w:t>
      </w:r>
      <w:r w:rsidRPr="00697A1C">
        <w:rPr>
          <w:rFonts w:ascii="Times New Roman" w:eastAsiaTheme="minorEastAsia" w:hAnsi="Times New Roman"/>
          <w:b/>
          <w:szCs w:val="21"/>
        </w:rPr>
        <w:t>共著の場合（「・」ナカグロで名前をつないでも良い）</w:t>
      </w: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noProof/>
          <w:color w:val="000000"/>
          <w:kern w:val="0"/>
          <w:szCs w:val="21"/>
        </w:rPr>
        <mc:AlternateContent>
          <mc:Choice Requires="wps">
            <w:drawing>
              <wp:anchor distT="0" distB="0" distL="114300" distR="114300" simplePos="0" relativeHeight="251660288" behindDoc="0" locked="0" layoutInCell="1" allowOverlap="1" wp14:anchorId="512CCFDC" wp14:editId="3F2F1B9D">
                <wp:simplePos x="0" y="0"/>
                <wp:positionH relativeFrom="column">
                  <wp:posOffset>0</wp:posOffset>
                </wp:positionH>
                <wp:positionV relativeFrom="paragraph">
                  <wp:posOffset>114300</wp:posOffset>
                </wp:positionV>
                <wp:extent cx="5486400" cy="1252220"/>
                <wp:effectExtent l="13335" t="12700" r="5715"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2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0;margin-top:9pt;width:6in;height: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" filled="f">
                <v:stroke dashstyle="dash"/>
                <v:textbox inset="5.85pt,.7pt,5.85pt,.7pt"/>
              </v:rect>
            </w:pict>
          </mc:Fallback>
        </mc:AlternateConten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加登豊</w:t>
      </w:r>
      <w:r w:rsidRPr="00697A1C">
        <w:rPr>
          <w:rFonts w:ascii="Times New Roman" w:eastAsiaTheme="minorEastAsia" w:hAnsi="Times New Roman"/>
          <w:color w:val="000000"/>
          <w:kern w:val="0"/>
          <w:szCs w:val="21"/>
        </w:rPr>
        <w:t xml:space="preserve"> (1993) </w:t>
      </w:r>
      <w:r w:rsidRPr="00697A1C">
        <w:rPr>
          <w:rFonts w:ascii="Times New Roman" w:eastAsiaTheme="minorEastAsia" w:hAnsi="Times New Roman"/>
          <w:color w:val="000000"/>
          <w:kern w:val="0"/>
          <w:szCs w:val="21"/>
        </w:rPr>
        <w:t>『原価企画：戦略的コストマネジメント』日本経済新聞社．</w:t>
      </w: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color w:val="000000"/>
          <w:kern w:val="0"/>
          <w:szCs w:val="21"/>
        </w:rPr>
        <w:t>加登豊　李建</w:t>
      </w:r>
      <w:r w:rsidRPr="00697A1C">
        <w:rPr>
          <w:rFonts w:ascii="Times New Roman" w:eastAsiaTheme="minorEastAsia" w:hAnsi="Times New Roman"/>
          <w:color w:val="000000"/>
          <w:kern w:val="0"/>
          <w:szCs w:val="21"/>
        </w:rPr>
        <w:t xml:space="preserve"> (2001)</w:t>
      </w:r>
      <w:r w:rsidRPr="00697A1C">
        <w:rPr>
          <w:rFonts w:ascii="Times New Roman" w:eastAsiaTheme="minorEastAsia" w:hAnsi="Times New Roman"/>
          <w:color w:val="000000"/>
          <w:kern w:val="0"/>
          <w:szCs w:val="21"/>
        </w:rPr>
        <w:t>『</w:t>
      </w:r>
      <w:r w:rsidRPr="00697A1C">
        <w:rPr>
          <w:rFonts w:ascii="Times New Roman" w:eastAsiaTheme="minorEastAsia" w:hAnsi="Times New Roman"/>
          <w:szCs w:val="21"/>
        </w:rPr>
        <w:t>ケースブック</w:t>
      </w:r>
      <w:r w:rsidRPr="00697A1C">
        <w:rPr>
          <w:rFonts w:ascii="Times New Roman" w:eastAsiaTheme="minorEastAsia" w:hAnsi="Times New Roman"/>
          <w:szCs w:val="21"/>
        </w:rPr>
        <w:t xml:space="preserve"> </w:t>
      </w:r>
      <w:r w:rsidRPr="00697A1C">
        <w:rPr>
          <w:rFonts w:ascii="Times New Roman" w:eastAsiaTheme="minorEastAsia" w:hAnsi="Times New Roman"/>
          <w:szCs w:val="21"/>
        </w:rPr>
        <w:t>コストマネジメント』新世社．</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加登豊　清水信匡　坂口順也　河合隆治</w:t>
      </w:r>
      <w:r w:rsidRPr="00697A1C">
        <w:rPr>
          <w:rFonts w:ascii="Times New Roman" w:eastAsiaTheme="minorEastAsia" w:hAnsi="Times New Roman"/>
          <w:color w:val="000000"/>
          <w:kern w:val="0"/>
          <w:szCs w:val="21"/>
        </w:rPr>
        <w:t xml:space="preserve"> (2003)</w:t>
      </w:r>
      <w:r w:rsidRPr="00697A1C">
        <w:rPr>
          <w:rFonts w:ascii="Times New Roman" w:eastAsiaTheme="minorEastAsia" w:hAnsi="Times New Roman"/>
          <w:color w:val="000000"/>
          <w:kern w:val="0"/>
          <w:szCs w:val="21"/>
        </w:rPr>
        <w:t>「組織間管理会計の研究課題とその意義：組織間関係における財務情報・非財務情報の併用」『原価計算研究』第</w:t>
      </w:r>
      <w:r w:rsidRPr="00697A1C">
        <w:rPr>
          <w:rFonts w:ascii="Times New Roman" w:eastAsiaTheme="minorEastAsia" w:hAnsi="Times New Roman"/>
          <w:color w:val="000000"/>
          <w:kern w:val="0"/>
          <w:szCs w:val="21"/>
        </w:rPr>
        <w:t>27</w:t>
      </w:r>
      <w:r w:rsidRPr="00697A1C">
        <w:rPr>
          <w:rFonts w:ascii="Times New Roman" w:eastAsiaTheme="minorEastAsia" w:hAnsi="Times New Roman"/>
          <w:color w:val="000000"/>
          <w:kern w:val="0"/>
          <w:szCs w:val="21"/>
        </w:rPr>
        <w:t>巻</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第</w:t>
      </w:r>
      <w:r w:rsidRPr="00697A1C">
        <w:rPr>
          <w:rFonts w:ascii="Times New Roman" w:eastAsiaTheme="minorEastAsia" w:hAnsi="Times New Roman"/>
          <w:color w:val="000000"/>
          <w:kern w:val="0"/>
          <w:szCs w:val="21"/>
        </w:rPr>
        <w:t>2</w:t>
      </w:r>
      <w:r w:rsidRPr="00697A1C">
        <w:rPr>
          <w:rFonts w:ascii="Times New Roman" w:eastAsiaTheme="minorEastAsia" w:hAnsi="Times New Roman"/>
          <w:color w:val="000000"/>
          <w:kern w:val="0"/>
          <w:szCs w:val="21"/>
        </w:rPr>
        <w:t>号</w:t>
      </w:r>
      <w:r w:rsidRPr="00697A1C">
        <w:rPr>
          <w:rFonts w:ascii="Times New Roman" w:eastAsiaTheme="minorEastAsia" w:hAnsi="Times New Roman"/>
          <w:color w:val="000000"/>
          <w:kern w:val="0"/>
          <w:szCs w:val="21"/>
        </w:rPr>
        <w:t xml:space="preserve"> 40-49</w:t>
      </w:r>
      <w:r w:rsidRPr="00697A1C">
        <w:rPr>
          <w:rFonts w:ascii="Times New Roman" w:eastAsiaTheme="minorEastAsia" w:hAnsi="Times New Roman"/>
          <w:color w:val="000000"/>
          <w:kern w:val="0"/>
          <w:szCs w:val="21"/>
        </w:rPr>
        <w:t>頁．</w:t>
      </w:r>
    </w:p>
    <w:p w:rsidR="00697A1C" w:rsidRPr="00697A1C" w:rsidRDefault="00697A1C" w:rsidP="00697A1C">
      <w:pPr>
        <w:ind w:leftChars="-1" w:left="897" w:hangingChars="428" w:hanging="899"/>
        <w:rPr>
          <w:rFonts w:ascii="Times New Roman" w:eastAsiaTheme="minorEastAsia" w:hAnsi="Times New Roman"/>
          <w:szCs w:val="21"/>
        </w:rPr>
      </w:pPr>
    </w:p>
    <w:p w:rsidR="00697A1C" w:rsidRPr="00697A1C" w:rsidRDefault="00697A1C" w:rsidP="00697A1C">
      <w:pPr>
        <w:ind w:leftChars="-1" w:left="897" w:hangingChars="428" w:hanging="899"/>
        <w:rPr>
          <w:rFonts w:ascii="Times New Roman" w:eastAsiaTheme="minorEastAsia" w:hAnsi="Times New Roman"/>
          <w:szCs w:val="21"/>
        </w:rPr>
      </w:pPr>
    </w:p>
    <w:p w:rsidR="00697A1C" w:rsidRPr="00697A1C" w:rsidRDefault="00697A1C" w:rsidP="00697A1C">
      <w:pPr>
        <w:ind w:leftChars="86" w:left="1083" w:hangingChars="428" w:hanging="902"/>
        <w:rPr>
          <w:rFonts w:ascii="Times New Roman" w:eastAsiaTheme="minorEastAsia" w:hAnsi="Times New Roman"/>
          <w:b/>
          <w:szCs w:val="21"/>
        </w:rPr>
      </w:pPr>
      <w:r w:rsidRPr="00697A1C">
        <w:rPr>
          <w:rFonts w:ascii="Times New Roman" w:eastAsiaTheme="minorEastAsia" w:hAnsi="Times New Roman"/>
          <w:b/>
          <w:szCs w:val="21"/>
        </w:rPr>
        <w:t>その三　編著の場合：論文集や編著で</w:t>
      </w:r>
      <w:r w:rsidR="00410E63">
        <w:rPr>
          <w:rFonts w:ascii="Times New Roman" w:eastAsiaTheme="minorEastAsia" w:hAnsi="Times New Roman"/>
          <w:b/>
          <w:szCs w:val="21"/>
        </w:rPr>
        <w:t>，</w:t>
      </w:r>
      <w:r w:rsidRPr="00697A1C">
        <w:rPr>
          <w:rFonts w:ascii="Times New Roman" w:eastAsiaTheme="minorEastAsia" w:hAnsi="Times New Roman"/>
          <w:b/>
          <w:szCs w:val="21"/>
        </w:rPr>
        <w:t>執筆者の担当箇所の明記されている場合</w:t>
      </w: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noProof/>
          <w:szCs w:val="21"/>
        </w:rPr>
        <mc:AlternateContent>
          <mc:Choice Requires="wps">
            <w:drawing>
              <wp:anchor distT="0" distB="0" distL="114300" distR="114300" simplePos="0" relativeHeight="251663360" behindDoc="0" locked="0" layoutInCell="1" allowOverlap="1" wp14:anchorId="304B2D6A" wp14:editId="4F1A1486">
                <wp:simplePos x="0" y="0"/>
                <wp:positionH relativeFrom="column">
                  <wp:posOffset>0</wp:posOffset>
                </wp:positionH>
                <wp:positionV relativeFrom="paragraph">
                  <wp:posOffset>114300</wp:posOffset>
                </wp:positionV>
                <wp:extent cx="5486400" cy="800100"/>
                <wp:effectExtent l="13335" t="12700" r="5715" b="63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0;margin-top:9pt;width:6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" filled="f">
                <v:stroke dashstyle="dash"/>
                <v:textbox inset="5.85pt,.7pt,5.85pt,.7pt"/>
              </v:rect>
            </w:pict>
          </mc:Fallback>
        </mc:AlternateConten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酒向真理</w:t>
      </w:r>
      <w:r w:rsidRPr="00697A1C">
        <w:rPr>
          <w:rFonts w:ascii="Times New Roman" w:eastAsiaTheme="minorEastAsia" w:hAnsi="Times New Roman"/>
          <w:color w:val="000000"/>
          <w:kern w:val="0"/>
          <w:szCs w:val="21"/>
        </w:rPr>
        <w:t xml:space="preserve"> (1998)</w:t>
      </w:r>
      <w:r w:rsidRPr="00697A1C">
        <w:rPr>
          <w:rFonts w:ascii="Times New Roman" w:eastAsiaTheme="minorEastAsia" w:hAnsi="Times New Roman"/>
          <w:color w:val="000000"/>
          <w:kern w:val="0"/>
          <w:szCs w:val="21"/>
        </w:rPr>
        <w:t>「日本のサプライヤー関係における信頼の役割」（藤本隆宏　西口敏宏　伊藤秀史編『リーディングス・サプライヤーシステム</w:t>
      </w:r>
      <w:r w:rsidRPr="00697A1C">
        <w:rPr>
          <w:rFonts w:ascii="Times New Roman" w:eastAsiaTheme="minorEastAsia" w:hAnsi="Times New Roman"/>
          <w:color w:val="000000"/>
          <w:kern w:val="0"/>
          <w:szCs w:val="21"/>
        </w:rPr>
        <w:t>―</w:t>
      </w:r>
      <w:r w:rsidRPr="00697A1C">
        <w:rPr>
          <w:rFonts w:ascii="Times New Roman" w:eastAsiaTheme="minorEastAsia" w:hAnsi="Times New Roman"/>
          <w:color w:val="000000"/>
          <w:kern w:val="0"/>
          <w:szCs w:val="21"/>
        </w:rPr>
        <w:t>新しい企業間関係を創る』</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有斐閣</w:t>
      </w:r>
      <w:r w:rsidRPr="00697A1C">
        <w:rPr>
          <w:rFonts w:ascii="Times New Roman" w:eastAsiaTheme="minorEastAsia" w:hAnsi="Times New Roman"/>
          <w:color w:val="000000"/>
          <w:kern w:val="0"/>
          <w:szCs w:val="21"/>
        </w:rPr>
        <w:t xml:space="preserve"> 1998</w:t>
      </w:r>
      <w:r w:rsidRPr="00697A1C">
        <w:rPr>
          <w:rFonts w:ascii="Times New Roman" w:eastAsiaTheme="minorEastAsia" w:hAnsi="Times New Roman"/>
          <w:color w:val="000000"/>
          <w:kern w:val="0"/>
          <w:szCs w:val="21"/>
        </w:rPr>
        <w:t>年</w:t>
      </w:r>
      <w:r w:rsidRPr="00697A1C">
        <w:rPr>
          <w:rFonts w:ascii="Times New Roman" w:eastAsiaTheme="minorEastAsia" w:hAnsi="Times New Roman"/>
          <w:color w:val="000000"/>
          <w:kern w:val="0"/>
          <w:szCs w:val="21"/>
        </w:rPr>
        <w:t xml:space="preserve"> 41-70</w:t>
      </w:r>
      <w:r w:rsidRPr="00697A1C">
        <w:rPr>
          <w:rFonts w:ascii="Times New Roman" w:eastAsiaTheme="minorEastAsia" w:hAnsi="Times New Roman"/>
          <w:color w:val="000000"/>
          <w:kern w:val="0"/>
          <w:szCs w:val="21"/>
        </w:rPr>
        <w:t>頁</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所収）．</w:t>
      </w:r>
    </w:p>
    <w:p w:rsidR="00697A1C" w:rsidRPr="00697A1C" w:rsidRDefault="00697A1C" w:rsidP="00697A1C">
      <w:pPr>
        <w:widowControl/>
        <w:jc w:val="left"/>
        <w:rPr>
          <w:rFonts w:ascii="Times New Roman" w:eastAsiaTheme="minorEastAsia" w:hAnsi="Times New Roman"/>
          <w:szCs w:val="21"/>
        </w:rPr>
      </w:pPr>
      <w:r>
        <w:rPr>
          <w:rFonts w:ascii="Times New Roman" w:eastAsiaTheme="minorEastAsia" w:hAnsi="Times New Roman"/>
          <w:szCs w:val="21"/>
        </w:rPr>
        <w:br w:type="page"/>
      </w:r>
      <w:bookmarkStart w:id="0" w:name="_GoBack"/>
      <w:bookmarkEnd w:id="0"/>
    </w:p>
    <w:p w:rsidR="00697A1C" w:rsidRPr="00697A1C" w:rsidRDefault="00697A1C" w:rsidP="00697A1C">
      <w:pPr>
        <w:ind w:leftChars="85" w:left="1082" w:hangingChars="429" w:hanging="904"/>
        <w:rPr>
          <w:rFonts w:ascii="Times New Roman" w:eastAsiaTheme="minorEastAsia" w:hAnsi="Times New Roman"/>
          <w:b/>
          <w:szCs w:val="21"/>
        </w:rPr>
      </w:pPr>
      <w:r w:rsidRPr="00697A1C">
        <w:rPr>
          <w:rFonts w:ascii="Times New Roman" w:eastAsiaTheme="minorEastAsia" w:hAnsi="Times New Roman"/>
          <w:b/>
          <w:szCs w:val="21"/>
        </w:rPr>
        <w:lastRenderedPageBreak/>
        <w:t>その四　著者が同じ年に複数の文献を書いている場合</w:t>
      </w:r>
      <w:r w:rsidR="00410E63">
        <w:rPr>
          <w:rFonts w:ascii="Times New Roman" w:eastAsiaTheme="minorEastAsia" w:hAnsi="Times New Roman"/>
          <w:b/>
          <w:szCs w:val="21"/>
        </w:rPr>
        <w:t>，</w:t>
      </w:r>
      <w:r w:rsidRPr="00697A1C">
        <w:rPr>
          <w:rFonts w:ascii="Times New Roman" w:eastAsiaTheme="minorEastAsia" w:hAnsi="Times New Roman"/>
          <w:b/>
          <w:szCs w:val="21"/>
        </w:rPr>
        <w:t>発行年の後に</w:t>
      </w:r>
      <w:r w:rsidR="00410E63">
        <w:rPr>
          <w:rFonts w:ascii="Times New Roman" w:eastAsiaTheme="minorEastAsia" w:hAnsi="Times New Roman"/>
          <w:b/>
          <w:szCs w:val="21"/>
        </w:rPr>
        <w:t>，</w:t>
      </w:r>
      <w:proofErr w:type="spellStart"/>
      <w:r w:rsidRPr="00697A1C">
        <w:rPr>
          <w:rFonts w:ascii="Times New Roman" w:eastAsiaTheme="minorEastAsia" w:hAnsi="Times New Roman"/>
          <w:b/>
          <w:szCs w:val="21"/>
        </w:rPr>
        <w:t>a,b,c</w:t>
      </w:r>
      <w:proofErr w:type="spellEnd"/>
      <w:r w:rsidRPr="00697A1C">
        <w:rPr>
          <w:rFonts w:ascii="Times New Roman" w:eastAsiaTheme="minorEastAsia" w:hAnsi="Times New Roman"/>
          <w:b/>
          <w:szCs w:val="21"/>
        </w:rPr>
        <w:t>･･･をつけ</w:t>
      </w:r>
      <w:r w:rsidR="00410E63">
        <w:rPr>
          <w:rFonts w:ascii="Times New Roman" w:eastAsiaTheme="minorEastAsia" w:hAnsi="Times New Roman"/>
          <w:b/>
          <w:szCs w:val="21"/>
        </w:rPr>
        <w:t>，</w:t>
      </w:r>
      <w:r w:rsidRPr="00697A1C">
        <w:rPr>
          <w:rFonts w:ascii="Times New Roman" w:eastAsiaTheme="minorEastAsia" w:hAnsi="Times New Roman"/>
          <w:b/>
          <w:szCs w:val="21"/>
        </w:rPr>
        <w:t>区分する。例えば</w:t>
      </w:r>
      <w:r w:rsidR="00410E63">
        <w:rPr>
          <w:rFonts w:ascii="Times New Roman" w:eastAsiaTheme="minorEastAsia" w:hAnsi="Times New Roman"/>
          <w:b/>
          <w:szCs w:val="21"/>
        </w:rPr>
        <w:t>，</w:t>
      </w:r>
      <w:r w:rsidRPr="00697A1C">
        <w:rPr>
          <w:rFonts w:ascii="Times New Roman" w:eastAsiaTheme="minorEastAsia" w:hAnsi="Times New Roman"/>
          <w:b/>
          <w:szCs w:val="21"/>
        </w:rPr>
        <w:t xml:space="preserve"> (</w:t>
      </w:r>
      <w:r w:rsidRPr="00697A1C">
        <w:rPr>
          <w:rFonts w:ascii="Times New Roman" w:eastAsiaTheme="minorEastAsia" w:hAnsi="Times New Roman"/>
          <w:b/>
          <w:szCs w:val="21"/>
        </w:rPr>
        <w:t>坂口，</w:t>
      </w:r>
      <w:r w:rsidRPr="00697A1C">
        <w:rPr>
          <w:rFonts w:ascii="Times New Roman" w:eastAsiaTheme="minorEastAsia" w:hAnsi="Times New Roman"/>
          <w:b/>
          <w:szCs w:val="21"/>
        </w:rPr>
        <w:t>2002a</w:t>
      </w:r>
      <w:r w:rsidRPr="00697A1C">
        <w:rPr>
          <w:rFonts w:ascii="Times New Roman" w:eastAsiaTheme="minorEastAsia" w:hAnsi="Times New Roman"/>
          <w:b/>
          <w:szCs w:val="21"/>
        </w:rPr>
        <w:t>；坂口</w:t>
      </w:r>
      <w:r w:rsidRPr="00697A1C">
        <w:rPr>
          <w:rFonts w:ascii="Times New Roman" w:eastAsiaTheme="minorEastAsia" w:hAnsi="Times New Roman"/>
          <w:b/>
          <w:szCs w:val="21"/>
        </w:rPr>
        <w:t>2002b)</w:t>
      </w:r>
      <w:r w:rsidRPr="00697A1C">
        <w:rPr>
          <w:rFonts w:ascii="Times New Roman" w:eastAsiaTheme="minorEastAsia" w:hAnsi="Times New Roman"/>
          <w:b/>
          <w:szCs w:val="21"/>
        </w:rPr>
        <w:t>と標記する。</w:t>
      </w: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noProof/>
          <w:szCs w:val="21"/>
        </w:rPr>
        <mc:AlternateContent>
          <mc:Choice Requires="wps">
            <w:drawing>
              <wp:anchor distT="0" distB="0" distL="114300" distR="114300" simplePos="0" relativeHeight="251662336" behindDoc="0" locked="0" layoutInCell="1" allowOverlap="1" wp14:anchorId="420192AD" wp14:editId="5164CA64">
                <wp:simplePos x="0" y="0"/>
                <wp:positionH relativeFrom="column">
                  <wp:posOffset>0</wp:posOffset>
                </wp:positionH>
                <wp:positionV relativeFrom="paragraph">
                  <wp:posOffset>114300</wp:posOffset>
                </wp:positionV>
                <wp:extent cx="5486400" cy="1143000"/>
                <wp:effectExtent l="13335" t="12700" r="5715"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0;margin-top:9pt;width:6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" filled="f">
                <v:stroke dashstyle="dash"/>
                <v:textbox inset="5.85pt,.7pt,5.85pt,.7pt"/>
              </v:rect>
            </w:pict>
          </mc:Fallback>
        </mc:AlternateConten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坂口順也</w:t>
      </w:r>
      <w:r w:rsidRPr="00697A1C">
        <w:rPr>
          <w:rFonts w:ascii="Times New Roman" w:eastAsiaTheme="minorEastAsia" w:hAnsi="Times New Roman"/>
          <w:color w:val="000000"/>
          <w:kern w:val="0"/>
          <w:szCs w:val="21"/>
        </w:rPr>
        <w:t xml:space="preserve"> (2002a)</w:t>
      </w:r>
      <w:r w:rsidRPr="00697A1C">
        <w:rPr>
          <w:rFonts w:ascii="Times New Roman" w:eastAsiaTheme="minorEastAsia" w:hAnsi="Times New Roman"/>
          <w:color w:val="000000"/>
          <w:kern w:val="0"/>
          <w:szCs w:val="21"/>
        </w:rPr>
        <w:t>「管理会計領域における組織間関係への注目と研究の進展」『六甲台論集』第</w:t>
      </w:r>
      <w:r w:rsidRPr="00697A1C">
        <w:rPr>
          <w:rFonts w:ascii="Times New Roman" w:eastAsiaTheme="minorEastAsia" w:hAnsi="Times New Roman"/>
          <w:color w:val="000000"/>
          <w:kern w:val="0"/>
          <w:szCs w:val="21"/>
        </w:rPr>
        <w:t>49</w:t>
      </w:r>
      <w:r w:rsidRPr="00697A1C">
        <w:rPr>
          <w:rFonts w:ascii="Times New Roman" w:eastAsiaTheme="minorEastAsia" w:hAnsi="Times New Roman"/>
          <w:color w:val="000000"/>
          <w:kern w:val="0"/>
          <w:szCs w:val="21"/>
        </w:rPr>
        <w:t>巻</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第</w:t>
      </w:r>
      <w:r w:rsidRPr="00697A1C">
        <w:rPr>
          <w:rFonts w:ascii="Times New Roman" w:eastAsiaTheme="minorEastAsia" w:hAnsi="Times New Roman"/>
          <w:color w:val="000000"/>
          <w:kern w:val="0"/>
          <w:szCs w:val="21"/>
        </w:rPr>
        <w:t>2</w:t>
      </w:r>
      <w:r w:rsidRPr="00697A1C">
        <w:rPr>
          <w:rFonts w:ascii="Times New Roman" w:eastAsiaTheme="minorEastAsia" w:hAnsi="Times New Roman"/>
          <w:color w:val="000000"/>
          <w:kern w:val="0"/>
          <w:szCs w:val="21"/>
        </w:rPr>
        <w:t>号</w:t>
      </w:r>
      <w:r w:rsidRPr="00697A1C">
        <w:rPr>
          <w:rFonts w:ascii="Times New Roman" w:eastAsiaTheme="minorEastAsia" w:hAnsi="Times New Roman"/>
          <w:color w:val="000000"/>
          <w:kern w:val="0"/>
          <w:szCs w:val="21"/>
        </w:rPr>
        <w:t xml:space="preserve"> 13-27</w:t>
      </w:r>
      <w:r w:rsidRPr="00697A1C">
        <w:rPr>
          <w:rFonts w:ascii="Times New Roman" w:eastAsiaTheme="minorEastAsia" w:hAnsi="Times New Roman"/>
          <w:color w:val="000000"/>
          <w:kern w:val="0"/>
          <w:szCs w:val="21"/>
        </w:rPr>
        <w:t>頁．</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坂口順也</w:t>
      </w:r>
      <w:r w:rsidRPr="00697A1C">
        <w:rPr>
          <w:rFonts w:ascii="Times New Roman" w:eastAsiaTheme="minorEastAsia" w:hAnsi="Times New Roman"/>
          <w:color w:val="000000"/>
          <w:kern w:val="0"/>
          <w:szCs w:val="21"/>
        </w:rPr>
        <w:t xml:space="preserve"> (2002b)</w:t>
      </w:r>
      <w:r w:rsidRPr="00697A1C">
        <w:rPr>
          <w:rFonts w:ascii="Times New Roman" w:eastAsiaTheme="minorEastAsia" w:hAnsi="Times New Roman"/>
          <w:color w:val="000000"/>
          <w:kern w:val="0"/>
          <w:szCs w:val="21"/>
        </w:rPr>
        <w:t>「日本企業を対象とした組織間コストマネジメント研究の現状と課題：</w:t>
      </w:r>
      <w:r w:rsidRPr="00697A1C">
        <w:rPr>
          <w:rFonts w:ascii="Times New Roman" w:eastAsiaTheme="minorEastAsia" w:hAnsi="Times New Roman"/>
          <w:color w:val="000000"/>
          <w:kern w:val="0"/>
          <w:szCs w:val="21"/>
        </w:rPr>
        <w:t>R, Cooper</w:t>
      </w:r>
      <w:r w:rsidRPr="00697A1C">
        <w:rPr>
          <w:rFonts w:ascii="Times New Roman" w:eastAsiaTheme="minorEastAsia" w:hAnsi="Times New Roman"/>
          <w:color w:val="000000"/>
          <w:kern w:val="0"/>
          <w:szCs w:val="21"/>
        </w:rPr>
        <w:t>の研究を中心として」『京都経済短期大学論集』第</w:t>
      </w:r>
      <w:r w:rsidRPr="00697A1C">
        <w:rPr>
          <w:rFonts w:ascii="Times New Roman" w:eastAsiaTheme="minorEastAsia" w:hAnsi="Times New Roman"/>
          <w:color w:val="000000"/>
          <w:kern w:val="0"/>
          <w:szCs w:val="21"/>
        </w:rPr>
        <w:t>9</w:t>
      </w:r>
      <w:r w:rsidRPr="00697A1C">
        <w:rPr>
          <w:rFonts w:ascii="Times New Roman" w:eastAsiaTheme="minorEastAsia" w:hAnsi="Times New Roman"/>
          <w:color w:val="000000"/>
          <w:kern w:val="0"/>
          <w:szCs w:val="21"/>
        </w:rPr>
        <w:t>巻</w:t>
      </w:r>
      <w:r w:rsidRPr="00697A1C">
        <w:rPr>
          <w:rFonts w:ascii="Times New Roman" w:eastAsiaTheme="minorEastAsia" w:hAnsi="Times New Roman"/>
          <w:color w:val="000000"/>
          <w:kern w:val="0"/>
          <w:szCs w:val="21"/>
        </w:rPr>
        <w:t xml:space="preserve"> </w:t>
      </w:r>
      <w:r w:rsidRPr="00697A1C">
        <w:rPr>
          <w:rFonts w:ascii="Times New Roman" w:eastAsiaTheme="minorEastAsia" w:hAnsi="Times New Roman"/>
          <w:color w:val="000000"/>
          <w:kern w:val="0"/>
          <w:szCs w:val="21"/>
        </w:rPr>
        <w:t>第</w:t>
      </w:r>
      <w:r w:rsidRPr="00697A1C">
        <w:rPr>
          <w:rFonts w:ascii="Times New Roman" w:eastAsiaTheme="minorEastAsia" w:hAnsi="Times New Roman"/>
          <w:color w:val="000000"/>
          <w:kern w:val="0"/>
          <w:szCs w:val="21"/>
        </w:rPr>
        <w:t>2</w:t>
      </w:r>
      <w:r w:rsidRPr="00697A1C">
        <w:rPr>
          <w:rFonts w:ascii="Times New Roman" w:eastAsiaTheme="minorEastAsia" w:hAnsi="Times New Roman"/>
          <w:color w:val="000000"/>
          <w:kern w:val="0"/>
          <w:szCs w:val="21"/>
        </w:rPr>
        <w:t>号</w:t>
      </w:r>
      <w:r w:rsidRPr="00697A1C">
        <w:rPr>
          <w:rFonts w:ascii="Times New Roman" w:eastAsiaTheme="minorEastAsia" w:hAnsi="Times New Roman"/>
          <w:color w:val="000000"/>
          <w:kern w:val="0"/>
          <w:szCs w:val="21"/>
        </w:rPr>
        <w:t xml:space="preserve"> 53-72</w:t>
      </w:r>
      <w:r w:rsidRPr="00697A1C">
        <w:rPr>
          <w:rFonts w:ascii="Times New Roman" w:eastAsiaTheme="minorEastAsia" w:hAnsi="Times New Roman"/>
          <w:color w:val="000000"/>
          <w:kern w:val="0"/>
          <w:szCs w:val="21"/>
        </w:rPr>
        <w:t>頁．</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ind w:leftChars="85" w:left="178"/>
        <w:rPr>
          <w:rFonts w:ascii="Times New Roman" w:eastAsiaTheme="minorEastAsia" w:hAnsi="Times New Roman"/>
          <w:b/>
          <w:szCs w:val="21"/>
        </w:rPr>
      </w:pPr>
      <w:r w:rsidRPr="00697A1C">
        <w:rPr>
          <w:rFonts w:ascii="Times New Roman" w:eastAsiaTheme="minorEastAsia" w:hAnsi="Times New Roman"/>
          <w:b/>
          <w:szCs w:val="21"/>
        </w:rPr>
        <w:t>その五　洋文献の場合</w:t>
      </w:r>
      <w:r w:rsidRPr="00697A1C">
        <w:rPr>
          <w:rStyle w:val="a5"/>
          <w:rFonts w:ascii="Times New Roman" w:eastAsiaTheme="minorEastAsia" w:hAnsi="Times New Roman"/>
          <w:b/>
          <w:szCs w:val="21"/>
        </w:rPr>
        <w:footnoteReference w:id="1"/>
      </w: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noProof/>
          <w:color w:val="000000"/>
          <w:kern w:val="0"/>
          <w:szCs w:val="21"/>
        </w:rPr>
        <mc:AlternateContent>
          <mc:Choice Requires="wps">
            <w:drawing>
              <wp:anchor distT="0" distB="0" distL="114300" distR="114300" simplePos="0" relativeHeight="251661312" behindDoc="0" locked="0" layoutInCell="1" allowOverlap="1" wp14:anchorId="22B54C7A" wp14:editId="2043983F">
                <wp:simplePos x="0" y="0"/>
                <wp:positionH relativeFrom="column">
                  <wp:posOffset>0</wp:posOffset>
                </wp:positionH>
                <wp:positionV relativeFrom="paragraph">
                  <wp:posOffset>114300</wp:posOffset>
                </wp:positionV>
                <wp:extent cx="5486400" cy="3195320"/>
                <wp:effectExtent l="13335" t="12700" r="571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1953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0;margin-top:9pt;width:6in;height:2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" filled="f">
                <v:stroke dashstyle="dash"/>
                <v:textbox inset="5.85pt,.7pt,5.85pt,.7pt"/>
              </v:rect>
            </w:pict>
          </mc:Fallback>
        </mc:AlternateContent>
      </w: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szCs w:val="21"/>
        </w:rPr>
        <w:t>単著の場合</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color w:val="000000"/>
          <w:kern w:val="0"/>
          <w:szCs w:val="21"/>
        </w:rPr>
      </w:pPr>
      <w:r w:rsidRPr="00697A1C">
        <w:rPr>
          <w:rFonts w:ascii="Times New Roman" w:eastAsiaTheme="minorEastAsia" w:hAnsi="Times New Roman"/>
          <w:color w:val="000000"/>
          <w:kern w:val="0"/>
          <w:szCs w:val="21"/>
        </w:rPr>
        <w:t xml:space="preserve">Axelrod, R. (1984) </w:t>
      </w:r>
      <w:r w:rsidRPr="00697A1C">
        <w:rPr>
          <w:rFonts w:ascii="Times New Roman" w:eastAsiaTheme="minorEastAsia" w:hAnsi="Times New Roman"/>
          <w:i/>
          <w:szCs w:val="21"/>
        </w:rPr>
        <w:t>The Evolution of cooperation</w:t>
      </w:r>
      <w:r w:rsidRPr="00697A1C">
        <w:rPr>
          <w:rFonts w:ascii="Times New Roman" w:eastAsiaTheme="minorEastAsia" w:hAnsi="Times New Roman"/>
          <w:szCs w:val="21"/>
        </w:rPr>
        <w:t>, Basic Books.</w:t>
      </w:r>
      <w:r w:rsidRPr="00697A1C">
        <w:rPr>
          <w:rFonts w:ascii="Times New Roman" w:eastAsiaTheme="minorEastAsia" w:hAnsi="Times New Roman"/>
          <w:szCs w:val="21"/>
        </w:rPr>
        <w:t>（松田裕之訳『つきあい方の科学</w:t>
      </w:r>
      <w:r w:rsidRPr="00697A1C">
        <w:rPr>
          <w:rFonts w:ascii="Times New Roman" w:eastAsiaTheme="minorEastAsia" w:hAnsi="Times New Roman"/>
          <w:szCs w:val="21"/>
        </w:rPr>
        <w:t xml:space="preserve"> : </w:t>
      </w:r>
      <w:r w:rsidRPr="00697A1C">
        <w:rPr>
          <w:rFonts w:ascii="Times New Roman" w:eastAsiaTheme="minorEastAsia" w:hAnsi="Times New Roman"/>
          <w:szCs w:val="21"/>
        </w:rPr>
        <w:t xml:space="preserve">バクテリアから国際関係まで』ミネルヴァ書房　</w:t>
      </w:r>
      <w:r w:rsidRPr="00697A1C">
        <w:rPr>
          <w:rFonts w:ascii="Times New Roman" w:eastAsiaTheme="minorEastAsia" w:hAnsi="Times New Roman"/>
          <w:szCs w:val="21"/>
        </w:rPr>
        <w:t>1998</w:t>
      </w:r>
      <w:r w:rsidRPr="00697A1C">
        <w:rPr>
          <w:rFonts w:ascii="Times New Roman" w:eastAsiaTheme="minorEastAsia" w:hAnsi="Times New Roman"/>
          <w:szCs w:val="21"/>
        </w:rPr>
        <w:t>年）．</w:t>
      </w: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szCs w:val="21"/>
        </w:rPr>
        <w:t>共著の場合</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szCs w:val="21"/>
        </w:rPr>
      </w:pPr>
      <w:r w:rsidRPr="00697A1C">
        <w:rPr>
          <w:rFonts w:ascii="Times New Roman" w:eastAsiaTheme="minorEastAsia" w:hAnsi="Times New Roman"/>
          <w:color w:val="000000"/>
          <w:kern w:val="0"/>
          <w:szCs w:val="21"/>
        </w:rPr>
        <w:t xml:space="preserve">Cooper, R. and R. </w:t>
      </w:r>
      <w:proofErr w:type="spellStart"/>
      <w:r w:rsidRPr="00697A1C">
        <w:rPr>
          <w:rFonts w:ascii="Times New Roman" w:eastAsiaTheme="minorEastAsia" w:hAnsi="Times New Roman"/>
          <w:color w:val="000000"/>
          <w:kern w:val="0"/>
          <w:szCs w:val="21"/>
        </w:rPr>
        <w:t>Slagmulder</w:t>
      </w:r>
      <w:proofErr w:type="spellEnd"/>
      <w:r w:rsidRPr="00697A1C">
        <w:rPr>
          <w:rFonts w:ascii="Times New Roman" w:eastAsiaTheme="minorEastAsia" w:hAnsi="Times New Roman"/>
          <w:color w:val="000000"/>
          <w:kern w:val="0"/>
          <w:szCs w:val="21"/>
        </w:rPr>
        <w:t xml:space="preserve"> (1999) </w:t>
      </w:r>
      <w:r w:rsidRPr="00697A1C">
        <w:rPr>
          <w:rFonts w:ascii="Times New Roman" w:eastAsiaTheme="minorEastAsia" w:hAnsi="Times New Roman"/>
          <w:i/>
          <w:color w:val="000000"/>
          <w:kern w:val="0"/>
          <w:szCs w:val="21"/>
        </w:rPr>
        <w:t xml:space="preserve">Supply Chain Development for the Lean Enterprise- </w:t>
      </w:r>
      <w:proofErr w:type="spellStart"/>
      <w:r w:rsidRPr="00697A1C">
        <w:rPr>
          <w:rFonts w:ascii="Times New Roman" w:eastAsiaTheme="minorEastAsia" w:hAnsi="Times New Roman"/>
          <w:i/>
          <w:color w:val="000000"/>
          <w:kern w:val="0"/>
          <w:szCs w:val="21"/>
        </w:rPr>
        <w:t>Interorganizational</w:t>
      </w:r>
      <w:proofErr w:type="spellEnd"/>
      <w:r w:rsidRPr="00697A1C">
        <w:rPr>
          <w:rFonts w:ascii="Times New Roman" w:eastAsiaTheme="minorEastAsia" w:hAnsi="Times New Roman"/>
          <w:i/>
          <w:color w:val="000000"/>
          <w:kern w:val="0"/>
          <w:szCs w:val="21"/>
        </w:rPr>
        <w:t xml:space="preserve"> Cost Management</w:t>
      </w:r>
      <w:r w:rsidRPr="00697A1C">
        <w:rPr>
          <w:rFonts w:ascii="Times New Roman" w:eastAsiaTheme="minorEastAsia" w:hAnsi="Times New Roman"/>
          <w:color w:val="000000"/>
          <w:kern w:val="0"/>
          <w:szCs w:val="21"/>
        </w:rPr>
        <w:t>, Productivity, Inc.</w:t>
      </w:r>
      <w:r w:rsidRPr="00697A1C">
        <w:rPr>
          <w:rFonts w:ascii="Times New Roman" w:eastAsiaTheme="minorEastAsia" w:hAnsi="Times New Roman"/>
          <w:color w:val="000000"/>
          <w:kern w:val="0"/>
          <w:szCs w:val="21"/>
        </w:rPr>
        <w:t>（清水孝　長谷川恵一監訳『企業連携のコスト戦略』ダイヤモンド社</w:t>
      </w:r>
      <w:r w:rsidRPr="00697A1C">
        <w:rPr>
          <w:rFonts w:ascii="Times New Roman" w:eastAsiaTheme="minorEastAsia" w:hAnsi="Times New Roman"/>
          <w:color w:val="000000"/>
          <w:kern w:val="0"/>
          <w:szCs w:val="21"/>
        </w:rPr>
        <w:t xml:space="preserve"> 2000</w:t>
      </w:r>
      <w:r w:rsidRPr="00697A1C">
        <w:rPr>
          <w:rFonts w:ascii="Times New Roman" w:eastAsiaTheme="minorEastAsia" w:hAnsi="Times New Roman"/>
          <w:color w:val="000000"/>
          <w:kern w:val="0"/>
          <w:szCs w:val="21"/>
        </w:rPr>
        <w:t>年）</w:t>
      </w:r>
      <w:r w:rsidRPr="00697A1C">
        <w:rPr>
          <w:rFonts w:ascii="Times New Roman" w:eastAsiaTheme="minorEastAsia" w:hAnsi="Times New Roman"/>
          <w:color w:val="000000"/>
          <w:kern w:val="0"/>
          <w:szCs w:val="21"/>
        </w:rPr>
        <w:t>.</w:t>
      </w:r>
      <w:r w:rsidRPr="00697A1C">
        <w:rPr>
          <w:rFonts w:ascii="Times New Roman" w:eastAsiaTheme="minorEastAsia" w:hAnsi="Times New Roman"/>
          <w:szCs w:val="21"/>
        </w:rPr>
        <w:t xml:space="preserve"> </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szCs w:val="21"/>
        </w:rPr>
      </w:pP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szCs w:val="21"/>
        </w:rPr>
      </w:pPr>
      <w:r w:rsidRPr="00697A1C">
        <w:rPr>
          <w:rFonts w:ascii="Times New Roman" w:eastAsiaTheme="minorEastAsia" w:hAnsi="Times New Roman"/>
          <w:szCs w:val="21"/>
        </w:rPr>
        <w:t>論文の場合</w:t>
      </w:r>
    </w:p>
    <w:p w:rsidR="00697A1C" w:rsidRPr="00697A1C" w:rsidRDefault="00697A1C" w:rsidP="00697A1C">
      <w:pPr>
        <w:autoSpaceDE w:val="0"/>
        <w:autoSpaceDN w:val="0"/>
        <w:adjustRightInd w:val="0"/>
        <w:ind w:leftChars="85" w:left="1018" w:hangingChars="400" w:hanging="840"/>
        <w:jc w:val="left"/>
        <w:rPr>
          <w:rFonts w:ascii="Times New Roman" w:eastAsiaTheme="minorEastAsia" w:hAnsi="Times New Roman"/>
          <w:szCs w:val="21"/>
        </w:rPr>
      </w:pPr>
      <w:proofErr w:type="spellStart"/>
      <w:r w:rsidRPr="00697A1C">
        <w:rPr>
          <w:rFonts w:ascii="Times New Roman" w:eastAsiaTheme="minorEastAsia" w:hAnsi="Times New Roman"/>
          <w:szCs w:val="21"/>
        </w:rPr>
        <w:t>Ittner</w:t>
      </w:r>
      <w:proofErr w:type="spellEnd"/>
      <w:r w:rsidRPr="00697A1C">
        <w:rPr>
          <w:rFonts w:ascii="Times New Roman" w:eastAsiaTheme="minorEastAsia" w:hAnsi="Times New Roman"/>
          <w:szCs w:val="21"/>
        </w:rPr>
        <w:t xml:space="preserve">, C. D., W. </w:t>
      </w:r>
      <w:proofErr w:type="spellStart"/>
      <w:r w:rsidRPr="00697A1C">
        <w:rPr>
          <w:rFonts w:ascii="Times New Roman" w:eastAsiaTheme="minorEastAsia" w:hAnsi="Times New Roman"/>
          <w:szCs w:val="21"/>
        </w:rPr>
        <w:t>Lanen</w:t>
      </w:r>
      <w:proofErr w:type="spellEnd"/>
      <w:r w:rsidRPr="00697A1C">
        <w:rPr>
          <w:rFonts w:ascii="Times New Roman" w:eastAsiaTheme="minorEastAsia" w:hAnsi="Times New Roman"/>
          <w:szCs w:val="21"/>
        </w:rPr>
        <w:t xml:space="preserve">, and D. F. </w:t>
      </w:r>
      <w:proofErr w:type="spellStart"/>
      <w:r w:rsidRPr="00697A1C">
        <w:rPr>
          <w:rFonts w:ascii="Times New Roman" w:eastAsiaTheme="minorEastAsia" w:hAnsi="Times New Roman"/>
          <w:szCs w:val="21"/>
        </w:rPr>
        <w:t>Larcker</w:t>
      </w:r>
      <w:proofErr w:type="spellEnd"/>
      <w:r w:rsidRPr="00697A1C">
        <w:rPr>
          <w:rFonts w:ascii="Times New Roman" w:eastAsiaTheme="minorEastAsia" w:hAnsi="Times New Roman"/>
          <w:szCs w:val="21"/>
        </w:rPr>
        <w:t xml:space="preserve">, (2002) “The Association Between Activity- Based Costing and Manufacturing Performance”, </w:t>
      </w:r>
      <w:r w:rsidRPr="00697A1C">
        <w:rPr>
          <w:rFonts w:ascii="Times New Roman" w:eastAsiaTheme="minorEastAsia" w:hAnsi="Times New Roman"/>
          <w:i/>
          <w:iCs/>
          <w:szCs w:val="21"/>
        </w:rPr>
        <w:t>Journal of Accounting Research</w:t>
      </w:r>
      <w:r w:rsidRPr="00697A1C">
        <w:rPr>
          <w:rFonts w:ascii="Times New Roman" w:eastAsiaTheme="minorEastAsia" w:hAnsi="Times New Roman"/>
          <w:szCs w:val="21"/>
        </w:rPr>
        <w:t>, Vol.40, pp.711-726.</w:t>
      </w: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 xml:space="preserve">　洋書の場合</w:t>
      </w:r>
      <w:r w:rsidR="00410E63">
        <w:rPr>
          <w:rFonts w:ascii="Times New Roman" w:eastAsiaTheme="minorEastAsia" w:hAnsi="Times New Roman"/>
          <w:szCs w:val="21"/>
        </w:rPr>
        <w:t>，</w:t>
      </w:r>
      <w:r w:rsidRPr="00697A1C">
        <w:rPr>
          <w:rFonts w:ascii="Times New Roman" w:eastAsiaTheme="minorEastAsia" w:hAnsi="Times New Roman"/>
          <w:i/>
          <w:szCs w:val="21"/>
          <w:u w:val="single"/>
        </w:rPr>
        <w:t>書名はイタリック</w:t>
      </w:r>
      <w:r w:rsidRPr="00697A1C">
        <w:rPr>
          <w:rFonts w:ascii="Times New Roman" w:eastAsiaTheme="minorEastAsia" w:hAnsi="Times New Roman"/>
          <w:szCs w:val="21"/>
        </w:rPr>
        <w:t>で統一して表記してあげると読み手に優しい。</w:t>
      </w: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szCs w:val="21"/>
        </w:rPr>
        <w:t>最後に</w:t>
      </w:r>
      <w:r w:rsidR="00410E63">
        <w:rPr>
          <w:rFonts w:ascii="Times New Roman" w:eastAsiaTheme="minorEastAsia" w:hAnsi="Times New Roman"/>
          <w:szCs w:val="21"/>
        </w:rPr>
        <w:t>，</w:t>
      </w:r>
      <w:r w:rsidRPr="00697A1C">
        <w:rPr>
          <w:rFonts w:ascii="Times New Roman" w:eastAsiaTheme="minorEastAsia" w:hAnsi="Times New Roman"/>
          <w:szCs w:val="21"/>
        </w:rPr>
        <w:t>参考文献リストは</w:t>
      </w:r>
      <w:r w:rsidR="00410E63">
        <w:rPr>
          <w:rFonts w:ascii="Times New Roman" w:eastAsiaTheme="minorEastAsia" w:hAnsi="Times New Roman"/>
          <w:szCs w:val="21"/>
        </w:rPr>
        <w:t>，</w:t>
      </w:r>
      <w:r w:rsidRPr="00697A1C">
        <w:rPr>
          <w:rFonts w:ascii="Times New Roman" w:eastAsiaTheme="minorEastAsia" w:hAnsi="Times New Roman"/>
          <w:szCs w:val="21"/>
        </w:rPr>
        <w:t>洋文献</w:t>
      </w:r>
      <w:r w:rsidR="00410E63">
        <w:rPr>
          <w:rFonts w:ascii="Times New Roman" w:eastAsiaTheme="minorEastAsia" w:hAnsi="Times New Roman"/>
          <w:szCs w:val="21"/>
        </w:rPr>
        <w:t>，</w:t>
      </w:r>
      <w:r w:rsidRPr="00697A1C">
        <w:rPr>
          <w:rFonts w:ascii="Times New Roman" w:eastAsiaTheme="minorEastAsia" w:hAnsi="Times New Roman"/>
          <w:szCs w:val="21"/>
        </w:rPr>
        <w:t>和文献をそれぞれアルファベット順</w:t>
      </w:r>
      <w:r w:rsidR="00410E63">
        <w:rPr>
          <w:rFonts w:ascii="Times New Roman" w:eastAsiaTheme="minorEastAsia" w:hAnsi="Times New Roman"/>
          <w:szCs w:val="21"/>
        </w:rPr>
        <w:t>，</w:t>
      </w:r>
      <w:r w:rsidRPr="00697A1C">
        <w:rPr>
          <w:rFonts w:ascii="Times New Roman" w:eastAsiaTheme="minorEastAsia" w:hAnsi="Times New Roman"/>
          <w:szCs w:val="21"/>
        </w:rPr>
        <w:t>50</w:t>
      </w:r>
      <w:r w:rsidRPr="00697A1C">
        <w:rPr>
          <w:rFonts w:ascii="Times New Roman" w:eastAsiaTheme="minorEastAsia" w:hAnsi="Times New Roman"/>
          <w:szCs w:val="21"/>
        </w:rPr>
        <w:t>音順で並び替え</w:t>
      </w:r>
      <w:r w:rsidR="00410E63">
        <w:rPr>
          <w:rFonts w:ascii="Times New Roman" w:eastAsiaTheme="minorEastAsia" w:hAnsi="Times New Roman"/>
          <w:szCs w:val="21"/>
        </w:rPr>
        <w:t>，</w:t>
      </w:r>
      <w:r w:rsidRPr="00697A1C">
        <w:rPr>
          <w:rFonts w:ascii="Times New Roman" w:eastAsiaTheme="minorEastAsia" w:hAnsi="Times New Roman"/>
          <w:szCs w:val="21"/>
        </w:rPr>
        <w:t>分かりやすく明示してあげる必要があります。上記にあるように</w:t>
      </w:r>
      <w:r w:rsidR="00410E63">
        <w:rPr>
          <w:rFonts w:ascii="Times New Roman" w:eastAsiaTheme="minorEastAsia" w:hAnsi="Times New Roman"/>
          <w:szCs w:val="21"/>
        </w:rPr>
        <w:t>，</w:t>
      </w:r>
      <w:r w:rsidRPr="00697A1C">
        <w:rPr>
          <w:rFonts w:ascii="Times New Roman" w:eastAsiaTheme="minorEastAsia" w:hAnsi="Times New Roman"/>
          <w:szCs w:val="21"/>
        </w:rPr>
        <w:t>複数行にわたる場合は，</w:t>
      </w:r>
      <w:r w:rsidRPr="00697A1C">
        <w:rPr>
          <w:rFonts w:ascii="Times New Roman" w:eastAsiaTheme="minorEastAsia" w:hAnsi="Times New Roman"/>
          <w:szCs w:val="21"/>
        </w:rPr>
        <w:t>MS Word</w:t>
      </w:r>
      <w:r w:rsidRPr="00697A1C">
        <w:rPr>
          <w:rFonts w:ascii="Times New Roman" w:eastAsiaTheme="minorEastAsia" w:hAnsi="Times New Roman"/>
          <w:szCs w:val="21"/>
        </w:rPr>
        <w:t>であれば</w:t>
      </w:r>
      <w:r w:rsidRPr="00697A1C">
        <w:rPr>
          <w:rFonts w:ascii="Times New Roman" w:eastAsiaTheme="minorEastAsia" w:hAnsi="Times New Roman"/>
          <w:szCs w:val="21"/>
        </w:rPr>
        <w:t xml:space="preserve"> “</w:t>
      </w:r>
      <w:r w:rsidRPr="00697A1C">
        <w:rPr>
          <w:rFonts w:ascii="Times New Roman" w:eastAsiaTheme="minorEastAsia" w:hAnsi="Times New Roman"/>
          <w:szCs w:val="21"/>
        </w:rPr>
        <w:t>ぶら下げインデント</w:t>
      </w:r>
      <w:r w:rsidRPr="00697A1C">
        <w:rPr>
          <w:rFonts w:ascii="Times New Roman" w:eastAsiaTheme="minorEastAsia" w:hAnsi="Times New Roman"/>
          <w:szCs w:val="21"/>
        </w:rPr>
        <w:t>”</w:t>
      </w:r>
      <w:r w:rsidRPr="00697A1C">
        <w:rPr>
          <w:rFonts w:ascii="Times New Roman" w:eastAsiaTheme="minorEastAsia" w:hAnsi="Times New Roman"/>
          <w:szCs w:val="21"/>
        </w:rPr>
        <w:t>を指定してやると見やすくなります。</w:t>
      </w: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pBdr>
          <w:bottom w:val="single" w:sz="4" w:space="1" w:color="auto"/>
        </w:pBdr>
        <w:ind w:firstLine="567"/>
        <w:rPr>
          <w:rFonts w:asciiTheme="majorEastAsia" w:eastAsiaTheme="majorEastAsia" w:hAnsiTheme="majorEastAsia"/>
          <w:szCs w:val="21"/>
        </w:rPr>
      </w:pPr>
      <w:r w:rsidRPr="00697A1C">
        <w:rPr>
          <w:rFonts w:asciiTheme="majorEastAsia" w:eastAsiaTheme="majorEastAsia" w:hAnsiTheme="majorEastAsia"/>
          <w:szCs w:val="21"/>
        </w:rPr>
        <w:t>その他のポイント（１）</w:t>
      </w:r>
    </w:p>
    <w:p w:rsidR="00697A1C" w:rsidRPr="00697A1C" w:rsidRDefault="00697A1C" w:rsidP="00697A1C">
      <w:pPr>
        <w:ind w:leftChars="270" w:left="567" w:rightChars="201" w:right="422"/>
        <w:rPr>
          <w:rFonts w:ascii="Times New Roman" w:eastAsiaTheme="minorEastAsia" w:hAnsi="Times New Roman"/>
          <w:szCs w:val="21"/>
        </w:rPr>
      </w:pPr>
      <w:r w:rsidRPr="00697A1C">
        <w:rPr>
          <w:rFonts w:ascii="Times New Roman" w:eastAsiaTheme="minorEastAsia" w:hAnsi="Times New Roman"/>
          <w:szCs w:val="21"/>
        </w:rPr>
        <w:t xml:space="preserve">　ページ数の記載については</w:t>
      </w:r>
      <w:r w:rsidR="00410E63">
        <w:rPr>
          <w:rFonts w:ascii="Times New Roman" w:eastAsiaTheme="minorEastAsia" w:hAnsi="Times New Roman"/>
          <w:szCs w:val="21"/>
        </w:rPr>
        <w:t>，</w:t>
      </w:r>
      <w:r w:rsidRPr="00697A1C">
        <w:rPr>
          <w:rFonts w:ascii="Times New Roman" w:eastAsiaTheme="minorEastAsia" w:hAnsi="Times New Roman"/>
          <w:szCs w:val="21"/>
        </w:rPr>
        <w:t>基本的に和文献なら「頁」</w:t>
      </w:r>
      <w:r>
        <w:rPr>
          <w:rFonts w:ascii="Times New Roman" w:eastAsiaTheme="minorEastAsia" w:hAnsi="Times New Roman" w:hint="eastAsia"/>
          <w:szCs w:val="21"/>
        </w:rPr>
        <w:t>（ページという漢字！）</w:t>
      </w:r>
      <w:r w:rsidR="00410E63">
        <w:rPr>
          <w:rFonts w:ascii="Times New Roman" w:eastAsiaTheme="minorEastAsia" w:hAnsi="Times New Roman"/>
          <w:szCs w:val="21"/>
        </w:rPr>
        <w:t>，</w:t>
      </w:r>
      <w:r w:rsidRPr="00697A1C">
        <w:rPr>
          <w:rFonts w:ascii="Times New Roman" w:eastAsiaTheme="minorEastAsia" w:hAnsi="Times New Roman"/>
          <w:szCs w:val="21"/>
        </w:rPr>
        <w:t>洋文献なら「</w:t>
      </w:r>
      <w:r w:rsidRPr="00697A1C">
        <w:rPr>
          <w:rFonts w:ascii="Times New Roman" w:eastAsiaTheme="minorEastAsia" w:hAnsi="Times New Roman"/>
          <w:szCs w:val="21"/>
        </w:rPr>
        <w:t>p</w:t>
      </w:r>
      <w:r w:rsidRPr="00697A1C">
        <w:rPr>
          <w:rFonts w:ascii="Times New Roman" w:eastAsiaTheme="minorEastAsia" w:hAnsi="Times New Roman"/>
          <w:szCs w:val="21"/>
        </w:rPr>
        <w:t>」を用いるようにしています。さらに複数ページにまたがる引用については</w:t>
      </w:r>
      <w:r w:rsidR="00410E63">
        <w:rPr>
          <w:rFonts w:ascii="Times New Roman" w:eastAsiaTheme="minorEastAsia" w:hAnsi="Times New Roman"/>
          <w:szCs w:val="21"/>
        </w:rPr>
        <w:t>，</w:t>
      </w:r>
      <w:r w:rsidRPr="00697A1C">
        <w:rPr>
          <w:rFonts w:ascii="Times New Roman" w:eastAsiaTheme="minorEastAsia" w:hAnsi="Times New Roman"/>
          <w:szCs w:val="21"/>
        </w:rPr>
        <w:t>「</w:t>
      </w:r>
      <w:r w:rsidRPr="00697A1C">
        <w:rPr>
          <w:rFonts w:ascii="Times New Roman" w:eastAsiaTheme="minorEastAsia" w:hAnsi="Times New Roman"/>
          <w:szCs w:val="21"/>
        </w:rPr>
        <w:t>4-11</w:t>
      </w:r>
      <w:r w:rsidRPr="00697A1C">
        <w:rPr>
          <w:rFonts w:ascii="Times New Roman" w:eastAsiaTheme="minorEastAsia" w:hAnsi="Times New Roman"/>
          <w:szCs w:val="21"/>
        </w:rPr>
        <w:t>頁」あるいは</w:t>
      </w:r>
      <w:r w:rsidR="00410E63">
        <w:rPr>
          <w:rFonts w:ascii="Times New Roman" w:eastAsiaTheme="minorEastAsia" w:hAnsi="Times New Roman"/>
          <w:szCs w:val="21"/>
        </w:rPr>
        <w:t>，</w:t>
      </w:r>
      <w:r w:rsidRPr="00697A1C">
        <w:rPr>
          <w:rFonts w:ascii="Times New Roman" w:eastAsiaTheme="minorEastAsia" w:hAnsi="Times New Roman"/>
          <w:szCs w:val="21"/>
        </w:rPr>
        <w:t>「</w:t>
      </w:r>
      <w:r w:rsidRPr="00697A1C">
        <w:rPr>
          <w:rFonts w:ascii="Times New Roman" w:eastAsiaTheme="minorEastAsia" w:hAnsi="Times New Roman"/>
          <w:szCs w:val="21"/>
        </w:rPr>
        <w:t>pp.4-11</w:t>
      </w:r>
      <w:r w:rsidRPr="00697A1C">
        <w:rPr>
          <w:rFonts w:ascii="Times New Roman" w:eastAsiaTheme="minorEastAsia" w:hAnsi="Times New Roman"/>
          <w:szCs w:val="21"/>
        </w:rPr>
        <w:t>」と記載しています。</w:t>
      </w:r>
    </w:p>
    <w:p w:rsidR="00697A1C" w:rsidRDefault="00697A1C" w:rsidP="00697A1C">
      <w:pPr>
        <w:rPr>
          <w:rFonts w:ascii="Times New Roman" w:eastAsiaTheme="minorEastAsia" w:hAnsi="Times New Roman" w:hint="eastAsia"/>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pBdr>
          <w:bottom w:val="single" w:sz="4" w:space="1" w:color="auto"/>
        </w:pBdr>
        <w:ind w:firstLine="567"/>
        <w:rPr>
          <w:rFonts w:asciiTheme="majorEastAsia" w:eastAsiaTheme="majorEastAsia" w:hAnsiTheme="majorEastAsia"/>
          <w:szCs w:val="21"/>
        </w:rPr>
      </w:pPr>
      <w:r w:rsidRPr="00697A1C">
        <w:rPr>
          <w:rFonts w:asciiTheme="majorEastAsia" w:eastAsiaTheme="majorEastAsia" w:hAnsiTheme="majorEastAsia"/>
          <w:szCs w:val="21"/>
        </w:rPr>
        <w:t>その他のポイント（２）</w:t>
      </w:r>
    </w:p>
    <w:p w:rsidR="00697A1C" w:rsidRPr="00697A1C" w:rsidRDefault="00697A1C" w:rsidP="00697A1C">
      <w:pPr>
        <w:ind w:leftChars="270" w:left="567" w:rightChars="201" w:right="422"/>
        <w:rPr>
          <w:rFonts w:ascii="Times New Roman" w:eastAsiaTheme="minorEastAsia" w:hAnsi="Times New Roman"/>
          <w:szCs w:val="21"/>
        </w:rPr>
      </w:pPr>
      <w:r w:rsidRPr="00697A1C">
        <w:rPr>
          <w:rFonts w:ascii="Times New Roman" w:eastAsiaTheme="minorEastAsia" w:hAnsi="Times New Roman"/>
          <w:szCs w:val="21"/>
        </w:rPr>
        <w:t xml:space="preserve">　各文献の末尾にピリオド（あるいは句点）があるのにお気づきでしょうか？私は特に指定がない場合</w:t>
      </w:r>
      <w:r w:rsidR="00410E63">
        <w:rPr>
          <w:rFonts w:ascii="Times New Roman" w:eastAsiaTheme="minorEastAsia" w:hAnsi="Times New Roman"/>
          <w:szCs w:val="21"/>
        </w:rPr>
        <w:t>，</w:t>
      </w:r>
      <w:r w:rsidRPr="00697A1C">
        <w:rPr>
          <w:rFonts w:ascii="Times New Roman" w:eastAsiaTheme="minorEastAsia" w:hAnsi="Times New Roman"/>
          <w:szCs w:val="21"/>
        </w:rPr>
        <w:t>読点は「，」句点は「．」を用いることが多いです。このピリオド（あるいは句点）は見落としやすいため</w:t>
      </w:r>
      <w:r w:rsidR="00410E63">
        <w:rPr>
          <w:rFonts w:ascii="Times New Roman" w:eastAsiaTheme="minorEastAsia" w:hAnsi="Times New Roman"/>
          <w:szCs w:val="21"/>
        </w:rPr>
        <w:t>，</w:t>
      </w:r>
      <w:r w:rsidRPr="00697A1C">
        <w:rPr>
          <w:rFonts w:ascii="Times New Roman" w:eastAsiaTheme="minorEastAsia" w:hAnsi="Times New Roman"/>
          <w:szCs w:val="21"/>
        </w:rPr>
        <w:t>気をつけてください。</w:t>
      </w:r>
    </w:p>
    <w:p w:rsidR="00697A1C" w:rsidRDefault="00697A1C" w:rsidP="00697A1C">
      <w:pPr>
        <w:rPr>
          <w:rFonts w:ascii="Times New Roman" w:eastAsiaTheme="minorEastAsia" w:hAnsi="Times New Roman" w:hint="eastAsia"/>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pBdr>
          <w:bottom w:val="single" w:sz="4" w:space="1" w:color="auto"/>
        </w:pBdr>
        <w:ind w:firstLine="567"/>
        <w:rPr>
          <w:rFonts w:asciiTheme="majorEastAsia" w:eastAsiaTheme="majorEastAsia" w:hAnsiTheme="majorEastAsia"/>
          <w:szCs w:val="21"/>
        </w:rPr>
      </w:pPr>
      <w:r w:rsidRPr="00697A1C">
        <w:rPr>
          <w:rFonts w:asciiTheme="majorEastAsia" w:eastAsiaTheme="majorEastAsia" w:hAnsiTheme="majorEastAsia"/>
          <w:szCs w:val="21"/>
        </w:rPr>
        <w:t>その他のポイント（３）</w:t>
      </w:r>
    </w:p>
    <w:p w:rsidR="00697A1C" w:rsidRPr="00697A1C" w:rsidRDefault="00697A1C" w:rsidP="00697A1C">
      <w:pPr>
        <w:ind w:leftChars="270" w:left="567" w:rightChars="201" w:right="422"/>
        <w:rPr>
          <w:rFonts w:ascii="Times New Roman" w:eastAsiaTheme="minorEastAsia" w:hAnsi="Times New Roman"/>
          <w:szCs w:val="21"/>
        </w:rPr>
      </w:pPr>
      <w:r w:rsidRPr="00697A1C">
        <w:rPr>
          <w:rFonts w:ascii="Times New Roman" w:eastAsiaTheme="minorEastAsia" w:hAnsi="Times New Roman"/>
          <w:szCs w:val="21"/>
        </w:rPr>
        <w:t xml:space="preserve">　未公刊の論文などを引用する際には</w:t>
      </w:r>
      <w:r w:rsidR="00410E63">
        <w:rPr>
          <w:rFonts w:ascii="Times New Roman" w:eastAsiaTheme="minorEastAsia" w:hAnsi="Times New Roman"/>
          <w:szCs w:val="21"/>
        </w:rPr>
        <w:t>，</w:t>
      </w:r>
      <w:r w:rsidRPr="00697A1C">
        <w:rPr>
          <w:rFonts w:ascii="Times New Roman" w:eastAsiaTheme="minorEastAsia" w:hAnsi="Times New Roman"/>
          <w:szCs w:val="21"/>
        </w:rPr>
        <w:t>巻数・号数・ページ数がわかりません。そのような場合</w:t>
      </w:r>
      <w:r w:rsidR="00410E63">
        <w:rPr>
          <w:rFonts w:ascii="Times New Roman" w:eastAsiaTheme="minorEastAsia" w:hAnsi="Times New Roman"/>
          <w:szCs w:val="21"/>
        </w:rPr>
        <w:t>，</w:t>
      </w:r>
      <w:r w:rsidRPr="00697A1C">
        <w:rPr>
          <w:rFonts w:ascii="Times New Roman" w:eastAsiaTheme="minorEastAsia" w:hAnsi="Times New Roman"/>
          <w:szCs w:val="21"/>
        </w:rPr>
        <w:t>和雑誌であれば「近刊」洋雑誌であれば「</w:t>
      </w:r>
      <w:r w:rsidRPr="00697A1C">
        <w:rPr>
          <w:rFonts w:ascii="Times New Roman" w:eastAsiaTheme="minorEastAsia" w:hAnsi="Times New Roman"/>
          <w:szCs w:val="21"/>
        </w:rPr>
        <w:t>forthcoming</w:t>
      </w:r>
      <w:r w:rsidRPr="00697A1C">
        <w:rPr>
          <w:rFonts w:ascii="Times New Roman" w:eastAsiaTheme="minorEastAsia" w:hAnsi="Times New Roman"/>
          <w:szCs w:val="21"/>
        </w:rPr>
        <w:t>」と記載します。</w:t>
      </w: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その他</w:t>
      </w:r>
      <w:r w:rsidR="00410E63">
        <w:rPr>
          <w:rFonts w:ascii="Times New Roman" w:eastAsiaTheme="minorEastAsia" w:hAnsi="Times New Roman"/>
          <w:szCs w:val="21"/>
        </w:rPr>
        <w:t>，</w:t>
      </w:r>
      <w:r w:rsidRPr="00697A1C">
        <w:rPr>
          <w:rFonts w:ascii="Times New Roman" w:eastAsiaTheme="minorEastAsia" w:hAnsi="Times New Roman"/>
          <w:szCs w:val="21"/>
        </w:rPr>
        <w:t>より詳細な情報は科学技術情報流通技術基準（</w:t>
      </w:r>
      <w:r w:rsidRPr="00697A1C">
        <w:rPr>
          <w:rFonts w:ascii="Times New Roman" w:eastAsiaTheme="minorEastAsia" w:hAnsi="Times New Roman"/>
          <w:szCs w:val="21"/>
        </w:rPr>
        <w:t>SIST</w:t>
      </w:r>
      <w:r w:rsidRPr="00697A1C">
        <w:rPr>
          <w:rFonts w:ascii="Times New Roman" w:eastAsiaTheme="minorEastAsia" w:hAnsi="Times New Roman"/>
          <w:szCs w:val="21"/>
        </w:rPr>
        <w:t>）による書き方を参考にしてください。以下の</w:t>
      </w:r>
      <w:r w:rsidRPr="00697A1C">
        <w:rPr>
          <w:rFonts w:ascii="Times New Roman" w:eastAsiaTheme="minorEastAsia" w:hAnsi="Times New Roman"/>
          <w:szCs w:val="21"/>
        </w:rPr>
        <w:t>URL</w:t>
      </w:r>
      <w:r w:rsidRPr="00697A1C">
        <w:rPr>
          <w:rFonts w:ascii="Times New Roman" w:eastAsiaTheme="minorEastAsia" w:hAnsi="Times New Roman"/>
          <w:szCs w:val="21"/>
        </w:rPr>
        <w:t>から「参考文献の役割と書き方」の小冊子を入手できます。</w:t>
      </w:r>
    </w:p>
    <w:p w:rsidR="00697A1C" w:rsidRPr="00697A1C" w:rsidRDefault="00697A1C" w:rsidP="00697A1C">
      <w:pPr>
        <w:rPr>
          <w:rFonts w:ascii="Times New Roman" w:eastAsiaTheme="minorEastAsia" w:hAnsi="Times New Roman"/>
          <w:szCs w:val="21"/>
        </w:rPr>
      </w:pPr>
    </w:p>
    <w:p w:rsidR="00697A1C" w:rsidRPr="00697A1C" w:rsidRDefault="00697A1C" w:rsidP="00697A1C">
      <w:pPr>
        <w:jc w:val="center"/>
        <w:rPr>
          <w:rFonts w:ascii="Times New Roman" w:eastAsiaTheme="minorEastAsia" w:hAnsi="Times New Roman"/>
          <w:szCs w:val="21"/>
        </w:rPr>
      </w:pPr>
      <w:r w:rsidRPr="00697A1C">
        <w:rPr>
          <w:rFonts w:ascii="Times New Roman" w:eastAsiaTheme="minorEastAsia" w:hAnsi="Times New Roman"/>
          <w:szCs w:val="21"/>
        </w:rPr>
        <w:t>http://www.sist-jst.jp/pdf/SIST_booklet2009.pdf</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また，科学技術情報流通技術基準（</w:t>
      </w:r>
      <w:r w:rsidRPr="00697A1C">
        <w:rPr>
          <w:rFonts w:ascii="Times New Roman" w:eastAsiaTheme="minorEastAsia" w:hAnsi="Times New Roman"/>
          <w:szCs w:val="21"/>
        </w:rPr>
        <w:t>SIST</w:t>
      </w:r>
      <w:r w:rsidRPr="00697A1C">
        <w:rPr>
          <w:rFonts w:ascii="Times New Roman" w:eastAsiaTheme="minorEastAsia" w:hAnsi="Times New Roman"/>
          <w:szCs w:val="21"/>
        </w:rPr>
        <w:t>）のホームページ（</w:t>
      </w:r>
      <w:r w:rsidRPr="00697A1C">
        <w:rPr>
          <w:rFonts w:ascii="Times New Roman" w:eastAsiaTheme="minorEastAsia" w:hAnsi="Times New Roman"/>
          <w:szCs w:val="21"/>
        </w:rPr>
        <w:t>http://www.sist-jst.jp/</w:t>
      </w:r>
      <w:r w:rsidRPr="00697A1C">
        <w:rPr>
          <w:rFonts w:ascii="Times New Roman" w:eastAsiaTheme="minorEastAsia" w:hAnsi="Times New Roman"/>
          <w:szCs w:val="21"/>
        </w:rPr>
        <w:t>）では</w:t>
      </w:r>
      <w:r w:rsidR="00410E63">
        <w:rPr>
          <w:rFonts w:ascii="Times New Roman" w:eastAsiaTheme="minorEastAsia" w:hAnsi="Times New Roman"/>
          <w:szCs w:val="21"/>
        </w:rPr>
        <w:t>，</w:t>
      </w:r>
      <w:r w:rsidRPr="00697A1C">
        <w:rPr>
          <w:rFonts w:ascii="Times New Roman" w:eastAsiaTheme="minorEastAsia" w:hAnsi="Times New Roman"/>
          <w:szCs w:val="21"/>
        </w:rPr>
        <w:t>他にも学術論文作成に有益な情報が多数掲載されています。</w:t>
      </w:r>
    </w:p>
    <w:p w:rsidR="00697A1C" w:rsidRPr="00697A1C" w:rsidRDefault="00697A1C" w:rsidP="00697A1C">
      <w:pPr>
        <w:jc w:val="center"/>
        <w:rPr>
          <w:rFonts w:ascii="Times New Roman" w:eastAsiaTheme="minorEastAsia" w:hAnsi="Times New Roman"/>
          <w:szCs w:val="21"/>
        </w:rPr>
      </w:pPr>
    </w:p>
    <w:p w:rsidR="00697A1C" w:rsidRPr="00697A1C" w:rsidRDefault="00697A1C" w:rsidP="00697A1C">
      <w:pPr>
        <w:jc w:val="center"/>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p>
    <w:p w:rsidR="00697A1C" w:rsidRPr="00697A1C" w:rsidRDefault="00697A1C" w:rsidP="00697A1C">
      <w:pPr>
        <w:pBdr>
          <w:top w:val="double" w:sz="4" w:space="1" w:color="auto" w:shadow="1"/>
          <w:left w:val="double" w:sz="4" w:space="4" w:color="auto" w:shadow="1"/>
          <w:bottom w:val="double" w:sz="4" w:space="1" w:color="auto" w:shadow="1"/>
          <w:right w:val="double" w:sz="4" w:space="4" w:color="auto" w:shadow="1"/>
        </w:pBdr>
        <w:rPr>
          <w:rFonts w:ascii="Times New Roman" w:eastAsiaTheme="minorEastAsia" w:hAnsi="Times New Roman"/>
          <w:szCs w:val="21"/>
        </w:rPr>
      </w:pPr>
      <w:r w:rsidRPr="00697A1C">
        <w:rPr>
          <w:rFonts w:ascii="Times New Roman" w:eastAsiaTheme="minorEastAsia" w:hAnsi="Times New Roman"/>
          <w:szCs w:val="21"/>
        </w:rPr>
        <w:br w:type="page"/>
      </w:r>
    </w:p>
    <w:p w:rsidR="00697A1C" w:rsidRDefault="00697A1C" w:rsidP="00697A1C">
      <w:pPr>
        <w:pStyle w:val="1"/>
        <w:pBdr>
          <w:bottom w:val="single" w:sz="4" w:space="1" w:color="auto"/>
        </w:pBdr>
        <w:rPr>
          <w:rFonts w:hint="eastAsia"/>
        </w:rPr>
      </w:pPr>
      <w:r w:rsidRPr="00697A1C">
        <w:rPr>
          <w:rFonts w:hint="eastAsia"/>
        </w:rPr>
        <w:lastRenderedPageBreak/>
        <w:t>引用の書き方</w:t>
      </w:r>
      <w:r>
        <w:rPr>
          <w:rFonts w:hint="eastAsia"/>
        </w:rPr>
        <w:t>についての補足</w:t>
      </w:r>
    </w:p>
    <w:p w:rsidR="00697A1C" w:rsidRDefault="00697A1C" w:rsidP="00697A1C">
      <w:pPr>
        <w:rPr>
          <w:rFonts w:ascii="Times New Roman" w:eastAsiaTheme="minorEastAsia" w:hAnsi="Times New Roman" w:hint="eastAsia"/>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b/>
          <w:szCs w:val="21"/>
        </w:rPr>
      </w:pPr>
      <w:r w:rsidRPr="00697A1C">
        <w:rPr>
          <w:rFonts w:ascii="Times New Roman" w:eastAsiaTheme="minorEastAsia" w:hAnsi="Times New Roman"/>
          <w:b/>
          <w:szCs w:val="21"/>
        </w:rPr>
        <w:t>その一　文中引用の方法について</w:t>
      </w: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noProof/>
          <w:color w:val="000000"/>
          <w:kern w:val="0"/>
          <w:szCs w:val="21"/>
        </w:rPr>
        <mc:AlternateContent>
          <mc:Choice Requires="wps">
            <w:drawing>
              <wp:anchor distT="0" distB="0" distL="114300" distR="114300" simplePos="0" relativeHeight="251668480" behindDoc="0" locked="0" layoutInCell="1" allowOverlap="1" wp14:anchorId="0C8D3383" wp14:editId="1FFDEA9B">
                <wp:simplePos x="0" y="0"/>
                <wp:positionH relativeFrom="column">
                  <wp:posOffset>6793</wp:posOffset>
                </wp:positionH>
                <wp:positionV relativeFrom="paragraph">
                  <wp:posOffset>143833</wp:posOffset>
                </wp:positionV>
                <wp:extent cx="5555412" cy="1371600"/>
                <wp:effectExtent l="0" t="0" r="2667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412" cy="1371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55pt;margin-top:11.35pt;width:437.4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" filled="f">
                <v:stroke dashstyle="dash"/>
                <v:textbox inset="5.85pt,.7pt,5.85pt,.7pt"/>
              </v:rect>
            </w:pict>
          </mc:Fallback>
        </mc:AlternateContent>
      </w:r>
    </w:p>
    <w:p w:rsidR="00697A1C" w:rsidRPr="00697A1C" w:rsidRDefault="00697A1C" w:rsidP="00697A1C">
      <w:pPr>
        <w:numPr>
          <w:ilvl w:val="0"/>
          <w:numId w:val="1"/>
        </w:numPr>
        <w:tabs>
          <w:tab w:val="clear" w:pos="1680"/>
        </w:tabs>
        <w:ind w:left="720" w:rightChars="449" w:right="943"/>
        <w:rPr>
          <w:rFonts w:ascii="Times New Roman" w:eastAsiaTheme="minorEastAsia" w:hAnsi="Times New Roman"/>
          <w:szCs w:val="21"/>
        </w:rPr>
      </w:pPr>
      <w:r w:rsidRPr="00697A1C">
        <w:rPr>
          <w:rFonts w:ascii="Times New Roman" w:eastAsiaTheme="minorEastAsia" w:hAnsi="Times New Roman"/>
          <w:szCs w:val="21"/>
        </w:rPr>
        <w:t>････である</w:t>
      </w:r>
      <w:r w:rsidRPr="00697A1C">
        <w:rPr>
          <w:rFonts w:ascii="Times New Roman" w:eastAsiaTheme="minorEastAsia" w:hAnsi="Times New Roman"/>
          <w:szCs w:val="21"/>
        </w:rPr>
        <w:t>(</w:t>
      </w:r>
      <w:r w:rsidRPr="00697A1C">
        <w:rPr>
          <w:rFonts w:ascii="Times New Roman" w:eastAsiaTheme="minorEastAsia" w:hAnsi="Times New Roman"/>
          <w:szCs w:val="21"/>
        </w:rPr>
        <w:t>小林，</w:t>
      </w:r>
      <w:r w:rsidRPr="00697A1C">
        <w:rPr>
          <w:rFonts w:ascii="Times New Roman" w:eastAsiaTheme="minorEastAsia" w:hAnsi="Times New Roman"/>
          <w:szCs w:val="21"/>
        </w:rPr>
        <w:t>2004)</w:t>
      </w:r>
      <w:r w:rsidRPr="00697A1C">
        <w:rPr>
          <w:rFonts w:ascii="Times New Roman" w:eastAsiaTheme="minorEastAsia" w:hAnsi="Times New Roman"/>
          <w:szCs w:val="21"/>
        </w:rPr>
        <w:t>。</w:t>
      </w:r>
    </w:p>
    <w:p w:rsidR="00697A1C" w:rsidRPr="00697A1C" w:rsidRDefault="00697A1C" w:rsidP="00697A1C">
      <w:pPr>
        <w:numPr>
          <w:ilvl w:val="0"/>
          <w:numId w:val="1"/>
        </w:numPr>
        <w:tabs>
          <w:tab w:val="clear" w:pos="1680"/>
        </w:tabs>
        <w:ind w:left="720" w:rightChars="449" w:right="943"/>
        <w:rPr>
          <w:rFonts w:ascii="Times New Roman" w:eastAsiaTheme="minorEastAsia" w:hAnsi="Times New Roman"/>
          <w:szCs w:val="21"/>
        </w:rPr>
      </w:pPr>
      <w:r w:rsidRPr="00697A1C">
        <w:rPr>
          <w:rFonts w:ascii="Times New Roman" w:eastAsiaTheme="minorEastAsia" w:hAnsi="Times New Roman"/>
          <w:szCs w:val="21"/>
        </w:rPr>
        <w:t>Dekker(2004)</w:t>
      </w:r>
      <w:r w:rsidRPr="00697A1C">
        <w:rPr>
          <w:rFonts w:ascii="Times New Roman" w:eastAsiaTheme="minorEastAsia" w:hAnsi="Times New Roman"/>
          <w:szCs w:val="21"/>
        </w:rPr>
        <w:t>によれば，･････</w:t>
      </w:r>
    </w:p>
    <w:p w:rsidR="00697A1C" w:rsidRPr="00697A1C" w:rsidRDefault="00697A1C" w:rsidP="00697A1C">
      <w:pPr>
        <w:numPr>
          <w:ilvl w:val="0"/>
          <w:numId w:val="1"/>
        </w:numPr>
        <w:tabs>
          <w:tab w:val="clear" w:pos="1680"/>
        </w:tabs>
        <w:ind w:left="720" w:rightChars="278" w:right="584"/>
        <w:rPr>
          <w:rFonts w:ascii="Times New Roman" w:eastAsiaTheme="minorEastAsia" w:hAnsi="Times New Roman"/>
          <w:szCs w:val="21"/>
        </w:rPr>
      </w:pPr>
      <w:proofErr w:type="spellStart"/>
      <w:r w:rsidRPr="00697A1C">
        <w:rPr>
          <w:rFonts w:ascii="Times New Roman" w:eastAsiaTheme="minorEastAsia" w:hAnsi="Times New Roman"/>
          <w:szCs w:val="21"/>
        </w:rPr>
        <w:t>Gietzmann</w:t>
      </w:r>
      <w:proofErr w:type="spellEnd"/>
      <w:r w:rsidRPr="00697A1C">
        <w:rPr>
          <w:rFonts w:ascii="Times New Roman" w:eastAsiaTheme="minorEastAsia" w:hAnsi="Times New Roman"/>
          <w:szCs w:val="21"/>
        </w:rPr>
        <w:t>(1996</w:t>
      </w:r>
      <w:r w:rsidRPr="00697A1C">
        <w:rPr>
          <w:rFonts w:ascii="Times New Roman" w:eastAsiaTheme="minorEastAsia" w:hAnsi="Times New Roman"/>
          <w:szCs w:val="21"/>
        </w:rPr>
        <w:t>，</w:t>
      </w:r>
      <w:r w:rsidRPr="00697A1C">
        <w:rPr>
          <w:rFonts w:ascii="Times New Roman" w:eastAsiaTheme="minorEastAsia" w:hAnsi="Times New Roman"/>
          <w:szCs w:val="21"/>
        </w:rPr>
        <w:t>pp.614-616)</w:t>
      </w:r>
      <w:r w:rsidRPr="00697A1C">
        <w:rPr>
          <w:rFonts w:ascii="Times New Roman" w:eastAsiaTheme="minorEastAsia" w:hAnsi="Times New Roman"/>
          <w:szCs w:val="21"/>
        </w:rPr>
        <w:t>は，不完備契約の理論を用いて，組織間コントロールの問題について以下のように･･･････</w:t>
      </w:r>
    </w:p>
    <w:p w:rsidR="00697A1C" w:rsidRPr="00697A1C" w:rsidRDefault="00697A1C" w:rsidP="00697A1C">
      <w:pPr>
        <w:numPr>
          <w:ilvl w:val="0"/>
          <w:numId w:val="1"/>
        </w:numPr>
        <w:tabs>
          <w:tab w:val="clear" w:pos="1680"/>
        </w:tabs>
        <w:ind w:left="720" w:right="-1"/>
        <w:rPr>
          <w:rFonts w:ascii="Times New Roman" w:eastAsiaTheme="minorEastAsia" w:hAnsi="Times New Roman"/>
          <w:szCs w:val="21"/>
        </w:rPr>
      </w:pPr>
      <w:r w:rsidRPr="00697A1C">
        <w:rPr>
          <w:rFonts w:ascii="Times New Roman" w:eastAsiaTheme="minorEastAsia" w:hAnsi="Times New Roman"/>
          <w:szCs w:val="21"/>
        </w:rPr>
        <w:t>････は，「束の間の信頼</w:t>
      </w:r>
      <w:r w:rsidRPr="00697A1C">
        <w:rPr>
          <w:rFonts w:ascii="Times New Roman" w:eastAsiaTheme="minorEastAsia" w:hAnsi="Times New Roman"/>
          <w:szCs w:val="21"/>
        </w:rPr>
        <w:t>(Swift trust)</w:t>
      </w:r>
      <w:r w:rsidRPr="00697A1C">
        <w:rPr>
          <w:rFonts w:ascii="Times New Roman" w:eastAsiaTheme="minorEastAsia" w:hAnsi="Times New Roman"/>
          <w:szCs w:val="21"/>
        </w:rPr>
        <w:t>」</w:t>
      </w:r>
      <w:r w:rsidRPr="00697A1C">
        <w:rPr>
          <w:rFonts w:ascii="Times New Roman" w:eastAsiaTheme="minorEastAsia" w:hAnsi="Times New Roman"/>
          <w:szCs w:val="21"/>
        </w:rPr>
        <w:t>(</w:t>
      </w:r>
      <w:proofErr w:type="spellStart"/>
      <w:r w:rsidRPr="00697A1C">
        <w:rPr>
          <w:rFonts w:ascii="Times New Roman" w:eastAsiaTheme="minorEastAsia" w:hAnsi="Times New Roman"/>
          <w:szCs w:val="21"/>
        </w:rPr>
        <w:t>Meyerson</w:t>
      </w:r>
      <w:proofErr w:type="spellEnd"/>
      <w:r w:rsidRPr="00697A1C">
        <w:rPr>
          <w:rFonts w:ascii="Times New Roman" w:eastAsiaTheme="minorEastAsia" w:hAnsi="Times New Roman"/>
          <w:szCs w:val="21"/>
        </w:rPr>
        <w:t xml:space="preserve"> </w:t>
      </w:r>
      <w:r w:rsidRPr="00697A1C">
        <w:rPr>
          <w:rFonts w:ascii="Times New Roman" w:eastAsiaTheme="minorEastAsia" w:hAnsi="Times New Roman"/>
          <w:i/>
          <w:szCs w:val="21"/>
        </w:rPr>
        <w:t>et al</w:t>
      </w:r>
      <w:r w:rsidRPr="00697A1C">
        <w:rPr>
          <w:rFonts w:ascii="Times New Roman" w:eastAsiaTheme="minorEastAsia" w:hAnsi="Times New Roman"/>
          <w:szCs w:val="21"/>
        </w:rPr>
        <w:t>.</w:t>
      </w:r>
      <w:r w:rsidRPr="00697A1C">
        <w:rPr>
          <w:rFonts w:ascii="Times New Roman" w:eastAsiaTheme="minorEastAsia" w:hAnsi="Times New Roman"/>
          <w:szCs w:val="21"/>
        </w:rPr>
        <w:t>，</w:t>
      </w:r>
      <w:r w:rsidRPr="00697A1C">
        <w:rPr>
          <w:rFonts w:ascii="Times New Roman" w:eastAsiaTheme="minorEastAsia" w:hAnsi="Times New Roman"/>
          <w:szCs w:val="21"/>
        </w:rPr>
        <w:t>1996)</w:t>
      </w:r>
      <w:r w:rsidRPr="00697A1C">
        <w:rPr>
          <w:rFonts w:ascii="Times New Roman" w:eastAsiaTheme="minorEastAsia" w:hAnsi="Times New Roman"/>
          <w:szCs w:val="21"/>
        </w:rPr>
        <w:t>になるリスクも存在･･･</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ind w:firstLineChars="100" w:firstLine="210"/>
        <w:rPr>
          <w:rFonts w:ascii="Times New Roman" w:eastAsiaTheme="minorEastAsia" w:hAnsi="Times New Roman"/>
          <w:szCs w:val="21"/>
        </w:rPr>
      </w:pPr>
      <w:r w:rsidRPr="00697A1C">
        <w:rPr>
          <w:rFonts w:ascii="Times New Roman" w:eastAsiaTheme="minorEastAsia" w:hAnsi="Times New Roman"/>
          <w:szCs w:val="21"/>
        </w:rPr>
        <w:t>引用に際しては</w:t>
      </w:r>
      <w:r w:rsidR="00410E63">
        <w:rPr>
          <w:rFonts w:ascii="Times New Roman" w:eastAsiaTheme="minorEastAsia" w:hAnsi="Times New Roman"/>
          <w:szCs w:val="21"/>
        </w:rPr>
        <w:t>，</w:t>
      </w:r>
      <w:r w:rsidRPr="00697A1C">
        <w:rPr>
          <w:rFonts w:ascii="ＭＳ 明朝" w:hAnsi="ＭＳ 明朝" w:cs="ＭＳ 明朝" w:hint="eastAsia"/>
          <w:szCs w:val="21"/>
        </w:rPr>
        <w:t>①</w:t>
      </w:r>
      <w:r w:rsidRPr="00697A1C">
        <w:rPr>
          <w:rFonts w:ascii="Times New Roman" w:eastAsiaTheme="minorEastAsia" w:hAnsi="Times New Roman"/>
          <w:szCs w:val="21"/>
        </w:rPr>
        <w:t>誰の引用であるのか？</w:t>
      </w:r>
      <w:r w:rsidRPr="00697A1C">
        <w:rPr>
          <w:rFonts w:ascii="ＭＳ 明朝" w:hAnsi="ＭＳ 明朝" w:cs="ＭＳ 明朝" w:hint="eastAsia"/>
          <w:szCs w:val="21"/>
        </w:rPr>
        <w:t>②</w:t>
      </w:r>
      <w:r w:rsidRPr="00697A1C">
        <w:rPr>
          <w:rFonts w:ascii="Times New Roman" w:eastAsiaTheme="minorEastAsia" w:hAnsi="Times New Roman"/>
          <w:szCs w:val="21"/>
        </w:rPr>
        <w:t>事実やデータは信用できるのか？など他にもいくつか注意すべき点があります。一つ</w:t>
      </w:r>
      <w:r w:rsidR="00410E63">
        <w:rPr>
          <w:rFonts w:ascii="Times New Roman" w:eastAsiaTheme="minorEastAsia" w:hAnsi="Times New Roman"/>
          <w:szCs w:val="21"/>
        </w:rPr>
        <w:t>，</w:t>
      </w:r>
      <w:r w:rsidRPr="00697A1C">
        <w:rPr>
          <w:rFonts w:ascii="Times New Roman" w:eastAsiaTheme="minorEastAsia" w:hAnsi="Times New Roman"/>
          <w:szCs w:val="21"/>
        </w:rPr>
        <w:t>重要なポイントとして</w:t>
      </w:r>
      <w:r w:rsidR="00410E63">
        <w:rPr>
          <w:rFonts w:ascii="Times New Roman" w:eastAsiaTheme="minorEastAsia" w:hAnsi="Times New Roman"/>
          <w:szCs w:val="21"/>
        </w:rPr>
        <w:t>，</w:t>
      </w:r>
      <w:r w:rsidRPr="00697A1C">
        <w:rPr>
          <w:rFonts w:ascii="Times New Roman" w:eastAsiaTheme="minorEastAsia" w:hAnsi="Times New Roman"/>
          <w:szCs w:val="21"/>
        </w:rPr>
        <w:t>それは他人の意見なのか？自分の意見なのか？ということをしっかりと区分して書く必要があります。</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b/>
          <w:szCs w:val="21"/>
        </w:rPr>
      </w:pPr>
      <w:r w:rsidRPr="00697A1C">
        <w:rPr>
          <w:rFonts w:ascii="Times New Roman" w:eastAsiaTheme="minorEastAsia" w:hAnsi="Times New Roman"/>
          <w:b/>
          <w:szCs w:val="21"/>
        </w:rPr>
        <w:t>その二　図表等の引用の方法について</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noProof/>
          <w:color w:val="000000"/>
          <w:kern w:val="0"/>
          <w:szCs w:val="21"/>
        </w:rPr>
        <mc:AlternateContent>
          <mc:Choice Requires="wps">
            <w:drawing>
              <wp:anchor distT="0" distB="0" distL="114300" distR="114300" simplePos="0" relativeHeight="251664384" behindDoc="0" locked="0" layoutInCell="1" allowOverlap="1" wp14:anchorId="03A2F527" wp14:editId="1DA3835B">
                <wp:simplePos x="0" y="0"/>
                <wp:positionH relativeFrom="column">
                  <wp:posOffset>6793</wp:posOffset>
                </wp:positionH>
                <wp:positionV relativeFrom="paragraph">
                  <wp:posOffset>109328</wp:posOffset>
                </wp:positionV>
                <wp:extent cx="5555412" cy="1828800"/>
                <wp:effectExtent l="0" t="0" r="266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412" cy="1828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5pt;margin-top:8.6pt;width:437.4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" filled="f">
                <v:stroke dashstyle="dash"/>
                <v:textbox inset="5.85pt,.7pt,5.85pt,.7pt"/>
              </v:rect>
            </w:pict>
          </mc:Fallback>
        </mc:AlternateContent>
      </w: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 xml:space="preserve">　図表</w:t>
      </w:r>
      <w:r w:rsidRPr="00697A1C">
        <w:rPr>
          <w:rFonts w:ascii="Times New Roman" w:eastAsiaTheme="minorEastAsia" w:hAnsi="Times New Roman"/>
          <w:szCs w:val="21"/>
        </w:rPr>
        <w:t>3</w:t>
      </w:r>
      <w:r w:rsidRPr="00697A1C">
        <w:rPr>
          <w:rFonts w:ascii="Times New Roman" w:eastAsiaTheme="minorEastAsia" w:hAnsi="Times New Roman"/>
          <w:szCs w:val="21"/>
        </w:rPr>
        <w:t xml:space="preserve">　真鍋</w:t>
      </w:r>
      <w:r w:rsidRPr="00697A1C">
        <w:rPr>
          <w:rFonts w:ascii="Times New Roman" w:eastAsiaTheme="minorEastAsia" w:hAnsi="Times New Roman"/>
          <w:szCs w:val="21"/>
        </w:rPr>
        <w:t>=</w:t>
      </w:r>
      <w:r w:rsidRPr="00697A1C">
        <w:rPr>
          <w:rFonts w:ascii="Times New Roman" w:eastAsiaTheme="minorEastAsia" w:hAnsi="Times New Roman"/>
          <w:szCs w:val="21"/>
        </w:rPr>
        <w:t>延岡</w:t>
      </w:r>
      <w:r w:rsidRPr="00697A1C">
        <w:rPr>
          <w:rFonts w:ascii="Times New Roman" w:eastAsiaTheme="minorEastAsia" w:hAnsi="Times New Roman"/>
          <w:szCs w:val="21"/>
        </w:rPr>
        <w:t>(2003)</w:t>
      </w:r>
      <w:r w:rsidRPr="00697A1C">
        <w:rPr>
          <w:rFonts w:ascii="Times New Roman" w:eastAsiaTheme="minorEastAsia" w:hAnsi="Times New Roman"/>
          <w:szCs w:val="21"/>
        </w:rPr>
        <w:t>による「信頼の源泉」の枠組み</w:t>
      </w:r>
    </w:p>
    <w:tbl>
      <w:tblPr>
        <w:tblW w:w="0" w:type="auto"/>
        <w:tblInd w:w="3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F" w:firstRow="1" w:lastRow="0" w:firstColumn="1" w:lastColumn="0" w:noHBand="0" w:noVBand="0"/>
      </w:tblPr>
      <w:tblGrid>
        <w:gridCol w:w="1359"/>
        <w:gridCol w:w="1440"/>
        <w:gridCol w:w="1980"/>
        <w:gridCol w:w="1620"/>
        <w:gridCol w:w="1440"/>
      </w:tblGrid>
      <w:tr w:rsidR="00697A1C" w:rsidRPr="00697A1C" w:rsidTr="00786AB6">
        <w:tblPrEx>
          <w:tblCellMar>
            <w:top w:w="0" w:type="dxa"/>
            <w:bottom w:w="0" w:type="dxa"/>
          </w:tblCellMar>
        </w:tblPrEx>
        <w:trPr>
          <w:cantSplit/>
        </w:trPr>
        <w:tc>
          <w:tcPr>
            <w:tcW w:w="2799" w:type="dxa"/>
            <w:gridSpan w:val="2"/>
            <w:vMerge w:val="restart"/>
          </w:tcPr>
          <w:p w:rsidR="00697A1C" w:rsidRPr="00697A1C" w:rsidRDefault="00697A1C" w:rsidP="00786AB6">
            <w:pPr>
              <w:rPr>
                <w:rFonts w:ascii="Times New Roman" w:eastAsiaTheme="minorEastAsia" w:hAnsi="Times New Roman"/>
                <w:caps/>
                <w:szCs w:val="21"/>
              </w:rPr>
            </w:pPr>
          </w:p>
        </w:tc>
        <w:tc>
          <w:tcPr>
            <w:tcW w:w="5040" w:type="dxa"/>
            <w:gridSpan w:val="3"/>
          </w:tcPr>
          <w:p w:rsidR="00697A1C" w:rsidRPr="00697A1C" w:rsidRDefault="00697A1C" w:rsidP="00786AB6">
            <w:pPr>
              <w:rPr>
                <w:rFonts w:ascii="Times New Roman" w:eastAsiaTheme="minorEastAsia" w:hAnsi="Times New Roman"/>
                <w:caps/>
                <w:szCs w:val="21"/>
              </w:rPr>
            </w:pPr>
            <w:r w:rsidRPr="00697A1C">
              <w:rPr>
                <w:rFonts w:ascii="Times New Roman" w:eastAsiaTheme="minorEastAsia" w:hAnsi="Times New Roman"/>
                <w:caps/>
                <w:szCs w:val="21"/>
              </w:rPr>
              <w:t>信頼の形成メカニズムの特性</w:t>
            </w:r>
          </w:p>
        </w:tc>
      </w:tr>
      <w:tr w:rsidR="00697A1C" w:rsidRPr="00697A1C" w:rsidTr="00786AB6">
        <w:tblPrEx>
          <w:tblCellMar>
            <w:top w:w="0" w:type="dxa"/>
            <w:bottom w:w="0" w:type="dxa"/>
          </w:tblCellMar>
        </w:tblPrEx>
        <w:trPr>
          <w:cantSplit/>
        </w:trPr>
        <w:tc>
          <w:tcPr>
            <w:tcW w:w="2799" w:type="dxa"/>
            <w:gridSpan w:val="2"/>
            <w:vMerge/>
          </w:tcPr>
          <w:p w:rsidR="00697A1C" w:rsidRPr="00697A1C" w:rsidRDefault="00697A1C" w:rsidP="00786AB6">
            <w:pPr>
              <w:rPr>
                <w:rFonts w:ascii="Times New Roman" w:eastAsiaTheme="minorEastAsia" w:hAnsi="Times New Roman"/>
                <w:szCs w:val="21"/>
              </w:rPr>
            </w:pPr>
          </w:p>
        </w:tc>
        <w:tc>
          <w:tcPr>
            <w:tcW w:w="198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直接的</w:t>
            </w:r>
          </w:p>
        </w:tc>
        <w:tc>
          <w:tcPr>
            <w:tcW w:w="162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間接的</w:t>
            </w:r>
          </w:p>
        </w:tc>
        <w:tc>
          <w:tcPr>
            <w:tcW w:w="144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多義的</w:t>
            </w:r>
          </w:p>
        </w:tc>
      </w:tr>
      <w:tr w:rsidR="00697A1C" w:rsidRPr="00697A1C" w:rsidTr="00786AB6">
        <w:tblPrEx>
          <w:tblCellMar>
            <w:top w:w="0" w:type="dxa"/>
            <w:bottom w:w="0" w:type="dxa"/>
          </w:tblCellMar>
        </w:tblPrEx>
        <w:trPr>
          <w:cantSplit/>
        </w:trPr>
        <w:tc>
          <w:tcPr>
            <w:tcW w:w="1359" w:type="dxa"/>
            <w:vMerge w:val="restart"/>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信頼の源泉</w:t>
            </w:r>
          </w:p>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の一般性</w:t>
            </w:r>
          </w:p>
        </w:tc>
        <w:tc>
          <w:tcPr>
            <w:tcW w:w="144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関係特殊的</w:t>
            </w:r>
          </w:p>
        </w:tc>
        <w:tc>
          <w:tcPr>
            <w:tcW w:w="198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経済的損得計算</w:t>
            </w:r>
          </w:p>
        </w:tc>
        <w:tc>
          <w:tcPr>
            <w:tcW w:w="162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経験</w:t>
            </w:r>
          </w:p>
        </w:tc>
        <w:tc>
          <w:tcPr>
            <w:tcW w:w="144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関係性</w:t>
            </w:r>
          </w:p>
        </w:tc>
      </w:tr>
      <w:tr w:rsidR="00697A1C" w:rsidRPr="00697A1C" w:rsidTr="00786AB6">
        <w:tblPrEx>
          <w:tblCellMar>
            <w:top w:w="0" w:type="dxa"/>
            <w:bottom w:w="0" w:type="dxa"/>
          </w:tblCellMar>
        </w:tblPrEx>
        <w:trPr>
          <w:cantSplit/>
        </w:trPr>
        <w:tc>
          <w:tcPr>
            <w:tcW w:w="1359" w:type="dxa"/>
            <w:vMerge/>
          </w:tcPr>
          <w:p w:rsidR="00697A1C" w:rsidRPr="00697A1C" w:rsidRDefault="00697A1C" w:rsidP="00786AB6">
            <w:pPr>
              <w:rPr>
                <w:rFonts w:ascii="Times New Roman" w:eastAsiaTheme="minorEastAsia" w:hAnsi="Times New Roman"/>
                <w:szCs w:val="21"/>
              </w:rPr>
            </w:pPr>
          </w:p>
        </w:tc>
        <w:tc>
          <w:tcPr>
            <w:tcW w:w="144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社会普遍的</w:t>
            </w:r>
          </w:p>
        </w:tc>
        <w:tc>
          <w:tcPr>
            <w:tcW w:w="198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公的ルール</w:t>
            </w:r>
          </w:p>
        </w:tc>
        <w:tc>
          <w:tcPr>
            <w:tcW w:w="162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評判</w:t>
            </w:r>
          </w:p>
        </w:tc>
        <w:tc>
          <w:tcPr>
            <w:tcW w:w="1440" w:type="dxa"/>
          </w:tcPr>
          <w:p w:rsidR="00697A1C" w:rsidRPr="00697A1C" w:rsidRDefault="00697A1C" w:rsidP="00786AB6">
            <w:pPr>
              <w:rPr>
                <w:rFonts w:ascii="Times New Roman" w:eastAsiaTheme="minorEastAsia" w:hAnsi="Times New Roman"/>
                <w:szCs w:val="21"/>
              </w:rPr>
            </w:pPr>
            <w:r w:rsidRPr="00697A1C">
              <w:rPr>
                <w:rFonts w:ascii="Times New Roman" w:eastAsiaTheme="minorEastAsia" w:hAnsi="Times New Roman"/>
                <w:szCs w:val="21"/>
              </w:rPr>
              <w:t>文化</w:t>
            </w:r>
          </w:p>
        </w:tc>
      </w:tr>
    </w:tbl>
    <w:p w:rsidR="00697A1C" w:rsidRPr="00697A1C" w:rsidRDefault="00697A1C" w:rsidP="00697A1C">
      <w:pPr>
        <w:jc w:val="center"/>
        <w:rPr>
          <w:rFonts w:ascii="Times New Roman" w:eastAsiaTheme="minorEastAsia" w:hAnsi="Times New Roman"/>
          <w:color w:val="000000"/>
          <w:szCs w:val="21"/>
        </w:rPr>
      </w:pPr>
      <w:r w:rsidRPr="00697A1C">
        <w:rPr>
          <w:rFonts w:ascii="Times New Roman" w:eastAsiaTheme="minorEastAsia" w:hAnsi="Times New Roman"/>
          <w:szCs w:val="21"/>
        </w:rPr>
        <w:t xml:space="preserve">　　　　　　　　　　　　　　　　　　　　　　　　（出所）真鍋</w:t>
      </w:r>
      <w:r w:rsidRPr="00697A1C">
        <w:rPr>
          <w:rFonts w:ascii="Times New Roman" w:eastAsiaTheme="minorEastAsia" w:hAnsi="Times New Roman"/>
          <w:szCs w:val="21"/>
        </w:rPr>
        <w:t>=</w:t>
      </w:r>
      <w:r w:rsidRPr="00697A1C">
        <w:rPr>
          <w:rFonts w:ascii="Times New Roman" w:eastAsiaTheme="minorEastAsia" w:hAnsi="Times New Roman"/>
          <w:szCs w:val="21"/>
        </w:rPr>
        <w:t>延岡</w:t>
      </w:r>
      <w:r w:rsidRPr="00697A1C">
        <w:rPr>
          <w:rFonts w:ascii="Times New Roman" w:eastAsiaTheme="minorEastAsia" w:hAnsi="Times New Roman"/>
          <w:szCs w:val="21"/>
        </w:rPr>
        <w:t>(2003</w:t>
      </w:r>
      <w:r w:rsidRPr="00697A1C">
        <w:rPr>
          <w:rFonts w:ascii="Times New Roman" w:eastAsiaTheme="minorEastAsia" w:hAnsi="Times New Roman"/>
          <w:szCs w:val="21"/>
        </w:rPr>
        <w:t>，</w:t>
      </w:r>
      <w:r w:rsidRPr="00697A1C">
        <w:rPr>
          <w:rFonts w:ascii="Times New Roman" w:eastAsiaTheme="minorEastAsia" w:hAnsi="Times New Roman"/>
          <w:szCs w:val="21"/>
        </w:rPr>
        <w:t>p.56)</w:t>
      </w:r>
      <w:r w:rsidRPr="00697A1C">
        <w:rPr>
          <w:rFonts w:ascii="Times New Roman" w:eastAsiaTheme="minorEastAsia" w:hAnsi="Times New Roman"/>
          <w:szCs w:val="21"/>
        </w:rPr>
        <w:t>より引用</w:t>
      </w: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p>
    <w:p w:rsidR="00697A1C" w:rsidRPr="00697A1C" w:rsidRDefault="00697A1C" w:rsidP="00697A1C">
      <w:pPr>
        <w:rPr>
          <w:rFonts w:ascii="Times New Roman" w:eastAsiaTheme="minorEastAsia" w:hAnsi="Times New Roman"/>
          <w:szCs w:val="21"/>
        </w:rPr>
      </w:pPr>
      <w:r w:rsidRPr="00697A1C">
        <w:rPr>
          <w:rFonts w:ascii="Times New Roman" w:eastAsiaTheme="minorEastAsia" w:hAnsi="Times New Roman"/>
          <w:szCs w:val="21"/>
        </w:rPr>
        <w:t xml:space="preserve">　直接</w:t>
      </w:r>
      <w:r w:rsidR="00410E63">
        <w:rPr>
          <w:rFonts w:ascii="Times New Roman" w:eastAsiaTheme="minorEastAsia" w:hAnsi="Times New Roman"/>
          <w:szCs w:val="21"/>
        </w:rPr>
        <w:t>，</w:t>
      </w:r>
      <w:r w:rsidRPr="00697A1C">
        <w:rPr>
          <w:rFonts w:ascii="Times New Roman" w:eastAsiaTheme="minorEastAsia" w:hAnsi="Times New Roman"/>
          <w:szCs w:val="21"/>
        </w:rPr>
        <w:t>図表などを引用する場合には</w:t>
      </w:r>
      <w:r w:rsidR="00410E63">
        <w:rPr>
          <w:rFonts w:ascii="Times New Roman" w:eastAsiaTheme="minorEastAsia" w:hAnsi="Times New Roman"/>
          <w:szCs w:val="21"/>
        </w:rPr>
        <w:t>，</w:t>
      </w:r>
      <w:r w:rsidRPr="00697A1C">
        <w:rPr>
          <w:rFonts w:ascii="Times New Roman" w:eastAsiaTheme="minorEastAsia" w:hAnsi="Times New Roman"/>
          <w:szCs w:val="21"/>
        </w:rPr>
        <w:t>上記のように『（出所）真鍋</w:t>
      </w:r>
      <w:r w:rsidRPr="00697A1C">
        <w:rPr>
          <w:rFonts w:ascii="Times New Roman" w:eastAsiaTheme="minorEastAsia" w:hAnsi="Times New Roman"/>
          <w:szCs w:val="21"/>
        </w:rPr>
        <w:t>=</w:t>
      </w:r>
      <w:r w:rsidRPr="00697A1C">
        <w:rPr>
          <w:rFonts w:ascii="Times New Roman" w:eastAsiaTheme="minorEastAsia" w:hAnsi="Times New Roman"/>
          <w:szCs w:val="21"/>
        </w:rPr>
        <w:t>延岡</w:t>
      </w:r>
      <w:r w:rsidRPr="00697A1C">
        <w:rPr>
          <w:rFonts w:ascii="Times New Roman" w:eastAsiaTheme="minorEastAsia" w:hAnsi="Times New Roman"/>
          <w:szCs w:val="21"/>
        </w:rPr>
        <w:t>(2003</w:t>
      </w:r>
      <w:r w:rsidRPr="00697A1C">
        <w:rPr>
          <w:rFonts w:ascii="Times New Roman" w:eastAsiaTheme="minorEastAsia" w:hAnsi="Times New Roman"/>
          <w:szCs w:val="21"/>
        </w:rPr>
        <w:t>，</w:t>
      </w:r>
      <w:r w:rsidRPr="00697A1C">
        <w:rPr>
          <w:rFonts w:ascii="Times New Roman" w:eastAsiaTheme="minorEastAsia" w:hAnsi="Times New Roman"/>
          <w:szCs w:val="21"/>
        </w:rPr>
        <w:t>p.56)</w:t>
      </w:r>
      <w:r w:rsidRPr="00697A1C">
        <w:rPr>
          <w:rFonts w:ascii="Times New Roman" w:eastAsiaTheme="minorEastAsia" w:hAnsi="Times New Roman"/>
          <w:szCs w:val="21"/>
        </w:rPr>
        <w:t>より引用』を書きます。もし</w:t>
      </w:r>
      <w:r w:rsidR="00410E63">
        <w:rPr>
          <w:rFonts w:ascii="Times New Roman" w:eastAsiaTheme="minorEastAsia" w:hAnsi="Times New Roman"/>
          <w:szCs w:val="21"/>
        </w:rPr>
        <w:t>，</w:t>
      </w:r>
      <w:r w:rsidRPr="00697A1C">
        <w:rPr>
          <w:rFonts w:ascii="Times New Roman" w:eastAsiaTheme="minorEastAsia" w:hAnsi="Times New Roman"/>
          <w:szCs w:val="21"/>
        </w:rPr>
        <w:t>みなさんが何かしら図表に手を加えた場合は</w:t>
      </w:r>
      <w:r w:rsidR="00410E63">
        <w:rPr>
          <w:rFonts w:ascii="Times New Roman" w:eastAsiaTheme="minorEastAsia" w:hAnsi="Times New Roman"/>
          <w:szCs w:val="21"/>
        </w:rPr>
        <w:t>，</w:t>
      </w:r>
      <w:r w:rsidRPr="00697A1C">
        <w:rPr>
          <w:rFonts w:ascii="Times New Roman" w:eastAsiaTheme="minorEastAsia" w:hAnsi="Times New Roman"/>
          <w:szCs w:val="21"/>
        </w:rPr>
        <w:t>『（出所）真鍋</w:t>
      </w:r>
      <w:r w:rsidRPr="00697A1C">
        <w:rPr>
          <w:rFonts w:ascii="Times New Roman" w:eastAsiaTheme="minorEastAsia" w:hAnsi="Times New Roman"/>
          <w:szCs w:val="21"/>
        </w:rPr>
        <w:t>=</w:t>
      </w:r>
      <w:r w:rsidRPr="00697A1C">
        <w:rPr>
          <w:rFonts w:ascii="Times New Roman" w:eastAsiaTheme="minorEastAsia" w:hAnsi="Times New Roman"/>
          <w:szCs w:val="21"/>
        </w:rPr>
        <w:t>延岡</w:t>
      </w:r>
      <w:r w:rsidRPr="00697A1C">
        <w:rPr>
          <w:rFonts w:ascii="Times New Roman" w:eastAsiaTheme="minorEastAsia" w:hAnsi="Times New Roman"/>
          <w:szCs w:val="21"/>
        </w:rPr>
        <w:t>(2003</w:t>
      </w:r>
      <w:r w:rsidRPr="00697A1C">
        <w:rPr>
          <w:rFonts w:ascii="Times New Roman" w:eastAsiaTheme="minorEastAsia" w:hAnsi="Times New Roman"/>
          <w:szCs w:val="21"/>
        </w:rPr>
        <w:t>，</w:t>
      </w:r>
      <w:r w:rsidRPr="00697A1C">
        <w:rPr>
          <w:rFonts w:ascii="Times New Roman" w:eastAsiaTheme="minorEastAsia" w:hAnsi="Times New Roman"/>
          <w:szCs w:val="21"/>
        </w:rPr>
        <w:t>p.56)</w:t>
      </w:r>
      <w:r w:rsidRPr="00697A1C">
        <w:rPr>
          <w:rFonts w:ascii="Times New Roman" w:eastAsiaTheme="minorEastAsia" w:hAnsi="Times New Roman"/>
          <w:szCs w:val="21"/>
        </w:rPr>
        <w:t>を加筆・修正』となります。「出所」の他に</w:t>
      </w:r>
      <w:r w:rsidR="00410E63">
        <w:rPr>
          <w:rFonts w:ascii="Times New Roman" w:eastAsiaTheme="minorEastAsia" w:hAnsi="Times New Roman"/>
          <w:szCs w:val="21"/>
        </w:rPr>
        <w:t>，</w:t>
      </w:r>
      <w:r w:rsidRPr="00697A1C">
        <w:rPr>
          <w:rFonts w:ascii="Times New Roman" w:eastAsiaTheme="minorEastAsia" w:hAnsi="Times New Roman"/>
          <w:szCs w:val="21"/>
        </w:rPr>
        <w:t>「出典」</w:t>
      </w:r>
      <w:r w:rsidR="00410E63">
        <w:rPr>
          <w:rFonts w:ascii="Times New Roman" w:eastAsiaTheme="minorEastAsia" w:hAnsi="Times New Roman"/>
          <w:szCs w:val="21"/>
        </w:rPr>
        <w:t>，</w:t>
      </w:r>
      <w:r w:rsidRPr="00697A1C">
        <w:rPr>
          <w:rFonts w:ascii="Times New Roman" w:eastAsiaTheme="minorEastAsia" w:hAnsi="Times New Roman"/>
          <w:szCs w:val="21"/>
        </w:rPr>
        <w:t>「引用」という言葉でも</w:t>
      </w:r>
      <w:r w:rsidRPr="00697A1C">
        <w:rPr>
          <w:rFonts w:ascii="Times New Roman" w:eastAsiaTheme="minorEastAsia" w:hAnsi="Times New Roman"/>
          <w:szCs w:val="21"/>
        </w:rPr>
        <w:t>OK</w:t>
      </w:r>
      <w:r w:rsidRPr="00697A1C">
        <w:rPr>
          <w:rFonts w:ascii="Times New Roman" w:eastAsiaTheme="minorEastAsia" w:hAnsi="Times New Roman"/>
          <w:szCs w:val="21"/>
        </w:rPr>
        <w:t>ですが</w:t>
      </w:r>
      <w:r w:rsidR="00410E63">
        <w:rPr>
          <w:rFonts w:ascii="Times New Roman" w:eastAsiaTheme="minorEastAsia" w:hAnsi="Times New Roman"/>
          <w:szCs w:val="21"/>
        </w:rPr>
        <w:t>，</w:t>
      </w:r>
      <w:r w:rsidRPr="00697A1C">
        <w:rPr>
          <w:rFonts w:ascii="Times New Roman" w:eastAsiaTheme="minorEastAsia" w:hAnsi="Times New Roman"/>
          <w:szCs w:val="21"/>
        </w:rPr>
        <w:t>論文全体を通して統一されている必要があります。</w:t>
      </w:r>
    </w:p>
    <w:p w:rsidR="00697A1C" w:rsidRPr="00AE6940" w:rsidRDefault="00697A1C" w:rsidP="00697A1C">
      <w:pPr>
        <w:rPr>
          <w:rFonts w:ascii="ヒラギノ角ゴ Pro W3" w:eastAsia="ヒラギノ角ゴ Pro W3" w:hAnsi="ヒラギノ角ゴ Pro W3" w:hint="eastAsia"/>
        </w:rPr>
      </w:pPr>
    </w:p>
    <w:p w:rsidR="003C3D4D" w:rsidRDefault="003C3D4D"/>
    <w:sectPr w:rsidR="003C3D4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B0" w:rsidRDefault="009606B0" w:rsidP="00697A1C">
      <w:r>
        <w:separator/>
      </w:r>
    </w:p>
  </w:endnote>
  <w:endnote w:type="continuationSeparator" w:id="0">
    <w:p w:rsidR="009606B0" w:rsidRDefault="009606B0" w:rsidP="006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Ｐ明朝"/>
    <w:charset w:val="80"/>
    <w:family w:val="auto"/>
    <w:pitch w:val="variable"/>
    <w:sig w:usb0="00000000" w:usb1="00000000" w:usb2="07040001" w:usb3="00000000" w:csb0="00020000" w:csb1="00000000"/>
  </w:font>
  <w:font w:name="ヒラギノ明朝 Pro W3">
    <w:altName w:val="ＭＳ 明朝"/>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0" w:rsidRDefault="009606B0" w:rsidP="008C4A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C4AF0" w:rsidRDefault="009606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0" w:rsidRDefault="009606B0" w:rsidP="008C4A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10E63">
      <w:rPr>
        <w:rStyle w:val="a8"/>
        <w:noProof/>
      </w:rPr>
      <w:t>1</w:t>
    </w:r>
    <w:r>
      <w:rPr>
        <w:rStyle w:val="a8"/>
      </w:rPr>
      <w:fldChar w:fldCharType="end"/>
    </w:r>
  </w:p>
  <w:p w:rsidR="008C4AF0" w:rsidRDefault="009606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B0" w:rsidRDefault="009606B0" w:rsidP="00697A1C">
      <w:r>
        <w:separator/>
      </w:r>
    </w:p>
  </w:footnote>
  <w:footnote w:type="continuationSeparator" w:id="0">
    <w:p w:rsidR="009606B0" w:rsidRDefault="009606B0" w:rsidP="00697A1C">
      <w:r>
        <w:continuationSeparator/>
      </w:r>
    </w:p>
  </w:footnote>
  <w:footnote w:id="1">
    <w:p w:rsidR="00697A1C" w:rsidRPr="00217444" w:rsidRDefault="00697A1C" w:rsidP="00697A1C">
      <w:pPr>
        <w:pStyle w:val="a3"/>
        <w:rPr>
          <w:rFonts w:hint="eastAsia"/>
          <w:sz w:val="18"/>
          <w:szCs w:val="18"/>
        </w:rPr>
      </w:pPr>
      <w:r>
        <w:rPr>
          <w:rStyle w:val="a5"/>
        </w:rPr>
        <w:footnoteRef/>
      </w:r>
      <w:r>
        <w:t xml:space="preserve"> </w:t>
      </w:r>
      <w:r>
        <w:rPr>
          <w:rFonts w:hint="eastAsia"/>
          <w:sz w:val="18"/>
          <w:szCs w:val="18"/>
        </w:rPr>
        <w:t>さらに</w:t>
      </w:r>
      <w:r w:rsidR="00410E63">
        <w:rPr>
          <w:rFonts w:hint="eastAsia"/>
          <w:sz w:val="18"/>
          <w:szCs w:val="18"/>
        </w:rPr>
        <w:t>，</w:t>
      </w:r>
      <w:r>
        <w:rPr>
          <w:rFonts w:hint="eastAsia"/>
          <w:sz w:val="18"/>
          <w:szCs w:val="18"/>
        </w:rPr>
        <w:t>私は以下のように記載しています。</w:t>
      </w:r>
      <w:r>
        <w:rPr>
          <w:rFonts w:hint="eastAsia"/>
          <w:sz w:val="18"/>
          <w:szCs w:val="18"/>
        </w:rPr>
        <w:t>1</w:t>
      </w:r>
      <w:r>
        <w:rPr>
          <w:rFonts w:hint="eastAsia"/>
          <w:sz w:val="18"/>
          <w:szCs w:val="18"/>
        </w:rPr>
        <w:t>つは</w:t>
      </w:r>
      <w:r w:rsidR="00410E63">
        <w:rPr>
          <w:rFonts w:hint="eastAsia"/>
          <w:sz w:val="18"/>
          <w:szCs w:val="18"/>
        </w:rPr>
        <w:t>，</w:t>
      </w:r>
      <w:r>
        <w:rPr>
          <w:rFonts w:hint="eastAsia"/>
          <w:sz w:val="18"/>
          <w:szCs w:val="18"/>
        </w:rPr>
        <w:t>著者名は</w:t>
      </w:r>
      <w:r w:rsidR="00410E63">
        <w:rPr>
          <w:rFonts w:hint="eastAsia"/>
          <w:sz w:val="18"/>
          <w:szCs w:val="18"/>
        </w:rPr>
        <w:t>，</w:t>
      </w:r>
      <w:r>
        <w:rPr>
          <w:rFonts w:hint="eastAsia"/>
          <w:sz w:val="18"/>
          <w:szCs w:val="18"/>
        </w:rPr>
        <w:t>第一著者は</w:t>
      </w:r>
      <w:r>
        <w:rPr>
          <w:rFonts w:hint="eastAsia"/>
          <w:sz w:val="18"/>
          <w:szCs w:val="18"/>
        </w:rPr>
        <w:t>Last name</w:t>
      </w:r>
      <w:r>
        <w:rPr>
          <w:rFonts w:hint="eastAsia"/>
          <w:sz w:val="18"/>
          <w:szCs w:val="18"/>
        </w:rPr>
        <w:t>を先に記載し</w:t>
      </w:r>
      <w:r w:rsidR="00410E63">
        <w:rPr>
          <w:rFonts w:hint="eastAsia"/>
          <w:sz w:val="18"/>
          <w:szCs w:val="18"/>
        </w:rPr>
        <w:t>，</w:t>
      </w:r>
      <w:r>
        <w:rPr>
          <w:rFonts w:hint="eastAsia"/>
          <w:sz w:val="18"/>
          <w:szCs w:val="18"/>
        </w:rPr>
        <w:t>First name</w:t>
      </w:r>
      <w:r>
        <w:rPr>
          <w:rFonts w:hint="eastAsia"/>
          <w:sz w:val="18"/>
          <w:szCs w:val="18"/>
        </w:rPr>
        <w:t>のイニシャルのみ略記しています。略記する際に「．」を忘れないようにしてください。共著の場合</w:t>
      </w:r>
      <w:r w:rsidR="00410E63">
        <w:rPr>
          <w:rFonts w:hint="eastAsia"/>
          <w:sz w:val="18"/>
          <w:szCs w:val="18"/>
        </w:rPr>
        <w:t>，</w:t>
      </w:r>
      <w:r>
        <w:rPr>
          <w:rFonts w:hint="eastAsia"/>
          <w:sz w:val="18"/>
          <w:szCs w:val="18"/>
        </w:rPr>
        <w:t>第二著者以降は</w:t>
      </w:r>
      <w:r w:rsidR="00410E63">
        <w:rPr>
          <w:rFonts w:hint="eastAsia"/>
          <w:sz w:val="18"/>
          <w:szCs w:val="18"/>
        </w:rPr>
        <w:t>，</w:t>
      </w:r>
      <w:r>
        <w:rPr>
          <w:rFonts w:hint="eastAsia"/>
          <w:sz w:val="18"/>
          <w:szCs w:val="18"/>
        </w:rPr>
        <w:t>First name</w:t>
      </w:r>
      <w:r>
        <w:rPr>
          <w:rFonts w:hint="eastAsia"/>
          <w:sz w:val="18"/>
          <w:szCs w:val="18"/>
        </w:rPr>
        <w:t>のイニシャルを先に記載し</w:t>
      </w:r>
      <w:r w:rsidR="00410E63">
        <w:rPr>
          <w:rFonts w:hint="eastAsia"/>
          <w:sz w:val="18"/>
          <w:szCs w:val="18"/>
        </w:rPr>
        <w:t>，</w:t>
      </w:r>
      <w:r>
        <w:rPr>
          <w:rFonts w:hint="eastAsia"/>
          <w:sz w:val="18"/>
          <w:szCs w:val="18"/>
        </w:rPr>
        <w:t>Last name</w:t>
      </w:r>
      <w:r>
        <w:rPr>
          <w:rFonts w:hint="eastAsia"/>
          <w:sz w:val="18"/>
          <w:szCs w:val="18"/>
        </w:rPr>
        <w:t>を記載します。もう一つは</w:t>
      </w:r>
      <w:r w:rsidR="00410E63">
        <w:rPr>
          <w:rFonts w:hint="eastAsia"/>
          <w:sz w:val="18"/>
          <w:szCs w:val="18"/>
        </w:rPr>
        <w:t>，</w:t>
      </w:r>
      <w:r>
        <w:rPr>
          <w:rFonts w:hint="eastAsia"/>
          <w:sz w:val="18"/>
          <w:szCs w:val="18"/>
        </w:rPr>
        <w:t>書名は</w:t>
      </w:r>
      <w:r w:rsidR="00410E63">
        <w:rPr>
          <w:rFonts w:hint="eastAsia"/>
          <w:sz w:val="18"/>
          <w:szCs w:val="18"/>
        </w:rPr>
        <w:t>，</w:t>
      </w:r>
      <w:r w:rsidRPr="00217444">
        <w:rPr>
          <w:rFonts w:hint="eastAsia"/>
          <w:i/>
          <w:iCs/>
          <w:sz w:val="18"/>
          <w:szCs w:val="18"/>
        </w:rPr>
        <w:t>斜体</w:t>
      </w:r>
      <w:r w:rsidRPr="00217444">
        <w:rPr>
          <w:rFonts w:hint="eastAsia"/>
          <w:i/>
          <w:iCs/>
          <w:sz w:val="18"/>
          <w:szCs w:val="18"/>
        </w:rPr>
        <w:t>(Italic)</w:t>
      </w:r>
      <w:r>
        <w:rPr>
          <w:rFonts w:hint="eastAsia"/>
          <w:sz w:val="18"/>
          <w:szCs w:val="18"/>
        </w:rPr>
        <w:t>で記載するということです。洋文献の記載方法については</w:t>
      </w:r>
      <w:r w:rsidR="00410E63">
        <w:rPr>
          <w:rFonts w:hint="eastAsia"/>
          <w:sz w:val="18"/>
          <w:szCs w:val="18"/>
        </w:rPr>
        <w:t>，</w:t>
      </w:r>
      <w:r>
        <w:rPr>
          <w:rFonts w:hint="eastAsia"/>
          <w:sz w:val="18"/>
          <w:szCs w:val="18"/>
        </w:rPr>
        <w:t>他にもいくつか注意点やレパートリーがあるので</w:t>
      </w:r>
      <w:r w:rsidR="00410E63">
        <w:rPr>
          <w:rFonts w:hint="eastAsia"/>
          <w:sz w:val="18"/>
          <w:szCs w:val="18"/>
        </w:rPr>
        <w:t>，</w:t>
      </w:r>
      <w:r>
        <w:rPr>
          <w:rFonts w:hint="eastAsia"/>
          <w:sz w:val="18"/>
          <w:szCs w:val="18"/>
        </w:rPr>
        <w:t>分からないときは直接お聞きください。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316"/>
    <w:multiLevelType w:val="hybridMultilevel"/>
    <w:tmpl w:val="3D6CD162"/>
    <w:lvl w:ilvl="0" w:tplc="5D9CB99E">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1C"/>
    <w:rsid w:val="003C3D4D"/>
    <w:rsid w:val="00410E63"/>
    <w:rsid w:val="00697A1C"/>
    <w:rsid w:val="0096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1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97A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7A1C"/>
    <w:rPr>
      <w:rFonts w:asciiTheme="majorHAnsi" w:eastAsiaTheme="majorEastAsia" w:hAnsiTheme="majorHAnsi" w:cstheme="majorBidi"/>
      <w:sz w:val="24"/>
      <w:szCs w:val="24"/>
    </w:rPr>
  </w:style>
  <w:style w:type="paragraph" w:styleId="a3">
    <w:name w:val="footnote text"/>
    <w:basedOn w:val="a"/>
    <w:link w:val="a4"/>
    <w:semiHidden/>
    <w:rsid w:val="00697A1C"/>
    <w:pPr>
      <w:snapToGrid w:val="0"/>
      <w:jc w:val="left"/>
    </w:pPr>
  </w:style>
  <w:style w:type="character" w:customStyle="1" w:styleId="a4">
    <w:name w:val="脚注文字列 (文字)"/>
    <w:basedOn w:val="a0"/>
    <w:link w:val="a3"/>
    <w:semiHidden/>
    <w:rsid w:val="00697A1C"/>
    <w:rPr>
      <w:rFonts w:ascii="Century" w:eastAsia="ＭＳ 明朝" w:hAnsi="Century" w:cs="Times New Roman"/>
      <w:szCs w:val="24"/>
    </w:rPr>
  </w:style>
  <w:style w:type="character" w:styleId="a5">
    <w:name w:val="footnote reference"/>
    <w:basedOn w:val="a0"/>
    <w:semiHidden/>
    <w:rsid w:val="00697A1C"/>
    <w:rPr>
      <w:vertAlign w:val="superscript"/>
    </w:rPr>
  </w:style>
  <w:style w:type="paragraph" w:styleId="a6">
    <w:name w:val="footer"/>
    <w:basedOn w:val="a"/>
    <w:link w:val="a7"/>
    <w:rsid w:val="00697A1C"/>
    <w:pPr>
      <w:tabs>
        <w:tab w:val="center" w:pos="4252"/>
        <w:tab w:val="right" w:pos="8504"/>
      </w:tabs>
      <w:snapToGrid w:val="0"/>
    </w:pPr>
  </w:style>
  <w:style w:type="character" w:customStyle="1" w:styleId="a7">
    <w:name w:val="フッター (文字)"/>
    <w:basedOn w:val="a0"/>
    <w:link w:val="a6"/>
    <w:rsid w:val="00697A1C"/>
    <w:rPr>
      <w:rFonts w:ascii="Century" w:eastAsia="ＭＳ 明朝" w:hAnsi="Century" w:cs="Times New Roman"/>
      <w:szCs w:val="24"/>
    </w:rPr>
  </w:style>
  <w:style w:type="character" w:styleId="a8">
    <w:name w:val="page number"/>
    <w:basedOn w:val="a0"/>
    <w:rsid w:val="00697A1C"/>
  </w:style>
  <w:style w:type="paragraph" w:styleId="a9">
    <w:name w:val="Title"/>
    <w:basedOn w:val="a"/>
    <w:next w:val="a"/>
    <w:link w:val="aa"/>
    <w:uiPriority w:val="10"/>
    <w:qFormat/>
    <w:rsid w:val="00697A1C"/>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697A1C"/>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1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97A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7A1C"/>
    <w:rPr>
      <w:rFonts w:asciiTheme="majorHAnsi" w:eastAsiaTheme="majorEastAsia" w:hAnsiTheme="majorHAnsi" w:cstheme="majorBidi"/>
      <w:sz w:val="24"/>
      <w:szCs w:val="24"/>
    </w:rPr>
  </w:style>
  <w:style w:type="paragraph" w:styleId="a3">
    <w:name w:val="footnote text"/>
    <w:basedOn w:val="a"/>
    <w:link w:val="a4"/>
    <w:semiHidden/>
    <w:rsid w:val="00697A1C"/>
    <w:pPr>
      <w:snapToGrid w:val="0"/>
      <w:jc w:val="left"/>
    </w:pPr>
  </w:style>
  <w:style w:type="character" w:customStyle="1" w:styleId="a4">
    <w:name w:val="脚注文字列 (文字)"/>
    <w:basedOn w:val="a0"/>
    <w:link w:val="a3"/>
    <w:semiHidden/>
    <w:rsid w:val="00697A1C"/>
    <w:rPr>
      <w:rFonts w:ascii="Century" w:eastAsia="ＭＳ 明朝" w:hAnsi="Century" w:cs="Times New Roman"/>
      <w:szCs w:val="24"/>
    </w:rPr>
  </w:style>
  <w:style w:type="character" w:styleId="a5">
    <w:name w:val="footnote reference"/>
    <w:basedOn w:val="a0"/>
    <w:semiHidden/>
    <w:rsid w:val="00697A1C"/>
    <w:rPr>
      <w:vertAlign w:val="superscript"/>
    </w:rPr>
  </w:style>
  <w:style w:type="paragraph" w:styleId="a6">
    <w:name w:val="footer"/>
    <w:basedOn w:val="a"/>
    <w:link w:val="a7"/>
    <w:rsid w:val="00697A1C"/>
    <w:pPr>
      <w:tabs>
        <w:tab w:val="center" w:pos="4252"/>
        <w:tab w:val="right" w:pos="8504"/>
      </w:tabs>
      <w:snapToGrid w:val="0"/>
    </w:pPr>
  </w:style>
  <w:style w:type="character" w:customStyle="1" w:styleId="a7">
    <w:name w:val="フッター (文字)"/>
    <w:basedOn w:val="a0"/>
    <w:link w:val="a6"/>
    <w:rsid w:val="00697A1C"/>
    <w:rPr>
      <w:rFonts w:ascii="Century" w:eastAsia="ＭＳ 明朝" w:hAnsi="Century" w:cs="Times New Roman"/>
      <w:szCs w:val="24"/>
    </w:rPr>
  </w:style>
  <w:style w:type="character" w:styleId="a8">
    <w:name w:val="page number"/>
    <w:basedOn w:val="a0"/>
    <w:rsid w:val="00697A1C"/>
  </w:style>
  <w:style w:type="paragraph" w:styleId="a9">
    <w:name w:val="Title"/>
    <w:basedOn w:val="a"/>
    <w:next w:val="a"/>
    <w:link w:val="aa"/>
    <w:uiPriority w:val="10"/>
    <w:qFormat/>
    <w:rsid w:val="00697A1C"/>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697A1C"/>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dc:creator>
  <cp:lastModifiedBy>kohei</cp:lastModifiedBy>
  <cp:revision>2</cp:revision>
  <dcterms:created xsi:type="dcterms:W3CDTF">2012-02-13T12:00:00Z</dcterms:created>
  <dcterms:modified xsi:type="dcterms:W3CDTF">2012-02-13T12:39:00Z</dcterms:modified>
</cp:coreProperties>
</file>